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BE" w:rsidRPr="00B7765E" w:rsidRDefault="007D0044" w:rsidP="006F32E8">
      <w:pPr>
        <w:jc w:val="center"/>
        <w:rPr>
          <w:rFonts w:asciiTheme="majorEastAsia" w:eastAsiaTheme="majorEastAsia" w:hAnsiTheme="majorEastAsia"/>
          <w:sz w:val="24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32"/>
        </w:rPr>
        <w:t>中</w:t>
      </w:r>
      <w:r w:rsidR="00B7765E" w:rsidRPr="00B7765E">
        <w:rPr>
          <w:rFonts w:asciiTheme="majorEastAsia" w:eastAsiaTheme="majorEastAsia" w:hAnsiTheme="majorEastAsia" w:hint="eastAsia"/>
          <w:sz w:val="24"/>
          <w:szCs w:val="32"/>
        </w:rPr>
        <w:t xml:space="preserve">学校　</w:t>
      </w:r>
      <w:r w:rsidR="003F1A52" w:rsidRPr="00B7765E">
        <w:rPr>
          <w:rFonts w:asciiTheme="majorEastAsia" w:eastAsiaTheme="majorEastAsia" w:hAnsiTheme="majorEastAsia" w:hint="eastAsia"/>
          <w:sz w:val="24"/>
          <w:szCs w:val="32"/>
        </w:rPr>
        <w:t>第</w:t>
      </w:r>
      <w:r>
        <w:rPr>
          <w:rFonts w:asciiTheme="majorEastAsia" w:eastAsiaTheme="majorEastAsia" w:hAnsiTheme="majorEastAsia" w:hint="eastAsia"/>
          <w:sz w:val="24"/>
          <w:szCs w:val="32"/>
        </w:rPr>
        <w:t>１</w:t>
      </w:r>
      <w:r w:rsidR="009D5FFC" w:rsidRPr="00B7765E">
        <w:rPr>
          <w:rFonts w:asciiTheme="majorEastAsia" w:eastAsiaTheme="majorEastAsia" w:hAnsiTheme="majorEastAsia" w:hint="eastAsia"/>
          <w:sz w:val="24"/>
          <w:szCs w:val="32"/>
        </w:rPr>
        <w:t>学年</w:t>
      </w:r>
      <w:r w:rsidR="003F1A52" w:rsidRPr="00B7765E"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 w:rsidR="00572656" w:rsidRPr="00B7765E">
        <w:rPr>
          <w:rFonts w:asciiTheme="majorEastAsia" w:eastAsiaTheme="majorEastAsia" w:hAnsiTheme="majorEastAsia" w:hint="eastAsia"/>
          <w:sz w:val="24"/>
          <w:szCs w:val="32"/>
        </w:rPr>
        <w:t>（</w:t>
      </w:r>
      <w:r w:rsidR="000C08AB">
        <w:rPr>
          <w:rFonts w:asciiTheme="majorEastAsia" w:eastAsiaTheme="majorEastAsia" w:hAnsiTheme="majorEastAsia" w:hint="eastAsia"/>
          <w:sz w:val="24"/>
          <w:szCs w:val="32"/>
        </w:rPr>
        <w:t>学級活動</w:t>
      </w:r>
      <w:r w:rsidR="00572656" w:rsidRPr="00B7765E">
        <w:rPr>
          <w:rFonts w:asciiTheme="majorEastAsia" w:eastAsiaTheme="majorEastAsia" w:hAnsiTheme="majorEastAsia" w:hint="eastAsia"/>
          <w:sz w:val="24"/>
          <w:szCs w:val="32"/>
        </w:rPr>
        <w:t>）</w:t>
      </w:r>
      <w:r w:rsidR="00E46567" w:rsidRPr="00B7765E">
        <w:rPr>
          <w:rFonts w:asciiTheme="majorEastAsia" w:eastAsiaTheme="majorEastAsia" w:hAnsiTheme="majorEastAsia" w:hint="eastAsia"/>
          <w:sz w:val="24"/>
          <w:szCs w:val="32"/>
        </w:rPr>
        <w:t>学習指導</w:t>
      </w:r>
      <w:r w:rsidR="009D5FFC" w:rsidRPr="00B7765E">
        <w:rPr>
          <w:rFonts w:asciiTheme="majorEastAsia" w:eastAsiaTheme="majorEastAsia" w:hAnsiTheme="majorEastAsia" w:hint="eastAsia"/>
          <w:sz w:val="24"/>
          <w:szCs w:val="32"/>
        </w:rPr>
        <w:t>案</w:t>
      </w:r>
      <w:r w:rsidR="00526F7A">
        <w:rPr>
          <w:rFonts w:asciiTheme="majorEastAsia" w:eastAsiaTheme="majorEastAsia" w:hAnsiTheme="majorEastAsia" w:hint="eastAsia"/>
          <w:sz w:val="24"/>
          <w:szCs w:val="32"/>
        </w:rPr>
        <w:t xml:space="preserve">　例</w:t>
      </w:r>
    </w:p>
    <w:p w:rsidR="00C444EC" w:rsidRPr="00B7765E" w:rsidRDefault="00C444EC" w:rsidP="006F32E8">
      <w:pPr>
        <w:rPr>
          <w:rFonts w:asciiTheme="majorEastAsia" w:eastAsiaTheme="majorEastAsia" w:hAnsiTheme="majorEastAsia"/>
          <w:sz w:val="22"/>
          <w:szCs w:val="22"/>
        </w:rPr>
      </w:pPr>
    </w:p>
    <w:p w:rsidR="00572656" w:rsidRPr="00B7765E" w:rsidRDefault="00572656" w:rsidP="006F32E8">
      <w:pPr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１</w:t>
      </w:r>
      <w:r w:rsidR="00402F26" w:rsidRPr="00B7765E">
        <w:rPr>
          <w:rFonts w:asciiTheme="majorEastAsia" w:eastAsiaTheme="majorEastAsia" w:hAnsiTheme="majorEastAsia" w:hint="eastAsia"/>
          <w:sz w:val="24"/>
        </w:rPr>
        <w:t xml:space="preserve">　</w:t>
      </w:r>
      <w:r w:rsidR="000C08AB">
        <w:rPr>
          <w:rFonts w:asciiTheme="majorEastAsia" w:eastAsiaTheme="majorEastAsia" w:hAnsiTheme="majorEastAsia" w:hint="eastAsia"/>
          <w:sz w:val="24"/>
        </w:rPr>
        <w:t>題材</w:t>
      </w:r>
      <w:r w:rsidR="00352DDE">
        <w:rPr>
          <w:rFonts w:asciiTheme="majorEastAsia" w:eastAsiaTheme="majorEastAsia" w:hAnsiTheme="majorEastAsia" w:hint="eastAsia"/>
          <w:sz w:val="24"/>
        </w:rPr>
        <w:t>名</w:t>
      </w:r>
      <w:r w:rsidR="000C08AB">
        <w:rPr>
          <w:rFonts w:asciiTheme="majorEastAsia" w:eastAsiaTheme="majorEastAsia" w:hAnsiTheme="majorEastAsia" w:hint="eastAsia"/>
          <w:sz w:val="24"/>
        </w:rPr>
        <w:t xml:space="preserve">　</w:t>
      </w:r>
      <w:r w:rsidR="00F572F8" w:rsidRPr="00352DDE">
        <w:rPr>
          <w:rFonts w:asciiTheme="minorEastAsia" w:eastAsiaTheme="minorEastAsia" w:hAnsiTheme="minorEastAsia" w:hint="eastAsia"/>
          <w:sz w:val="24"/>
        </w:rPr>
        <w:t>大災害にそなえ，食の準備の大切さを考えよう</w:t>
      </w:r>
    </w:p>
    <w:p w:rsidR="000C08AB" w:rsidRPr="00526F7A" w:rsidRDefault="002903FA" w:rsidP="006F32E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526F7A">
        <w:rPr>
          <w:rFonts w:asciiTheme="minorEastAsia" w:eastAsiaTheme="minorEastAsia" w:hAnsiTheme="minorEastAsia" w:hint="eastAsia"/>
          <w:sz w:val="24"/>
        </w:rPr>
        <w:t>準備物：</w:t>
      </w:r>
      <w:r w:rsidRPr="002903FA">
        <w:rPr>
          <w:rFonts w:asciiTheme="minorEastAsia" w:eastAsiaTheme="minorEastAsia" w:hAnsiTheme="minorEastAsia" w:hint="eastAsia"/>
          <w:sz w:val="24"/>
        </w:rPr>
        <w:t>ワークシート</w:t>
      </w:r>
      <w:r w:rsidR="00D81F6C">
        <w:rPr>
          <w:rFonts w:asciiTheme="minorEastAsia" w:eastAsiaTheme="minorEastAsia" w:hAnsiTheme="minorEastAsia" w:hint="eastAsia"/>
          <w:sz w:val="24"/>
        </w:rPr>
        <w:t>、非常食（実物）</w:t>
      </w:r>
    </w:p>
    <w:p w:rsidR="00E20FA5" w:rsidRPr="00E20FA5" w:rsidRDefault="00E20FA5" w:rsidP="006F32E8">
      <w:pPr>
        <w:rPr>
          <w:rFonts w:asciiTheme="majorEastAsia" w:eastAsiaTheme="majorEastAsia" w:hAnsiTheme="majorEastAsia"/>
          <w:sz w:val="24"/>
        </w:rPr>
      </w:pPr>
    </w:p>
    <w:p w:rsidR="006F32E8" w:rsidRDefault="00572656" w:rsidP="006F32E8">
      <w:pPr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２</w:t>
      </w:r>
      <w:r w:rsidR="00596627" w:rsidRPr="00B7765E">
        <w:rPr>
          <w:rFonts w:asciiTheme="majorEastAsia" w:eastAsiaTheme="majorEastAsia" w:hAnsiTheme="majorEastAsia" w:hint="eastAsia"/>
          <w:sz w:val="24"/>
        </w:rPr>
        <w:t xml:space="preserve">　本時について</w:t>
      </w:r>
    </w:p>
    <w:p w:rsidR="00596627" w:rsidRPr="00B7765E" w:rsidRDefault="00596627" w:rsidP="006F32E8">
      <w:pPr>
        <w:ind w:left="1680" w:hangingChars="700" w:hanging="1680"/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（</w:t>
      </w:r>
      <w:r w:rsidR="000C08AB">
        <w:rPr>
          <w:rFonts w:asciiTheme="majorEastAsia" w:eastAsiaTheme="majorEastAsia" w:hAnsiTheme="majorEastAsia" w:hint="eastAsia"/>
          <w:sz w:val="24"/>
        </w:rPr>
        <w:t>１</w:t>
      </w:r>
      <w:r w:rsidRPr="00B7765E">
        <w:rPr>
          <w:rFonts w:asciiTheme="majorEastAsia" w:eastAsiaTheme="majorEastAsia" w:hAnsiTheme="majorEastAsia" w:hint="eastAsia"/>
          <w:sz w:val="24"/>
        </w:rPr>
        <w:t>）ねらい</w:t>
      </w:r>
    </w:p>
    <w:p w:rsidR="00596627" w:rsidRPr="00526F7A" w:rsidRDefault="00596627" w:rsidP="00D81F6C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 w:rsidRPr="00526F7A">
        <w:rPr>
          <w:rFonts w:asciiTheme="minorEastAsia" w:eastAsiaTheme="minorEastAsia" w:hAnsiTheme="minorEastAsia" w:hint="eastAsia"/>
          <w:sz w:val="24"/>
        </w:rPr>
        <w:t xml:space="preserve">　　</w:t>
      </w:r>
      <w:r w:rsidR="00D81F6C" w:rsidRPr="00D81F6C">
        <w:rPr>
          <w:rFonts w:asciiTheme="minorEastAsia" w:eastAsiaTheme="minorEastAsia" w:hAnsiTheme="minorEastAsia" w:hint="eastAsia"/>
          <w:sz w:val="24"/>
        </w:rPr>
        <w:t>災害時における食事の大切さを理解し、食についての準備をしようとする態度を養う。</w:t>
      </w:r>
    </w:p>
    <w:p w:rsidR="00596627" w:rsidRPr="00B7765E" w:rsidRDefault="00596627" w:rsidP="006F32E8">
      <w:pPr>
        <w:rPr>
          <w:rFonts w:asciiTheme="majorEastAsia" w:eastAsiaTheme="majorEastAsia" w:hAnsiTheme="majorEastAsia"/>
          <w:sz w:val="24"/>
        </w:rPr>
      </w:pPr>
      <w:r w:rsidRPr="00B7765E">
        <w:rPr>
          <w:rFonts w:asciiTheme="majorEastAsia" w:eastAsiaTheme="majorEastAsia" w:hAnsiTheme="majorEastAsia" w:hint="eastAsia"/>
          <w:sz w:val="24"/>
        </w:rPr>
        <w:t>（</w:t>
      </w:r>
      <w:r w:rsidR="00F56DAD">
        <w:rPr>
          <w:rFonts w:asciiTheme="majorEastAsia" w:eastAsiaTheme="majorEastAsia" w:hAnsiTheme="majorEastAsia" w:hint="eastAsia"/>
          <w:sz w:val="24"/>
        </w:rPr>
        <w:t>２</w:t>
      </w:r>
      <w:r w:rsidRPr="00B7765E">
        <w:rPr>
          <w:rFonts w:asciiTheme="majorEastAsia" w:eastAsiaTheme="majorEastAsia" w:hAnsiTheme="majorEastAsia" w:hint="eastAsia"/>
          <w:sz w:val="24"/>
        </w:rPr>
        <w:t>）本時の展開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626"/>
        <w:gridCol w:w="1254"/>
      </w:tblGrid>
      <w:tr w:rsidR="00596627" w:rsidRPr="005E3BEF" w:rsidTr="00F85076">
        <w:trPr>
          <w:trHeight w:val="345"/>
        </w:trPr>
        <w:tc>
          <w:tcPr>
            <w:tcW w:w="3780" w:type="dxa"/>
            <w:vAlign w:val="center"/>
          </w:tcPr>
          <w:p w:rsidR="00596627" w:rsidRPr="00526F7A" w:rsidRDefault="00596627" w:rsidP="006F32E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26F7A">
              <w:rPr>
                <w:rFonts w:asciiTheme="minorEastAsia" w:eastAsiaTheme="minorEastAsia" w:hAnsiTheme="minorEastAsia" w:hint="eastAsia"/>
                <w:sz w:val="24"/>
                <w:szCs w:val="21"/>
              </w:rPr>
              <w:t>子どもの活動</w:t>
            </w:r>
          </w:p>
        </w:tc>
        <w:tc>
          <w:tcPr>
            <w:tcW w:w="4626" w:type="dxa"/>
            <w:vAlign w:val="center"/>
          </w:tcPr>
          <w:p w:rsidR="00596627" w:rsidRPr="00526F7A" w:rsidRDefault="00596627" w:rsidP="006F32E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526F7A">
              <w:rPr>
                <w:rFonts w:asciiTheme="minorEastAsia" w:eastAsiaTheme="minorEastAsia" w:hAnsiTheme="minorEastAsia" w:hint="eastAsia"/>
                <w:sz w:val="24"/>
                <w:szCs w:val="21"/>
              </w:rPr>
              <w:t>教師の支援</w:t>
            </w:r>
          </w:p>
        </w:tc>
        <w:tc>
          <w:tcPr>
            <w:tcW w:w="1254" w:type="dxa"/>
            <w:vAlign w:val="center"/>
          </w:tcPr>
          <w:p w:rsidR="00596627" w:rsidRPr="00352DDE" w:rsidRDefault="00572656" w:rsidP="006F32E8">
            <w:pPr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352DDE">
              <w:rPr>
                <w:rFonts w:asciiTheme="minorEastAsia" w:eastAsiaTheme="minorEastAsia" w:hAnsiTheme="minorEastAsia" w:hint="eastAsia"/>
                <w:sz w:val="24"/>
                <w:szCs w:val="21"/>
              </w:rPr>
              <w:t>備考</w:t>
            </w:r>
          </w:p>
        </w:tc>
      </w:tr>
      <w:tr w:rsidR="00D81F6C" w:rsidRPr="005E3BEF" w:rsidTr="00C66022">
        <w:trPr>
          <w:trHeight w:val="10600"/>
        </w:trPr>
        <w:tc>
          <w:tcPr>
            <w:tcW w:w="3780" w:type="dxa"/>
          </w:tcPr>
          <w:p w:rsidR="00D81F6C" w:rsidRPr="004F381B" w:rsidRDefault="00D81F6C" w:rsidP="00884819">
            <w:pPr>
              <w:ind w:left="210" w:hangingChars="100" w:hanging="210"/>
            </w:pPr>
            <w:r w:rsidRPr="004F381B">
              <w:rPr>
                <w:rFonts w:hint="eastAsia"/>
              </w:rPr>
              <w:t>１　災害</w:t>
            </w:r>
            <w:r w:rsidR="00884819">
              <w:rPr>
                <w:rFonts w:hint="eastAsia"/>
              </w:rPr>
              <w:t>時の様子につい</w:t>
            </w:r>
            <w:r w:rsidR="005A6574">
              <w:rPr>
                <w:rFonts w:hint="eastAsia"/>
              </w:rPr>
              <w:t>て</w:t>
            </w:r>
            <w:r w:rsidR="00884819">
              <w:rPr>
                <w:rFonts w:hint="eastAsia"/>
              </w:rPr>
              <w:t>イメージし、どんなことに困るか考える</w:t>
            </w:r>
            <w:r w:rsidRPr="004F381B">
              <w:rPr>
                <w:rFonts w:hint="eastAsia"/>
              </w:rPr>
              <w:t>。</w:t>
            </w:r>
          </w:p>
          <w:p w:rsidR="00D81F6C" w:rsidRPr="004F381B" w:rsidRDefault="00D81F6C" w:rsidP="00D81F6C">
            <w:pPr>
              <w:ind w:firstLineChars="100" w:firstLine="210"/>
            </w:pPr>
            <w:r w:rsidRPr="004F381B">
              <w:rPr>
                <w:rFonts w:hint="eastAsia"/>
              </w:rPr>
              <w:t>・電気</w:t>
            </w:r>
            <w:r>
              <w:rPr>
                <w:rFonts w:hint="eastAsia"/>
              </w:rPr>
              <w:t>、</w:t>
            </w:r>
            <w:r w:rsidRPr="004F381B">
              <w:rPr>
                <w:rFonts w:hint="eastAsia"/>
              </w:rPr>
              <w:t>水が使えない</w:t>
            </w:r>
          </w:p>
          <w:p w:rsidR="00D81F6C" w:rsidRPr="004F381B" w:rsidRDefault="00D81F6C" w:rsidP="00D81F6C">
            <w:pPr>
              <w:ind w:firstLineChars="100" w:firstLine="210"/>
            </w:pPr>
            <w:r w:rsidRPr="004F381B">
              <w:rPr>
                <w:rFonts w:hint="eastAsia"/>
              </w:rPr>
              <w:t>・食事が作れない</w:t>
            </w:r>
          </w:p>
          <w:p w:rsidR="00D81F6C" w:rsidRPr="004F381B" w:rsidRDefault="00F56DAD" w:rsidP="00F3347F">
            <w:r w:rsidRPr="004F381B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D613A8" wp14:editId="61BD02A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34925</wp:posOffset>
                      </wp:positionV>
                      <wp:extent cx="4866005" cy="340360"/>
                      <wp:effectExtent l="0" t="0" r="10795" b="2159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6005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1F6C" w:rsidRDefault="00D81F6C" w:rsidP="00D16C4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大災害にそなえ、食の準備の大切さを考えよう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8.7pt;margin-top:2.75pt;width:383.15pt;height:2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">
                      <v:textbox inset="5.85pt,.7pt,5.85pt,.7pt">
                        <w:txbxContent>
                          <w:p w:rsidR="00D81F6C" w:rsidRDefault="00D81F6C" w:rsidP="00D16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大災害にそなえ、食の準備の大切さを考えよう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1F6C" w:rsidRPr="004F381B" w:rsidRDefault="00D81F6C" w:rsidP="00F3347F"/>
          <w:p w:rsidR="00D81F6C" w:rsidRPr="004F381B" w:rsidRDefault="00D81F6C" w:rsidP="00884819">
            <w:pPr>
              <w:ind w:left="210" w:hangingChars="100" w:hanging="210"/>
            </w:pPr>
            <w:r w:rsidRPr="004F381B">
              <w:rPr>
                <w:rFonts w:hint="eastAsia"/>
              </w:rPr>
              <w:t>２　災害時</w:t>
            </w:r>
            <w:r w:rsidR="00F56DAD">
              <w:rPr>
                <w:rFonts w:hint="eastAsia"/>
              </w:rPr>
              <w:t>の</w:t>
            </w:r>
            <w:r w:rsidRPr="004F381B">
              <w:rPr>
                <w:rFonts w:hint="eastAsia"/>
              </w:rPr>
              <w:t>備え</w:t>
            </w:r>
            <w:r w:rsidR="00F56DAD">
              <w:rPr>
                <w:rFonts w:hint="eastAsia"/>
              </w:rPr>
              <w:t>として</w:t>
            </w:r>
            <w:r w:rsidR="00884819">
              <w:rPr>
                <w:rFonts w:hint="eastAsia"/>
              </w:rPr>
              <w:t>必要な物を考える</w:t>
            </w:r>
            <w:r w:rsidRPr="004F381B">
              <w:rPr>
                <w:rFonts w:hint="eastAsia"/>
              </w:rPr>
              <w:t>。</w:t>
            </w:r>
          </w:p>
          <w:p w:rsidR="00D81F6C" w:rsidRPr="004F381B" w:rsidRDefault="00D81F6C" w:rsidP="00D81F6C">
            <w:pPr>
              <w:ind w:left="210" w:hangingChars="100" w:hanging="210"/>
            </w:pPr>
            <w:r w:rsidRPr="004F381B">
              <w:rPr>
                <w:rFonts w:hint="eastAsia"/>
              </w:rPr>
              <w:t>○災害時に必要な備えを発表</w:t>
            </w:r>
            <w:r w:rsidR="008B5938">
              <w:rPr>
                <w:rFonts w:hint="eastAsia"/>
              </w:rPr>
              <w:t>する</w:t>
            </w:r>
            <w:r w:rsidRPr="004F381B">
              <w:rPr>
                <w:rFonts w:hint="eastAsia"/>
              </w:rPr>
              <w:t>。</w:t>
            </w:r>
          </w:p>
          <w:p w:rsidR="00D81F6C" w:rsidRPr="004F381B" w:rsidRDefault="00D81F6C" w:rsidP="00F3347F">
            <w:r w:rsidRPr="004F381B">
              <w:rPr>
                <w:rFonts w:hint="eastAsia"/>
              </w:rPr>
              <w:t xml:space="preserve">　　・非常持ち出し袋　・家具の固定</w:t>
            </w:r>
          </w:p>
          <w:p w:rsidR="00D81F6C" w:rsidRPr="004F381B" w:rsidRDefault="00D81F6C" w:rsidP="00F3347F">
            <w:r w:rsidRPr="004F381B">
              <w:rPr>
                <w:rFonts w:hint="eastAsia"/>
              </w:rPr>
              <w:t xml:space="preserve">　　・ハザードマップの確認</w:t>
            </w:r>
          </w:p>
          <w:p w:rsidR="00D81F6C" w:rsidRPr="004F381B" w:rsidRDefault="00D81F6C" w:rsidP="00F3347F">
            <w:r w:rsidRPr="004F381B">
              <w:rPr>
                <w:rFonts w:hint="eastAsia"/>
              </w:rPr>
              <w:t xml:space="preserve">　　・避難訓練　　・情報の理解</w:t>
            </w:r>
          </w:p>
          <w:p w:rsidR="00D81F6C" w:rsidRPr="004F381B" w:rsidRDefault="00D81F6C" w:rsidP="00D81F6C">
            <w:r w:rsidRPr="004F381B">
              <w:rPr>
                <w:rFonts w:hint="eastAsia"/>
              </w:rPr>
              <w:t>○班で</w:t>
            </w:r>
            <w:r w:rsidR="00F56DAD">
              <w:rPr>
                <w:rFonts w:hint="eastAsia"/>
              </w:rPr>
              <w:t>災害時に</w:t>
            </w:r>
            <w:r w:rsidRPr="004F381B">
              <w:rPr>
                <w:rFonts w:hint="eastAsia"/>
              </w:rPr>
              <w:t>必要な</w:t>
            </w:r>
            <w:r w:rsidR="00F56DAD">
              <w:rPr>
                <w:rFonts w:hint="eastAsia"/>
              </w:rPr>
              <w:t>物</w:t>
            </w:r>
            <w:r w:rsidRPr="004F381B">
              <w:rPr>
                <w:rFonts w:hint="eastAsia"/>
              </w:rPr>
              <w:t>を選</w:t>
            </w:r>
            <w:r w:rsidR="00F56DAD">
              <w:rPr>
                <w:rFonts w:hint="eastAsia"/>
              </w:rPr>
              <w:t>ぶ</w:t>
            </w:r>
            <w:r w:rsidRPr="004F381B">
              <w:rPr>
                <w:rFonts w:hint="eastAsia"/>
              </w:rPr>
              <w:t>。</w:t>
            </w:r>
          </w:p>
          <w:p w:rsidR="00D81F6C" w:rsidRPr="004F381B" w:rsidRDefault="00D81F6C" w:rsidP="00D81F6C">
            <w:pPr>
              <w:ind w:left="210" w:hangingChars="100" w:hanging="210"/>
            </w:pPr>
            <w:r w:rsidRPr="004F381B">
              <w:rPr>
                <w:rFonts w:hint="eastAsia"/>
              </w:rPr>
              <w:t>○班ごとに発表</w:t>
            </w:r>
            <w:r w:rsidR="008B5938">
              <w:rPr>
                <w:rFonts w:hint="eastAsia"/>
              </w:rPr>
              <w:t>する</w:t>
            </w:r>
            <w:r w:rsidRPr="004F381B">
              <w:rPr>
                <w:rFonts w:hint="eastAsia"/>
              </w:rPr>
              <w:t>。</w:t>
            </w:r>
          </w:p>
          <w:p w:rsidR="00D81F6C" w:rsidRPr="004F381B" w:rsidRDefault="00D81F6C" w:rsidP="00F3347F"/>
          <w:p w:rsidR="00D81F6C" w:rsidRPr="004F381B" w:rsidRDefault="00D81F6C" w:rsidP="00F3347F"/>
          <w:p w:rsidR="00D81F6C" w:rsidRPr="004F381B" w:rsidRDefault="00D81F6C" w:rsidP="00F3347F"/>
          <w:p w:rsidR="00D81F6C" w:rsidRPr="004F381B" w:rsidRDefault="00D81F6C" w:rsidP="00F56DAD">
            <w:pPr>
              <w:ind w:left="210" w:hangingChars="100" w:hanging="210"/>
            </w:pPr>
            <w:r w:rsidRPr="004F381B">
              <w:rPr>
                <w:rFonts w:hint="eastAsia"/>
              </w:rPr>
              <w:t>３　非常食</w:t>
            </w:r>
            <w:r w:rsidR="00F56DAD">
              <w:rPr>
                <w:rFonts w:hint="eastAsia"/>
              </w:rPr>
              <w:t>を準備しておく際の留意点について考える</w:t>
            </w:r>
            <w:r w:rsidRPr="004F381B">
              <w:rPr>
                <w:rFonts w:hint="eastAsia"/>
              </w:rPr>
              <w:t>。</w:t>
            </w:r>
          </w:p>
          <w:p w:rsidR="00D81F6C" w:rsidRDefault="00F56DAD" w:rsidP="00D81F6C">
            <w:r w:rsidRPr="004F381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・１日分の必要な量</w:t>
            </w:r>
          </w:p>
          <w:p w:rsidR="00F56DAD" w:rsidRPr="004F381B" w:rsidRDefault="00F56DAD" w:rsidP="00D81F6C">
            <w:r>
              <w:rPr>
                <w:rFonts w:hint="eastAsia"/>
              </w:rPr>
              <w:t xml:space="preserve">　　・賞味期限、消費期限</w:t>
            </w:r>
          </w:p>
          <w:p w:rsidR="00D81F6C" w:rsidRPr="00F56DAD" w:rsidRDefault="00D81F6C" w:rsidP="00490D70"/>
          <w:p w:rsidR="00D81F6C" w:rsidRDefault="00D81F6C" w:rsidP="00F3347F"/>
          <w:p w:rsidR="00FB300B" w:rsidRDefault="00FB300B" w:rsidP="00F3347F"/>
          <w:p w:rsidR="00C35B86" w:rsidRPr="004F381B" w:rsidRDefault="00C35B86" w:rsidP="00F3347F"/>
          <w:p w:rsidR="00C35B86" w:rsidRDefault="00D81F6C" w:rsidP="006074A6">
            <w:pPr>
              <w:ind w:left="210" w:hangingChars="100" w:hanging="210"/>
            </w:pPr>
            <w:r w:rsidRPr="004F381B">
              <w:rPr>
                <w:rFonts w:hint="eastAsia"/>
              </w:rPr>
              <w:t xml:space="preserve">４　</w:t>
            </w:r>
            <w:r w:rsidR="00C35B86">
              <w:rPr>
                <w:rFonts w:hint="eastAsia"/>
              </w:rPr>
              <w:t>学習を通してわかったことや今後の災害への備えについてワークシートに記入し、本時のまとめをする。</w:t>
            </w:r>
          </w:p>
          <w:p w:rsidR="00D81F6C" w:rsidRPr="004F381B" w:rsidRDefault="00D81F6C" w:rsidP="00F3347F">
            <w:r w:rsidRPr="004F381B">
              <w:rPr>
                <w:rFonts w:hint="eastAsia"/>
              </w:rPr>
              <w:t xml:space="preserve">　・自助　・共助　・公助</w:t>
            </w:r>
          </w:p>
        </w:tc>
        <w:tc>
          <w:tcPr>
            <w:tcW w:w="4626" w:type="dxa"/>
          </w:tcPr>
          <w:p w:rsidR="00D81F6C" w:rsidRPr="004F381B" w:rsidRDefault="00D81F6C" w:rsidP="00D81F6C">
            <w:pPr>
              <w:ind w:left="210" w:hangingChars="100" w:hanging="210"/>
            </w:pPr>
            <w:r w:rsidRPr="004F381B">
              <w:rPr>
                <w:rFonts w:hint="eastAsia"/>
              </w:rPr>
              <w:t>・災害時には水道やガス・電気などのライフラインが使えない状況になること</w:t>
            </w:r>
            <w:r w:rsidR="00884819">
              <w:rPr>
                <w:rFonts w:hint="eastAsia"/>
              </w:rPr>
              <w:t>から</w:t>
            </w:r>
            <w:r w:rsidRPr="004F381B">
              <w:rPr>
                <w:rFonts w:hint="eastAsia"/>
              </w:rPr>
              <w:t>、日頃の備えが大切だと気づ</w:t>
            </w:r>
            <w:r w:rsidR="00884819">
              <w:rPr>
                <w:rFonts w:hint="eastAsia"/>
              </w:rPr>
              <w:t>けるようにする</w:t>
            </w:r>
            <w:r w:rsidRPr="004F381B">
              <w:rPr>
                <w:rFonts w:hint="eastAsia"/>
              </w:rPr>
              <w:t>。</w:t>
            </w:r>
          </w:p>
          <w:p w:rsidR="00D81F6C" w:rsidRDefault="00D81F6C" w:rsidP="00D81F6C">
            <w:pPr>
              <w:ind w:left="210" w:hangingChars="100" w:hanging="210"/>
            </w:pPr>
          </w:p>
          <w:p w:rsidR="00D81F6C" w:rsidRPr="004F381B" w:rsidRDefault="00D81F6C" w:rsidP="00D81F6C">
            <w:pPr>
              <w:ind w:left="210" w:hangingChars="100" w:hanging="210"/>
            </w:pPr>
          </w:p>
          <w:p w:rsidR="008B5938" w:rsidRDefault="008B5938" w:rsidP="00D81F6C">
            <w:pPr>
              <w:ind w:left="210" w:hangingChars="100" w:hanging="210"/>
            </w:pPr>
          </w:p>
          <w:p w:rsidR="00D81F6C" w:rsidRPr="004F381B" w:rsidRDefault="00D81F6C" w:rsidP="00D81F6C">
            <w:pPr>
              <w:ind w:left="210" w:hangingChars="100" w:hanging="210"/>
            </w:pPr>
            <w:r w:rsidRPr="004F381B">
              <w:rPr>
                <w:rFonts w:hint="eastAsia"/>
              </w:rPr>
              <w:t>・救援物資が運ばれてくるまで３日間かかることを伝え、それまでに何が必要であるかを考え</w:t>
            </w:r>
            <w:r w:rsidR="005A6574">
              <w:rPr>
                <w:rFonts w:hint="eastAsia"/>
              </w:rPr>
              <w:t>やすいようにする</w:t>
            </w:r>
            <w:r w:rsidRPr="004F381B">
              <w:rPr>
                <w:rFonts w:hint="eastAsia"/>
              </w:rPr>
              <w:t>。</w:t>
            </w:r>
          </w:p>
          <w:p w:rsidR="00D81F6C" w:rsidRPr="004F381B" w:rsidRDefault="00D81F6C" w:rsidP="00D81F6C">
            <w:pPr>
              <w:ind w:left="210" w:hangingChars="100" w:hanging="210"/>
            </w:pPr>
            <w:r w:rsidRPr="004F381B">
              <w:rPr>
                <w:rFonts w:hint="eastAsia"/>
              </w:rPr>
              <w:t>・</w:t>
            </w:r>
            <w:r w:rsidR="005A6574">
              <w:rPr>
                <w:rFonts w:hint="eastAsia"/>
              </w:rPr>
              <w:t>班での話し合いや班ごとの発表を通じて、</w:t>
            </w:r>
            <w:r w:rsidRPr="004F381B">
              <w:rPr>
                <w:rFonts w:hint="eastAsia"/>
              </w:rPr>
              <w:t>環境や</w:t>
            </w:r>
            <w:r w:rsidR="005A6574">
              <w:rPr>
                <w:rFonts w:hint="eastAsia"/>
              </w:rPr>
              <w:t>個人の</w:t>
            </w:r>
            <w:r w:rsidRPr="004F381B">
              <w:rPr>
                <w:rFonts w:hint="eastAsia"/>
              </w:rPr>
              <w:t>考え方によって災害時に必要</w:t>
            </w:r>
            <w:r w:rsidR="005A6574">
              <w:rPr>
                <w:rFonts w:hint="eastAsia"/>
              </w:rPr>
              <w:t>であると考える物</w:t>
            </w:r>
            <w:r w:rsidRPr="004F381B">
              <w:rPr>
                <w:rFonts w:hint="eastAsia"/>
              </w:rPr>
              <w:t>や量が違うことを</w:t>
            </w:r>
            <w:r w:rsidR="005A6574">
              <w:rPr>
                <w:rFonts w:hint="eastAsia"/>
              </w:rPr>
              <w:t>理解できるようにする。</w:t>
            </w:r>
          </w:p>
          <w:p w:rsidR="00D81F6C" w:rsidRPr="004F381B" w:rsidRDefault="00D81F6C" w:rsidP="00D81F6C">
            <w:pPr>
              <w:ind w:left="210" w:hangingChars="100" w:hanging="210"/>
            </w:pPr>
            <w:r w:rsidRPr="004F381B">
              <w:rPr>
                <w:rFonts w:hint="eastAsia"/>
              </w:rPr>
              <w:t>・各班が共通して選んでいるものに着目</w:t>
            </w:r>
            <w:r w:rsidR="00EC24C8">
              <w:rPr>
                <w:rFonts w:hint="eastAsia"/>
              </w:rPr>
              <w:t>することにより</w:t>
            </w:r>
            <w:r w:rsidRPr="004F381B">
              <w:rPr>
                <w:rFonts w:hint="eastAsia"/>
              </w:rPr>
              <w:t>、生きていくためには水と食料が欠かせないことに気づ</w:t>
            </w:r>
            <w:r w:rsidR="005A6574">
              <w:rPr>
                <w:rFonts w:hint="eastAsia"/>
              </w:rPr>
              <w:t>けるようにする</w:t>
            </w:r>
            <w:r w:rsidRPr="004F381B">
              <w:rPr>
                <w:rFonts w:hint="eastAsia"/>
              </w:rPr>
              <w:t>。</w:t>
            </w:r>
          </w:p>
          <w:p w:rsidR="00D81F6C" w:rsidRPr="004F381B" w:rsidRDefault="00D81F6C" w:rsidP="00D81F6C">
            <w:pPr>
              <w:ind w:left="210" w:hangingChars="100" w:hanging="210"/>
            </w:pPr>
          </w:p>
          <w:p w:rsidR="00FB300B" w:rsidRPr="00490D70" w:rsidRDefault="00D81F6C" w:rsidP="00D81F6C">
            <w:pPr>
              <w:ind w:left="210" w:hangingChars="100" w:hanging="210"/>
            </w:pPr>
            <w:r w:rsidRPr="004F381B">
              <w:rPr>
                <w:rFonts w:hint="eastAsia"/>
              </w:rPr>
              <w:t>・非常食を実際に</w:t>
            </w:r>
            <w:r w:rsidR="00C35B86">
              <w:rPr>
                <w:rFonts w:hint="eastAsia"/>
              </w:rPr>
              <w:t>提示し</w:t>
            </w:r>
            <w:r w:rsidR="00EC24C8">
              <w:rPr>
                <w:rFonts w:hint="eastAsia"/>
              </w:rPr>
              <w:t>、</w:t>
            </w:r>
            <w:r w:rsidR="00FB300B" w:rsidRPr="00490D70">
              <w:rPr>
                <w:rFonts w:hint="eastAsia"/>
              </w:rPr>
              <w:t>種類や</w:t>
            </w:r>
            <w:r w:rsidR="00EC24C8">
              <w:rPr>
                <w:rFonts w:hint="eastAsia"/>
              </w:rPr>
              <w:t>食べるときの</w:t>
            </w:r>
            <w:r w:rsidR="00FB300B" w:rsidRPr="00490D70">
              <w:rPr>
                <w:rFonts w:hint="eastAsia"/>
              </w:rPr>
              <w:t>条件を</w:t>
            </w:r>
            <w:r w:rsidR="00C35B86">
              <w:rPr>
                <w:rFonts w:hint="eastAsia"/>
              </w:rPr>
              <w:t>伝える</w:t>
            </w:r>
            <w:r w:rsidR="00EC24C8">
              <w:rPr>
                <w:rFonts w:hint="eastAsia"/>
              </w:rPr>
              <w:t>ことに</w:t>
            </w:r>
            <w:r w:rsidR="00FB300B" w:rsidRPr="00490D70">
              <w:rPr>
                <w:rFonts w:hint="eastAsia"/>
              </w:rPr>
              <w:t>より、非常食についての理解を深める。</w:t>
            </w:r>
          </w:p>
          <w:p w:rsidR="00D81F6C" w:rsidRPr="004F381B" w:rsidRDefault="00D81F6C" w:rsidP="00D81F6C">
            <w:pPr>
              <w:ind w:left="210" w:hangingChars="100" w:hanging="210"/>
            </w:pPr>
            <w:r w:rsidRPr="004F381B">
              <w:rPr>
                <w:rFonts w:hint="eastAsia"/>
              </w:rPr>
              <w:t>・非常食の賞味期限や消費期限を定期的に確認して交換するなど、災害への備えを習慣化することが大切であること</w:t>
            </w:r>
            <w:r w:rsidR="00F56DAD">
              <w:rPr>
                <w:rFonts w:hint="eastAsia"/>
              </w:rPr>
              <w:t>に気づ</w:t>
            </w:r>
            <w:r w:rsidR="00C35B86">
              <w:rPr>
                <w:rFonts w:hint="eastAsia"/>
              </w:rPr>
              <w:t>けるようにする</w:t>
            </w:r>
            <w:r w:rsidRPr="004F381B">
              <w:rPr>
                <w:rFonts w:hint="eastAsia"/>
              </w:rPr>
              <w:t>。</w:t>
            </w:r>
          </w:p>
          <w:p w:rsidR="008B5938" w:rsidRPr="004F381B" w:rsidRDefault="008B5938" w:rsidP="00D81F6C">
            <w:pPr>
              <w:ind w:left="210" w:hangingChars="100" w:hanging="210"/>
            </w:pPr>
          </w:p>
          <w:p w:rsidR="00D81F6C" w:rsidRPr="004F381B" w:rsidRDefault="00D81F6C" w:rsidP="00990EC1">
            <w:pPr>
              <w:ind w:left="210" w:hangingChars="100" w:hanging="210"/>
            </w:pPr>
            <w:r w:rsidRPr="004F381B">
              <w:rPr>
                <w:rFonts w:hint="eastAsia"/>
              </w:rPr>
              <w:t>・学習を振り返り、災害に備えて自分ができることをワークシートに書</w:t>
            </w:r>
            <w:r w:rsidR="00990EC1">
              <w:rPr>
                <w:rFonts w:hint="eastAsia"/>
              </w:rPr>
              <w:t>くことにより</w:t>
            </w:r>
            <w:r w:rsidRPr="004F381B">
              <w:rPr>
                <w:rFonts w:hint="eastAsia"/>
              </w:rPr>
              <w:t>、実践しようとする意欲を高める。</w:t>
            </w:r>
          </w:p>
        </w:tc>
        <w:tc>
          <w:tcPr>
            <w:tcW w:w="1254" w:type="dxa"/>
          </w:tcPr>
          <w:p w:rsidR="00D81F6C" w:rsidRDefault="00D81F6C" w:rsidP="00060CF9">
            <w:pPr>
              <w:rPr>
                <w:rFonts w:asciiTheme="minorEastAsia" w:eastAsiaTheme="minorEastAsia" w:hAnsiTheme="minorEastAsia"/>
              </w:rPr>
            </w:pPr>
          </w:p>
          <w:p w:rsidR="00D81F6C" w:rsidRDefault="00D81F6C" w:rsidP="00060CF9">
            <w:pPr>
              <w:rPr>
                <w:rFonts w:asciiTheme="minorEastAsia" w:eastAsiaTheme="minorEastAsia" w:hAnsiTheme="minorEastAsia"/>
              </w:rPr>
            </w:pPr>
          </w:p>
          <w:p w:rsidR="00D81F6C" w:rsidRDefault="00D81F6C" w:rsidP="00060CF9">
            <w:pPr>
              <w:rPr>
                <w:rFonts w:asciiTheme="minorEastAsia" w:eastAsiaTheme="minorEastAsia" w:hAnsiTheme="minorEastAsia"/>
              </w:rPr>
            </w:pPr>
          </w:p>
          <w:p w:rsidR="00D81F6C" w:rsidRDefault="00D81F6C" w:rsidP="00060CF9">
            <w:pPr>
              <w:rPr>
                <w:rFonts w:asciiTheme="minorEastAsia" w:eastAsiaTheme="minorEastAsia" w:hAnsiTheme="minorEastAsia"/>
              </w:rPr>
            </w:pPr>
          </w:p>
          <w:p w:rsidR="00D81F6C" w:rsidRDefault="00D81F6C" w:rsidP="00060CF9">
            <w:pPr>
              <w:rPr>
                <w:rFonts w:asciiTheme="minorEastAsia" w:eastAsiaTheme="minorEastAsia" w:hAnsiTheme="minorEastAsia"/>
              </w:rPr>
            </w:pPr>
          </w:p>
          <w:p w:rsidR="008B5938" w:rsidRDefault="008B5938" w:rsidP="00060CF9">
            <w:pPr>
              <w:rPr>
                <w:rFonts w:asciiTheme="minorEastAsia" w:eastAsiaTheme="minorEastAsia" w:hAnsiTheme="minorEastAsia"/>
              </w:rPr>
            </w:pPr>
          </w:p>
          <w:p w:rsidR="00D81F6C" w:rsidRDefault="00D81F6C" w:rsidP="00060C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ワークシート</w:t>
            </w: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</w:p>
          <w:p w:rsidR="00475B18" w:rsidRDefault="00475B18" w:rsidP="00060CF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非常食</w:t>
            </w:r>
          </w:p>
          <w:p w:rsidR="00475B18" w:rsidRDefault="00475B18" w:rsidP="00060CF9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（実物）</w:t>
            </w:r>
          </w:p>
          <w:p w:rsidR="00990EC1" w:rsidRDefault="00990EC1" w:rsidP="00060CF9">
            <w:pPr>
              <w:rPr>
                <w:rFonts w:asciiTheme="minorEastAsia" w:eastAsiaTheme="minorEastAsia" w:hAnsiTheme="minorEastAsia" w:hint="eastAsia"/>
              </w:rPr>
            </w:pPr>
          </w:p>
          <w:p w:rsidR="00990EC1" w:rsidRDefault="00990EC1" w:rsidP="00060CF9">
            <w:pPr>
              <w:rPr>
                <w:rFonts w:asciiTheme="minorEastAsia" w:eastAsiaTheme="minorEastAsia" w:hAnsiTheme="minorEastAsia" w:hint="eastAsia"/>
              </w:rPr>
            </w:pPr>
          </w:p>
          <w:p w:rsidR="00990EC1" w:rsidRDefault="00990EC1" w:rsidP="00060CF9">
            <w:pPr>
              <w:rPr>
                <w:rFonts w:asciiTheme="minorEastAsia" w:eastAsiaTheme="minorEastAsia" w:hAnsiTheme="minorEastAsia" w:hint="eastAsia"/>
              </w:rPr>
            </w:pPr>
          </w:p>
          <w:p w:rsidR="00990EC1" w:rsidRDefault="00990EC1" w:rsidP="00060CF9">
            <w:pPr>
              <w:rPr>
                <w:rFonts w:asciiTheme="minorEastAsia" w:eastAsiaTheme="minorEastAsia" w:hAnsiTheme="minorEastAsia" w:hint="eastAsia"/>
              </w:rPr>
            </w:pPr>
          </w:p>
          <w:p w:rsidR="00990EC1" w:rsidRDefault="00990EC1" w:rsidP="00060CF9">
            <w:pPr>
              <w:rPr>
                <w:rFonts w:asciiTheme="minorEastAsia" w:eastAsiaTheme="minorEastAsia" w:hAnsiTheme="minorEastAsia" w:hint="eastAsia"/>
              </w:rPr>
            </w:pPr>
          </w:p>
          <w:p w:rsidR="00990EC1" w:rsidRDefault="00990EC1" w:rsidP="00060CF9">
            <w:pPr>
              <w:rPr>
                <w:rFonts w:asciiTheme="minorEastAsia" w:eastAsiaTheme="minorEastAsia" w:hAnsiTheme="minorEastAsia" w:hint="eastAsia"/>
              </w:rPr>
            </w:pPr>
          </w:p>
          <w:p w:rsidR="00990EC1" w:rsidRPr="00F85076" w:rsidRDefault="00990EC1" w:rsidP="00060C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ワークシート</w:t>
            </w:r>
          </w:p>
        </w:tc>
      </w:tr>
    </w:tbl>
    <w:p w:rsidR="00A85C30" w:rsidRDefault="00A85C30" w:rsidP="006F32E8">
      <w:pPr>
        <w:rPr>
          <w:b/>
          <w:sz w:val="22"/>
          <w:szCs w:val="22"/>
        </w:rPr>
      </w:pPr>
    </w:p>
    <w:sectPr w:rsidR="00A85C30" w:rsidSect="00C35B86">
      <w:pgSz w:w="11906" w:h="16838" w:code="9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C1" w:rsidRDefault="006B1CC1" w:rsidP="00C47C2B">
      <w:r>
        <w:separator/>
      </w:r>
    </w:p>
  </w:endnote>
  <w:endnote w:type="continuationSeparator" w:id="0">
    <w:p w:rsidR="006B1CC1" w:rsidRDefault="006B1CC1" w:rsidP="00C4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C1" w:rsidRDefault="006B1CC1" w:rsidP="00C47C2B">
      <w:r>
        <w:separator/>
      </w:r>
    </w:p>
  </w:footnote>
  <w:footnote w:type="continuationSeparator" w:id="0">
    <w:p w:rsidR="006B1CC1" w:rsidRDefault="006B1CC1" w:rsidP="00C4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4F9D"/>
    <w:multiLevelType w:val="hybridMultilevel"/>
    <w:tmpl w:val="7DD2720E"/>
    <w:lvl w:ilvl="0" w:tplc="67689D1A">
      <w:start w:val="1"/>
      <w:numFmt w:val="decimalFullWidth"/>
      <w:lvlText w:val="%1、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912957"/>
    <w:multiLevelType w:val="hybridMultilevel"/>
    <w:tmpl w:val="06728C1A"/>
    <w:lvl w:ilvl="0" w:tplc="C7A819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F72509"/>
    <w:multiLevelType w:val="hybridMultilevel"/>
    <w:tmpl w:val="02C48A12"/>
    <w:lvl w:ilvl="0" w:tplc="BC40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A76A76"/>
    <w:multiLevelType w:val="hybridMultilevel"/>
    <w:tmpl w:val="293AF99C"/>
    <w:lvl w:ilvl="0" w:tplc="6BE23470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FC"/>
    <w:rsid w:val="00035B0C"/>
    <w:rsid w:val="00035B85"/>
    <w:rsid w:val="000456D5"/>
    <w:rsid w:val="0004694C"/>
    <w:rsid w:val="00047CF6"/>
    <w:rsid w:val="00055904"/>
    <w:rsid w:val="00057C47"/>
    <w:rsid w:val="00060CF9"/>
    <w:rsid w:val="0006358B"/>
    <w:rsid w:val="0006503D"/>
    <w:rsid w:val="00065429"/>
    <w:rsid w:val="000706C8"/>
    <w:rsid w:val="00070849"/>
    <w:rsid w:val="00071A28"/>
    <w:rsid w:val="00084C8D"/>
    <w:rsid w:val="000909D7"/>
    <w:rsid w:val="000B793C"/>
    <w:rsid w:val="000C08AB"/>
    <w:rsid w:val="000C6B19"/>
    <w:rsid w:val="000D4BF0"/>
    <w:rsid w:val="000E5DEB"/>
    <w:rsid w:val="00115ADA"/>
    <w:rsid w:val="0012176B"/>
    <w:rsid w:val="00123184"/>
    <w:rsid w:val="00127A40"/>
    <w:rsid w:val="00136E41"/>
    <w:rsid w:val="0016075A"/>
    <w:rsid w:val="001616E0"/>
    <w:rsid w:val="00161AF0"/>
    <w:rsid w:val="0017730B"/>
    <w:rsid w:val="0018234E"/>
    <w:rsid w:val="001A221D"/>
    <w:rsid w:val="001A5C50"/>
    <w:rsid w:val="001B0BFE"/>
    <w:rsid w:val="001D1E78"/>
    <w:rsid w:val="001D6C8F"/>
    <w:rsid w:val="001E627B"/>
    <w:rsid w:val="001E6C0E"/>
    <w:rsid w:val="001F00B3"/>
    <w:rsid w:val="001F03AD"/>
    <w:rsid w:val="001F69E0"/>
    <w:rsid w:val="00222FF8"/>
    <w:rsid w:val="00225714"/>
    <w:rsid w:val="002345B9"/>
    <w:rsid w:val="0023690E"/>
    <w:rsid w:val="00241969"/>
    <w:rsid w:val="0024258E"/>
    <w:rsid w:val="00242D14"/>
    <w:rsid w:val="00242D44"/>
    <w:rsid w:val="00246510"/>
    <w:rsid w:val="00247B14"/>
    <w:rsid w:val="00263A85"/>
    <w:rsid w:val="00272188"/>
    <w:rsid w:val="002903FA"/>
    <w:rsid w:val="002A2A4D"/>
    <w:rsid w:val="002A4B78"/>
    <w:rsid w:val="002A57CD"/>
    <w:rsid w:val="002B02EC"/>
    <w:rsid w:val="002E1BD1"/>
    <w:rsid w:val="002E54FB"/>
    <w:rsid w:val="002E5B27"/>
    <w:rsid w:val="002F2619"/>
    <w:rsid w:val="002F5E47"/>
    <w:rsid w:val="002F7B0B"/>
    <w:rsid w:val="0030470A"/>
    <w:rsid w:val="003174E9"/>
    <w:rsid w:val="00332026"/>
    <w:rsid w:val="003366FF"/>
    <w:rsid w:val="00336B13"/>
    <w:rsid w:val="00342443"/>
    <w:rsid w:val="003503A0"/>
    <w:rsid w:val="0035181C"/>
    <w:rsid w:val="00352DDE"/>
    <w:rsid w:val="00365232"/>
    <w:rsid w:val="003773EB"/>
    <w:rsid w:val="00381AD7"/>
    <w:rsid w:val="003A00CB"/>
    <w:rsid w:val="003A0E42"/>
    <w:rsid w:val="003B4F22"/>
    <w:rsid w:val="003C4D47"/>
    <w:rsid w:val="003C59DC"/>
    <w:rsid w:val="003D0461"/>
    <w:rsid w:val="003D1957"/>
    <w:rsid w:val="003E070B"/>
    <w:rsid w:val="003E415D"/>
    <w:rsid w:val="003F1A52"/>
    <w:rsid w:val="003F1D29"/>
    <w:rsid w:val="003F1D85"/>
    <w:rsid w:val="003F22B1"/>
    <w:rsid w:val="003F3178"/>
    <w:rsid w:val="003F73FC"/>
    <w:rsid w:val="00402F26"/>
    <w:rsid w:val="00421546"/>
    <w:rsid w:val="004322D5"/>
    <w:rsid w:val="0043584F"/>
    <w:rsid w:val="004368E4"/>
    <w:rsid w:val="004465DB"/>
    <w:rsid w:val="00447C15"/>
    <w:rsid w:val="00464238"/>
    <w:rsid w:val="00475B18"/>
    <w:rsid w:val="004809AE"/>
    <w:rsid w:val="00490D70"/>
    <w:rsid w:val="00494251"/>
    <w:rsid w:val="00494785"/>
    <w:rsid w:val="004A1F09"/>
    <w:rsid w:val="004A5872"/>
    <w:rsid w:val="004B71BC"/>
    <w:rsid w:val="004B7CFF"/>
    <w:rsid w:val="004C41B2"/>
    <w:rsid w:val="004E139D"/>
    <w:rsid w:val="004E59BE"/>
    <w:rsid w:val="004E6493"/>
    <w:rsid w:val="004E70C3"/>
    <w:rsid w:val="004F2C0C"/>
    <w:rsid w:val="00515890"/>
    <w:rsid w:val="00526F7A"/>
    <w:rsid w:val="005303CB"/>
    <w:rsid w:val="00534741"/>
    <w:rsid w:val="005372CB"/>
    <w:rsid w:val="00543B75"/>
    <w:rsid w:val="00543E91"/>
    <w:rsid w:val="0054537F"/>
    <w:rsid w:val="0055178F"/>
    <w:rsid w:val="00553658"/>
    <w:rsid w:val="00554D66"/>
    <w:rsid w:val="00556042"/>
    <w:rsid w:val="00561255"/>
    <w:rsid w:val="00572656"/>
    <w:rsid w:val="00593DD4"/>
    <w:rsid w:val="00594E30"/>
    <w:rsid w:val="00596627"/>
    <w:rsid w:val="005A1369"/>
    <w:rsid w:val="005A42F3"/>
    <w:rsid w:val="005A6574"/>
    <w:rsid w:val="005C034F"/>
    <w:rsid w:val="005D0169"/>
    <w:rsid w:val="005D22D3"/>
    <w:rsid w:val="005D4D3B"/>
    <w:rsid w:val="005D622C"/>
    <w:rsid w:val="005E3BEF"/>
    <w:rsid w:val="005F34EE"/>
    <w:rsid w:val="005F61FC"/>
    <w:rsid w:val="006074A6"/>
    <w:rsid w:val="00611D9A"/>
    <w:rsid w:val="00612F7C"/>
    <w:rsid w:val="00617D1A"/>
    <w:rsid w:val="00624682"/>
    <w:rsid w:val="0063079C"/>
    <w:rsid w:val="006417D3"/>
    <w:rsid w:val="006438E5"/>
    <w:rsid w:val="0066070E"/>
    <w:rsid w:val="006647AF"/>
    <w:rsid w:val="00667672"/>
    <w:rsid w:val="006738BA"/>
    <w:rsid w:val="00673EA0"/>
    <w:rsid w:val="00692DC4"/>
    <w:rsid w:val="006A4F6E"/>
    <w:rsid w:val="006B172E"/>
    <w:rsid w:val="006B1CC1"/>
    <w:rsid w:val="006C5C69"/>
    <w:rsid w:val="006D3828"/>
    <w:rsid w:val="006D44A9"/>
    <w:rsid w:val="006F32E8"/>
    <w:rsid w:val="00711D02"/>
    <w:rsid w:val="00714ABA"/>
    <w:rsid w:val="00715E0B"/>
    <w:rsid w:val="007168BC"/>
    <w:rsid w:val="00722193"/>
    <w:rsid w:val="00722CBC"/>
    <w:rsid w:val="00723D11"/>
    <w:rsid w:val="00727DA7"/>
    <w:rsid w:val="007343A7"/>
    <w:rsid w:val="00737096"/>
    <w:rsid w:val="00751157"/>
    <w:rsid w:val="00760A4C"/>
    <w:rsid w:val="00762B84"/>
    <w:rsid w:val="00763C35"/>
    <w:rsid w:val="00767914"/>
    <w:rsid w:val="00780670"/>
    <w:rsid w:val="00785F35"/>
    <w:rsid w:val="00790EBE"/>
    <w:rsid w:val="00797A35"/>
    <w:rsid w:val="007A2CA8"/>
    <w:rsid w:val="007A5226"/>
    <w:rsid w:val="007A5385"/>
    <w:rsid w:val="007B2A90"/>
    <w:rsid w:val="007C0126"/>
    <w:rsid w:val="007D0044"/>
    <w:rsid w:val="007D541E"/>
    <w:rsid w:val="007E3637"/>
    <w:rsid w:val="007E4D30"/>
    <w:rsid w:val="007E551B"/>
    <w:rsid w:val="007E69D2"/>
    <w:rsid w:val="007F0A3A"/>
    <w:rsid w:val="007F0B27"/>
    <w:rsid w:val="007F11FA"/>
    <w:rsid w:val="007F1AC5"/>
    <w:rsid w:val="007F2061"/>
    <w:rsid w:val="007F4910"/>
    <w:rsid w:val="007F5467"/>
    <w:rsid w:val="00804494"/>
    <w:rsid w:val="00804B2A"/>
    <w:rsid w:val="00820373"/>
    <w:rsid w:val="00820849"/>
    <w:rsid w:val="00822D22"/>
    <w:rsid w:val="00823464"/>
    <w:rsid w:val="0082465A"/>
    <w:rsid w:val="0082735F"/>
    <w:rsid w:val="00840C59"/>
    <w:rsid w:val="00844FB0"/>
    <w:rsid w:val="0087525A"/>
    <w:rsid w:val="00881DF2"/>
    <w:rsid w:val="008839C9"/>
    <w:rsid w:val="00884415"/>
    <w:rsid w:val="00884819"/>
    <w:rsid w:val="00890190"/>
    <w:rsid w:val="00892016"/>
    <w:rsid w:val="00896C47"/>
    <w:rsid w:val="008A2E50"/>
    <w:rsid w:val="008B276A"/>
    <w:rsid w:val="008B49FD"/>
    <w:rsid w:val="008B5938"/>
    <w:rsid w:val="008C07C5"/>
    <w:rsid w:val="008D421B"/>
    <w:rsid w:val="008D536F"/>
    <w:rsid w:val="008D6F27"/>
    <w:rsid w:val="008E4680"/>
    <w:rsid w:val="008E6097"/>
    <w:rsid w:val="00903C41"/>
    <w:rsid w:val="009108A5"/>
    <w:rsid w:val="009309C4"/>
    <w:rsid w:val="00944175"/>
    <w:rsid w:val="009457E6"/>
    <w:rsid w:val="009540A2"/>
    <w:rsid w:val="00962846"/>
    <w:rsid w:val="00975F4E"/>
    <w:rsid w:val="00981966"/>
    <w:rsid w:val="009862AF"/>
    <w:rsid w:val="00990EC1"/>
    <w:rsid w:val="00995D98"/>
    <w:rsid w:val="0099722B"/>
    <w:rsid w:val="009A4EC1"/>
    <w:rsid w:val="009B097B"/>
    <w:rsid w:val="009C6AAB"/>
    <w:rsid w:val="009D5FFC"/>
    <w:rsid w:val="009F4C4E"/>
    <w:rsid w:val="00A020E1"/>
    <w:rsid w:val="00A21A28"/>
    <w:rsid w:val="00A24836"/>
    <w:rsid w:val="00A33BD8"/>
    <w:rsid w:val="00A42D93"/>
    <w:rsid w:val="00A44487"/>
    <w:rsid w:val="00A50EAD"/>
    <w:rsid w:val="00A52359"/>
    <w:rsid w:val="00A70E68"/>
    <w:rsid w:val="00A72598"/>
    <w:rsid w:val="00A7628F"/>
    <w:rsid w:val="00A814E0"/>
    <w:rsid w:val="00A85C30"/>
    <w:rsid w:val="00AB2FB5"/>
    <w:rsid w:val="00AB3564"/>
    <w:rsid w:val="00AB64F6"/>
    <w:rsid w:val="00AB6795"/>
    <w:rsid w:val="00AB7D4B"/>
    <w:rsid w:val="00AC448F"/>
    <w:rsid w:val="00AC4A1F"/>
    <w:rsid w:val="00AC7AE8"/>
    <w:rsid w:val="00AD2CBB"/>
    <w:rsid w:val="00AD6AED"/>
    <w:rsid w:val="00AD7118"/>
    <w:rsid w:val="00AD7CCB"/>
    <w:rsid w:val="00AE5DCD"/>
    <w:rsid w:val="00AE7531"/>
    <w:rsid w:val="00AF4606"/>
    <w:rsid w:val="00AF7CA8"/>
    <w:rsid w:val="00B0182A"/>
    <w:rsid w:val="00B1694D"/>
    <w:rsid w:val="00B214CB"/>
    <w:rsid w:val="00B24802"/>
    <w:rsid w:val="00B26C9D"/>
    <w:rsid w:val="00B26F76"/>
    <w:rsid w:val="00B35101"/>
    <w:rsid w:val="00B36B4C"/>
    <w:rsid w:val="00B379BA"/>
    <w:rsid w:val="00B43764"/>
    <w:rsid w:val="00B44318"/>
    <w:rsid w:val="00B461DE"/>
    <w:rsid w:val="00B522D2"/>
    <w:rsid w:val="00B6177C"/>
    <w:rsid w:val="00B7765E"/>
    <w:rsid w:val="00B93F94"/>
    <w:rsid w:val="00BA3E81"/>
    <w:rsid w:val="00BA4CE6"/>
    <w:rsid w:val="00BB0B36"/>
    <w:rsid w:val="00BB0EC0"/>
    <w:rsid w:val="00BB1A67"/>
    <w:rsid w:val="00BC063F"/>
    <w:rsid w:val="00BC07EB"/>
    <w:rsid w:val="00BC2706"/>
    <w:rsid w:val="00BD0BEC"/>
    <w:rsid w:val="00BD7744"/>
    <w:rsid w:val="00BE08E5"/>
    <w:rsid w:val="00BE500D"/>
    <w:rsid w:val="00BE577E"/>
    <w:rsid w:val="00BE5B0B"/>
    <w:rsid w:val="00BF317D"/>
    <w:rsid w:val="00BF690E"/>
    <w:rsid w:val="00C127EC"/>
    <w:rsid w:val="00C20D5B"/>
    <w:rsid w:val="00C27165"/>
    <w:rsid w:val="00C35B86"/>
    <w:rsid w:val="00C444EC"/>
    <w:rsid w:val="00C44811"/>
    <w:rsid w:val="00C47C2B"/>
    <w:rsid w:val="00C54707"/>
    <w:rsid w:val="00C6120A"/>
    <w:rsid w:val="00C642FB"/>
    <w:rsid w:val="00C66022"/>
    <w:rsid w:val="00C71FBA"/>
    <w:rsid w:val="00C76591"/>
    <w:rsid w:val="00C90ADE"/>
    <w:rsid w:val="00C93F78"/>
    <w:rsid w:val="00C97828"/>
    <w:rsid w:val="00CA29C6"/>
    <w:rsid w:val="00CB2760"/>
    <w:rsid w:val="00CB31A9"/>
    <w:rsid w:val="00CB3CA7"/>
    <w:rsid w:val="00CC043C"/>
    <w:rsid w:val="00CC6F4A"/>
    <w:rsid w:val="00CF2699"/>
    <w:rsid w:val="00CF511C"/>
    <w:rsid w:val="00CF6BD7"/>
    <w:rsid w:val="00D1223A"/>
    <w:rsid w:val="00D167F9"/>
    <w:rsid w:val="00D205E3"/>
    <w:rsid w:val="00D20706"/>
    <w:rsid w:val="00D230E7"/>
    <w:rsid w:val="00D32EBB"/>
    <w:rsid w:val="00D379BC"/>
    <w:rsid w:val="00D42903"/>
    <w:rsid w:val="00D43EC4"/>
    <w:rsid w:val="00D45FE6"/>
    <w:rsid w:val="00D56AF0"/>
    <w:rsid w:val="00D56DB7"/>
    <w:rsid w:val="00D60935"/>
    <w:rsid w:val="00D63934"/>
    <w:rsid w:val="00D74B71"/>
    <w:rsid w:val="00D765AF"/>
    <w:rsid w:val="00D81F6C"/>
    <w:rsid w:val="00D86558"/>
    <w:rsid w:val="00D94B05"/>
    <w:rsid w:val="00D94E20"/>
    <w:rsid w:val="00DA0142"/>
    <w:rsid w:val="00DB2451"/>
    <w:rsid w:val="00DC0A24"/>
    <w:rsid w:val="00DC5A20"/>
    <w:rsid w:val="00DD20D5"/>
    <w:rsid w:val="00DF42CF"/>
    <w:rsid w:val="00DF4C5D"/>
    <w:rsid w:val="00DF635F"/>
    <w:rsid w:val="00E04E5E"/>
    <w:rsid w:val="00E0760B"/>
    <w:rsid w:val="00E10376"/>
    <w:rsid w:val="00E20FA5"/>
    <w:rsid w:val="00E312CF"/>
    <w:rsid w:val="00E40D86"/>
    <w:rsid w:val="00E46567"/>
    <w:rsid w:val="00E5228F"/>
    <w:rsid w:val="00E527C8"/>
    <w:rsid w:val="00E611EA"/>
    <w:rsid w:val="00E615A1"/>
    <w:rsid w:val="00E673C8"/>
    <w:rsid w:val="00E70D52"/>
    <w:rsid w:val="00E71F4D"/>
    <w:rsid w:val="00E76AAA"/>
    <w:rsid w:val="00E87DB0"/>
    <w:rsid w:val="00E968B5"/>
    <w:rsid w:val="00EA6660"/>
    <w:rsid w:val="00EB1D40"/>
    <w:rsid w:val="00EB7F41"/>
    <w:rsid w:val="00EC24C8"/>
    <w:rsid w:val="00EF04ED"/>
    <w:rsid w:val="00EF56BD"/>
    <w:rsid w:val="00F0310A"/>
    <w:rsid w:val="00F25F5A"/>
    <w:rsid w:val="00F304BD"/>
    <w:rsid w:val="00F37EEF"/>
    <w:rsid w:val="00F40E56"/>
    <w:rsid w:val="00F473E8"/>
    <w:rsid w:val="00F51BEB"/>
    <w:rsid w:val="00F51CDD"/>
    <w:rsid w:val="00F56DAD"/>
    <w:rsid w:val="00F572F8"/>
    <w:rsid w:val="00F60164"/>
    <w:rsid w:val="00F73DB4"/>
    <w:rsid w:val="00F85076"/>
    <w:rsid w:val="00F908C1"/>
    <w:rsid w:val="00F91A24"/>
    <w:rsid w:val="00FA48D3"/>
    <w:rsid w:val="00FA5A52"/>
    <w:rsid w:val="00FA5D3C"/>
    <w:rsid w:val="00FB300B"/>
    <w:rsid w:val="00FC45B4"/>
    <w:rsid w:val="00FC5CC0"/>
    <w:rsid w:val="00FD2700"/>
    <w:rsid w:val="00FE1EB6"/>
    <w:rsid w:val="00FF49D3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56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90EBE"/>
  </w:style>
  <w:style w:type="table" w:styleId="a5">
    <w:name w:val="Table Grid"/>
    <w:basedOn w:val="a1"/>
    <w:uiPriority w:val="59"/>
    <w:rsid w:val="00D9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BE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header"/>
    <w:basedOn w:val="a"/>
    <w:link w:val="a7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7C2B"/>
    <w:rPr>
      <w:kern w:val="2"/>
      <w:sz w:val="21"/>
      <w:szCs w:val="24"/>
    </w:rPr>
  </w:style>
  <w:style w:type="paragraph" w:styleId="a8">
    <w:name w:val="footer"/>
    <w:basedOn w:val="a"/>
    <w:link w:val="a9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7C2B"/>
    <w:rPr>
      <w:kern w:val="2"/>
      <w:sz w:val="21"/>
      <w:szCs w:val="24"/>
    </w:rPr>
  </w:style>
  <w:style w:type="character" w:styleId="HTML">
    <w:name w:val="HTML Typewriter"/>
    <w:basedOn w:val="a0"/>
    <w:uiPriority w:val="99"/>
    <w:unhideWhenUsed/>
    <w:rsid w:val="007E4D3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16075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809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ypewriter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6567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790EBE"/>
  </w:style>
  <w:style w:type="table" w:styleId="a5">
    <w:name w:val="Table Grid"/>
    <w:basedOn w:val="a1"/>
    <w:uiPriority w:val="59"/>
    <w:rsid w:val="00D94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BE08E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6">
    <w:name w:val="header"/>
    <w:basedOn w:val="a"/>
    <w:link w:val="a7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7C2B"/>
    <w:rPr>
      <w:kern w:val="2"/>
      <w:sz w:val="21"/>
      <w:szCs w:val="24"/>
    </w:rPr>
  </w:style>
  <w:style w:type="paragraph" w:styleId="a8">
    <w:name w:val="footer"/>
    <w:basedOn w:val="a"/>
    <w:link w:val="a9"/>
    <w:rsid w:val="00C47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7C2B"/>
    <w:rPr>
      <w:kern w:val="2"/>
      <w:sz w:val="21"/>
      <w:szCs w:val="24"/>
    </w:rPr>
  </w:style>
  <w:style w:type="character" w:styleId="HTML">
    <w:name w:val="HTML Typewriter"/>
    <w:basedOn w:val="a0"/>
    <w:uiPriority w:val="99"/>
    <w:unhideWhenUsed/>
    <w:rsid w:val="007E4D30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16075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4809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6DED-283E-4C00-B932-28053C86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第６学年　体育科学習指導略案</vt:lpstr>
      <vt:lpstr>第６学年　体育科学習指導略案</vt:lpstr>
    </vt:vector>
  </TitlesOfParts>
  <Company>兵庫県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第６学年　体育科学習指導略案</dc:title>
  <dc:creator>田渕　雅樹</dc:creator>
  <cp:lastModifiedBy>兵庫県</cp:lastModifiedBy>
  <cp:revision>15</cp:revision>
  <cp:lastPrinted>2019-02-20T08:26:00Z</cp:lastPrinted>
  <dcterms:created xsi:type="dcterms:W3CDTF">2019-02-19T09:46:00Z</dcterms:created>
  <dcterms:modified xsi:type="dcterms:W3CDTF">2019-03-26T06:56:00Z</dcterms:modified>
</cp:coreProperties>
</file>