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D2D0" w14:textId="4981AB81" w:rsidR="00236A3E" w:rsidRPr="00BC0567" w:rsidRDefault="008B1E91"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14:anchorId="7ECE194C" wp14:editId="578CA423">
                <wp:simplePos x="0" y="0"/>
                <wp:positionH relativeFrom="column">
                  <wp:posOffset>-135890</wp:posOffset>
                </wp:positionH>
                <wp:positionV relativeFrom="paragraph">
                  <wp:posOffset>-253365</wp:posOffset>
                </wp:positionV>
                <wp:extent cx="6296025" cy="280670"/>
                <wp:effectExtent l="0" t="0" r="9525" b="508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91382" w14:textId="19A54194" w:rsidR="00236A3E" w:rsidRDefault="00236A3E" w:rsidP="00152B1D">
                            <w:pPr>
                              <w:ind w:firstLineChars="100" w:firstLine="191"/>
                            </w:pPr>
                            <w:r>
                              <w:rPr>
                                <w:rFonts w:hint="eastAsia"/>
                              </w:rPr>
                              <w:t>FAX</w:t>
                            </w:r>
                            <w:r>
                              <w:rPr>
                                <w:rFonts w:hint="eastAsia"/>
                              </w:rPr>
                              <w:t xml:space="preserve">送信先　</w:t>
                            </w:r>
                            <w:r>
                              <w:rPr>
                                <w:rFonts w:hint="eastAsia"/>
                              </w:rPr>
                              <w:t>0</w:t>
                            </w:r>
                            <w:r w:rsidR="00152B1D">
                              <w:rPr>
                                <w:rFonts w:hint="eastAsia"/>
                              </w:rPr>
                              <w:t>79-426-7429</w:t>
                            </w:r>
                            <w:r w:rsidR="00152B1D">
                              <w:rPr>
                                <w:rFonts w:hint="eastAsia"/>
                              </w:rPr>
                              <w:t xml:space="preserve">　郵送先：〒</w:t>
                            </w:r>
                            <w:r w:rsidR="00152B1D">
                              <w:rPr>
                                <w:rFonts w:hint="eastAsia"/>
                              </w:rPr>
                              <w:t>675-0019</w:t>
                            </w:r>
                            <w:r w:rsidR="00152B1D">
                              <w:rPr>
                                <w:rFonts w:hint="eastAsia"/>
                              </w:rPr>
                              <w:t xml:space="preserve">　加古川市野口町水足</w:t>
                            </w:r>
                            <w:r w:rsidR="00152B1D">
                              <w:rPr>
                                <w:rFonts w:hint="eastAsia"/>
                              </w:rPr>
                              <w:t>867-1</w:t>
                            </w:r>
                            <w:r w:rsidR="00152B1D">
                              <w:rPr>
                                <w:rFonts w:hint="eastAsia"/>
                              </w:rPr>
                              <w:t xml:space="preserve">　兵庫県立加古川北高等学校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E194C" id="_x0000_t202" coordsize="21600,21600" o:spt="202" path="m,l,21600r21600,l21600,xe">
                <v:stroke joinstyle="miter"/>
                <v:path gradientshapeok="t" o:connecttype="rect"/>
              </v:shapetype>
              <v:shape id="テキスト ボックス 1" o:spid="_x0000_s1026" type="#_x0000_t202" style="position:absolute;left:0;text-align:left;margin-left:-10.7pt;margin-top:-19.95pt;width:495.7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" fillcolor="white [3201]" strokeweight=".5pt">
                <v:path arrowok="t"/>
                <v:textbox>
                  <w:txbxContent>
                    <w:p w14:paraId="0CD91382" w14:textId="19A54194" w:rsidR="00236A3E" w:rsidRDefault="00236A3E" w:rsidP="00152B1D">
                      <w:pPr>
                        <w:ind w:firstLineChars="100" w:firstLine="191"/>
                      </w:pPr>
                      <w:r>
                        <w:rPr>
                          <w:rFonts w:hint="eastAsia"/>
                        </w:rPr>
                        <w:t>FAX</w:t>
                      </w:r>
                      <w:r>
                        <w:rPr>
                          <w:rFonts w:hint="eastAsia"/>
                        </w:rPr>
                        <w:t xml:space="preserve">送信先　</w:t>
                      </w:r>
                      <w:r>
                        <w:rPr>
                          <w:rFonts w:hint="eastAsia"/>
                        </w:rPr>
                        <w:t>0</w:t>
                      </w:r>
                      <w:r w:rsidR="00152B1D">
                        <w:rPr>
                          <w:rFonts w:hint="eastAsia"/>
                        </w:rPr>
                        <w:t>79-426-7429</w:t>
                      </w:r>
                      <w:r w:rsidR="00152B1D">
                        <w:rPr>
                          <w:rFonts w:hint="eastAsia"/>
                        </w:rPr>
                        <w:t xml:space="preserve">　郵送先：〒</w:t>
                      </w:r>
                      <w:r w:rsidR="00152B1D">
                        <w:rPr>
                          <w:rFonts w:hint="eastAsia"/>
                        </w:rPr>
                        <w:t>675-0019</w:t>
                      </w:r>
                      <w:r w:rsidR="00152B1D">
                        <w:rPr>
                          <w:rFonts w:hint="eastAsia"/>
                        </w:rPr>
                        <w:t xml:space="preserve">　加古川市野口町水足</w:t>
                      </w:r>
                      <w:r w:rsidR="00152B1D">
                        <w:rPr>
                          <w:rFonts w:hint="eastAsia"/>
                        </w:rPr>
                        <w:t>867-1</w:t>
                      </w:r>
                      <w:r w:rsidR="00152B1D">
                        <w:rPr>
                          <w:rFonts w:hint="eastAsia"/>
                        </w:rPr>
                        <w:t xml:space="preserve">　兵庫県立加古川北高等学校</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43AD65DB"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6E29561A"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42D91197"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1C84A84C" w14:textId="77777777"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14:paraId="2839284E"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14:paraId="33CBF0C2" w14:textId="77777777"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31E013B3" w14:textId="77777777" w:rsidR="00EA56A7" w:rsidRPr="00BC0567" w:rsidRDefault="00EA56A7" w:rsidP="00AB02C5">
      <w:pPr>
        <w:snapToGrid w:val="0"/>
        <w:spacing w:line="20" w:lineRule="exact"/>
        <w:rPr>
          <w:rFonts w:ascii="ＭＳ 明朝" w:hAnsi="ＭＳ 明朝"/>
          <w:sz w:val="24"/>
        </w:rPr>
      </w:pPr>
    </w:p>
    <w:p w14:paraId="7C608FF7" w14:textId="77777777"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1F80040C" w14:textId="77777777" w:rsidR="00FD7D49" w:rsidRPr="000D024C" w:rsidRDefault="00FD7D49" w:rsidP="00FD7D49">
      <w:pPr>
        <w:ind w:right="640" w:firstLineChars="750" w:firstLine="1356"/>
        <w:rPr>
          <w:sz w:val="20"/>
          <w:szCs w:val="21"/>
        </w:rPr>
      </w:pPr>
    </w:p>
    <w:p w14:paraId="0D280A04" w14:textId="77777777"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14:paraId="54150422" w14:textId="75FA85EE"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152B1D">
        <w:rPr>
          <w:rFonts w:ascii="ＭＳ ゴシック" w:eastAsia="ＭＳ ゴシック" w:hAnsi="ＭＳ ゴシック" w:hint="eastAsia"/>
          <w:sz w:val="24"/>
          <w:u w:val="single"/>
        </w:rPr>
        <w:t>兵庫県立加古川北高等学校</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14:paraId="454C6D89" w14:textId="77777777"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14:paraId="2012EACD" w14:textId="77777777" w:rsidR="00FD7D49" w:rsidRPr="00BC0567" w:rsidRDefault="00FD7D49" w:rsidP="00B63405">
      <w:pPr>
        <w:spacing w:line="320" w:lineRule="exact"/>
        <w:rPr>
          <w:rFonts w:ascii="ＭＳ ゴシック" w:eastAsia="ＭＳ ゴシック" w:hAnsi="ＭＳ ゴシック"/>
          <w:sz w:val="24"/>
        </w:rPr>
      </w:pPr>
    </w:p>
    <w:p w14:paraId="10C67FA2" w14:textId="77777777"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w:t>
      </w:r>
      <w:r w:rsidR="000D024C">
        <w:rPr>
          <w:rFonts w:asciiTheme="minorEastAsia" w:eastAsiaTheme="minorEastAsia" w:hAnsiTheme="minorEastAsia" w:hint="eastAsia"/>
          <w:sz w:val="24"/>
        </w:rPr>
        <w:t>寄附金額</w:t>
      </w:r>
      <w:r w:rsidRPr="00BC0567">
        <w:rPr>
          <w:rFonts w:asciiTheme="minorEastAsia" w:eastAsiaTheme="minorEastAsia" w:hAnsiTheme="minorEastAsia" w:hint="eastAsia"/>
          <w:sz w:val="24"/>
        </w:rPr>
        <w:t>欄に</w:t>
      </w:r>
      <w:r w:rsidR="000D024C">
        <w:rPr>
          <w:rFonts w:asciiTheme="minorEastAsia" w:eastAsiaTheme="minorEastAsia" w:hAnsiTheme="minorEastAsia" w:hint="eastAsia"/>
          <w:sz w:val="24"/>
        </w:rPr>
        <w:t>記載して</w:t>
      </w:r>
      <w:r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1417"/>
        <w:gridCol w:w="6096"/>
        <w:gridCol w:w="1984"/>
      </w:tblGrid>
      <w:tr w:rsidR="00BC0567" w:rsidRPr="00BC0567" w14:paraId="44B7622B" w14:textId="77777777" w:rsidTr="00152B1D">
        <w:trPr>
          <w:trHeight w:val="293"/>
        </w:trPr>
        <w:tc>
          <w:tcPr>
            <w:tcW w:w="1417" w:type="dxa"/>
            <w:tcBorders>
              <w:top w:val="single" w:sz="6" w:space="0" w:color="auto"/>
              <w:left w:val="single" w:sz="6" w:space="0" w:color="auto"/>
              <w:bottom w:val="single" w:sz="4" w:space="0" w:color="auto"/>
              <w:right w:val="single" w:sz="6" w:space="0" w:color="auto"/>
            </w:tcBorders>
          </w:tcPr>
          <w:p w14:paraId="2A1B366E"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096" w:type="dxa"/>
            <w:tcBorders>
              <w:left w:val="single" w:sz="6" w:space="0" w:color="auto"/>
            </w:tcBorders>
          </w:tcPr>
          <w:p w14:paraId="7103E5DC"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984" w:type="dxa"/>
            <w:tcBorders>
              <w:right w:val="single" w:sz="6" w:space="0" w:color="auto"/>
            </w:tcBorders>
          </w:tcPr>
          <w:p w14:paraId="3D962933" w14:textId="77777777" w:rsidR="003B5467" w:rsidRPr="00BC0567" w:rsidRDefault="00A474E1"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C0567" w:rsidRPr="00BC0567" w14:paraId="03B9CA8A" w14:textId="77777777" w:rsidTr="00152B1D">
        <w:trPr>
          <w:trHeight w:val="170"/>
        </w:trPr>
        <w:tc>
          <w:tcPr>
            <w:tcW w:w="1417" w:type="dxa"/>
            <w:tcBorders>
              <w:top w:val="single" w:sz="4" w:space="0" w:color="auto"/>
              <w:left w:val="single" w:sz="4" w:space="0" w:color="auto"/>
              <w:right w:val="single" w:sz="4" w:space="0" w:color="auto"/>
            </w:tcBorders>
          </w:tcPr>
          <w:p w14:paraId="4A3DE0E4" w14:textId="4A4EAFE5" w:rsidR="003B5467" w:rsidRPr="00152B1D" w:rsidRDefault="003B5467" w:rsidP="00152B1D">
            <w:pPr>
              <w:pStyle w:val="aa"/>
              <w:numPr>
                <w:ilvl w:val="0"/>
                <w:numId w:val="11"/>
              </w:numPr>
              <w:spacing w:line="320" w:lineRule="exact"/>
              <w:ind w:leftChars="0"/>
              <w:jc w:val="center"/>
              <w:rPr>
                <w:rFonts w:asciiTheme="majorEastAsia" w:eastAsiaTheme="majorEastAsia" w:hAnsiTheme="majorEastAsia"/>
                <w:szCs w:val="21"/>
              </w:rPr>
            </w:pPr>
          </w:p>
        </w:tc>
        <w:tc>
          <w:tcPr>
            <w:tcW w:w="6096" w:type="dxa"/>
            <w:tcBorders>
              <w:left w:val="single" w:sz="4" w:space="0" w:color="auto"/>
            </w:tcBorders>
            <w:vAlign w:val="center"/>
          </w:tcPr>
          <w:p w14:paraId="42E9596E" w14:textId="13B442A1" w:rsidR="003B5467" w:rsidRPr="00BC0567" w:rsidRDefault="00152B1D" w:rsidP="00152B1D">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ICT環境の整備</w:t>
            </w:r>
          </w:p>
        </w:tc>
        <w:tc>
          <w:tcPr>
            <w:tcW w:w="1984" w:type="dxa"/>
            <w:tcBorders>
              <w:right w:val="single" w:sz="6" w:space="0" w:color="auto"/>
            </w:tcBorders>
            <w:vAlign w:val="center"/>
          </w:tcPr>
          <w:p w14:paraId="0D189932" w14:textId="38C2670E"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52B1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円</w:t>
            </w:r>
          </w:p>
        </w:tc>
      </w:tr>
      <w:tr w:rsidR="00BC0567" w:rsidRPr="00BC0567" w14:paraId="491735C7" w14:textId="77777777" w:rsidTr="00152B1D">
        <w:trPr>
          <w:trHeight w:val="170"/>
        </w:trPr>
        <w:tc>
          <w:tcPr>
            <w:tcW w:w="1417" w:type="dxa"/>
            <w:tcBorders>
              <w:left w:val="single" w:sz="4" w:space="0" w:color="auto"/>
              <w:right w:val="single" w:sz="4" w:space="0" w:color="auto"/>
            </w:tcBorders>
          </w:tcPr>
          <w:p w14:paraId="099BCC87" w14:textId="5F7988C1" w:rsidR="003B5467" w:rsidRPr="00152B1D" w:rsidRDefault="003B5467" w:rsidP="00152B1D">
            <w:pPr>
              <w:pStyle w:val="aa"/>
              <w:numPr>
                <w:ilvl w:val="0"/>
                <w:numId w:val="11"/>
              </w:numPr>
              <w:spacing w:line="320" w:lineRule="exact"/>
              <w:ind w:leftChars="0"/>
              <w:jc w:val="center"/>
              <w:rPr>
                <w:rFonts w:asciiTheme="majorEastAsia" w:eastAsiaTheme="majorEastAsia" w:hAnsiTheme="majorEastAsia"/>
                <w:szCs w:val="21"/>
              </w:rPr>
            </w:pPr>
          </w:p>
        </w:tc>
        <w:tc>
          <w:tcPr>
            <w:tcW w:w="6096" w:type="dxa"/>
            <w:tcBorders>
              <w:left w:val="single" w:sz="4" w:space="0" w:color="auto"/>
            </w:tcBorders>
            <w:vAlign w:val="center"/>
          </w:tcPr>
          <w:p w14:paraId="390219F4" w14:textId="4C677194" w:rsidR="003B5467" w:rsidRPr="00BC0567" w:rsidRDefault="00152B1D" w:rsidP="00152B1D">
            <w:pPr>
              <w:spacing w:line="320" w:lineRule="exact"/>
              <w:jc w:val="left"/>
              <w:rPr>
                <w:rFonts w:asciiTheme="minorEastAsia" w:eastAsiaTheme="minorEastAsia" w:hAnsiTheme="minorEastAsia" w:hint="eastAsia"/>
                <w:szCs w:val="21"/>
              </w:rPr>
            </w:pPr>
            <w:r>
              <w:rPr>
                <w:rFonts w:asciiTheme="minorEastAsia" w:eastAsiaTheme="minorEastAsia" w:hAnsiTheme="minorEastAsia" w:hint="eastAsia"/>
                <w:szCs w:val="21"/>
              </w:rPr>
              <w:t>空調設備の整備</w:t>
            </w:r>
          </w:p>
        </w:tc>
        <w:tc>
          <w:tcPr>
            <w:tcW w:w="1984" w:type="dxa"/>
            <w:tcBorders>
              <w:right w:val="single" w:sz="6" w:space="0" w:color="auto"/>
            </w:tcBorders>
            <w:vAlign w:val="center"/>
          </w:tcPr>
          <w:p w14:paraId="20AA8759" w14:textId="52FC5B0A"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52B1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円</w:t>
            </w:r>
          </w:p>
        </w:tc>
      </w:tr>
      <w:tr w:rsidR="00BC0567" w:rsidRPr="00BC0567" w14:paraId="635DBF0D" w14:textId="77777777" w:rsidTr="00152B1D">
        <w:trPr>
          <w:trHeight w:val="170"/>
        </w:trPr>
        <w:tc>
          <w:tcPr>
            <w:tcW w:w="1417" w:type="dxa"/>
            <w:tcBorders>
              <w:left w:val="single" w:sz="4" w:space="0" w:color="auto"/>
              <w:right w:val="single" w:sz="4" w:space="0" w:color="auto"/>
            </w:tcBorders>
          </w:tcPr>
          <w:p w14:paraId="1A76E1F8" w14:textId="1B64C143" w:rsidR="003B5467" w:rsidRPr="00152B1D" w:rsidRDefault="003B5467" w:rsidP="00152B1D">
            <w:pPr>
              <w:pStyle w:val="aa"/>
              <w:numPr>
                <w:ilvl w:val="0"/>
                <w:numId w:val="11"/>
              </w:numPr>
              <w:spacing w:line="320" w:lineRule="exact"/>
              <w:ind w:leftChars="0"/>
              <w:jc w:val="center"/>
              <w:rPr>
                <w:rFonts w:asciiTheme="majorEastAsia" w:eastAsiaTheme="majorEastAsia" w:hAnsiTheme="majorEastAsia"/>
                <w:szCs w:val="21"/>
              </w:rPr>
            </w:pPr>
          </w:p>
        </w:tc>
        <w:tc>
          <w:tcPr>
            <w:tcW w:w="6096" w:type="dxa"/>
            <w:tcBorders>
              <w:left w:val="single" w:sz="4" w:space="0" w:color="auto"/>
            </w:tcBorders>
            <w:vAlign w:val="center"/>
          </w:tcPr>
          <w:p w14:paraId="5DC7B64B" w14:textId="0B6678CF" w:rsidR="003B5467" w:rsidRPr="00BC0567" w:rsidRDefault="00152B1D" w:rsidP="00152B1D">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部活動の応援</w:t>
            </w:r>
          </w:p>
        </w:tc>
        <w:tc>
          <w:tcPr>
            <w:tcW w:w="1984" w:type="dxa"/>
            <w:tcBorders>
              <w:right w:val="single" w:sz="6" w:space="0" w:color="auto"/>
            </w:tcBorders>
            <w:vAlign w:val="center"/>
          </w:tcPr>
          <w:p w14:paraId="51A934DC" w14:textId="03E57239"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52B1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円</w:t>
            </w:r>
          </w:p>
        </w:tc>
      </w:tr>
    </w:tbl>
    <w:p w14:paraId="1E773B7A" w14:textId="77777777"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14:paraId="5F31846C" w14:textId="77777777"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学校が統合した場合は、統合校</w:t>
      </w:r>
      <w:r w:rsidR="00C85003">
        <w:rPr>
          <w:rFonts w:asciiTheme="minorEastAsia" w:eastAsiaTheme="minorEastAsia" w:hAnsiTheme="minorEastAsia" w:hint="eastAsia"/>
          <w:sz w:val="20"/>
          <w:szCs w:val="21"/>
        </w:rPr>
        <w:t>(新しい高校)</w:t>
      </w:r>
      <w:r>
        <w:rPr>
          <w:rFonts w:asciiTheme="minorEastAsia" w:eastAsiaTheme="minorEastAsia" w:hAnsiTheme="minorEastAsia" w:hint="eastAsia"/>
          <w:sz w:val="20"/>
          <w:szCs w:val="21"/>
        </w:rPr>
        <w:t>にて活用させていただきます。</w:t>
      </w:r>
      <w:r w:rsidR="00C85003">
        <w:rPr>
          <w:rFonts w:asciiTheme="minorEastAsia" w:eastAsiaTheme="minorEastAsia" w:hAnsiTheme="minorEastAsia" w:hint="eastAsia"/>
          <w:sz w:val="20"/>
          <w:szCs w:val="21"/>
        </w:rPr>
        <w:t>(新しい高校での活用は令和９年度以降)</w:t>
      </w:r>
    </w:p>
    <w:p w14:paraId="09B1F98E" w14:textId="77777777"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0BBF79A8" w14:textId="77777777"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14:paraId="4BAAD6EE"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14:paraId="74044B70"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14:paraId="63CF05DD" w14:textId="77777777"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1820EAFF" w14:textId="77777777" w:rsidR="00FD7D49" w:rsidRPr="00BC0567" w:rsidRDefault="00FD7D49" w:rsidP="00FD7D49">
      <w:pPr>
        <w:spacing w:line="320" w:lineRule="exact"/>
        <w:ind w:left="181" w:hangingChars="100" w:hanging="181"/>
        <w:rPr>
          <w:rFonts w:asciiTheme="minorEastAsia" w:eastAsiaTheme="minorEastAsia" w:hAnsiTheme="minorEastAsia"/>
          <w:sz w:val="20"/>
        </w:rPr>
      </w:pPr>
    </w:p>
    <w:p w14:paraId="41E3E7D7" w14:textId="77777777"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6FB7C957"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20D94"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40FC4E1"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6C00A49B"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14:paraId="4EE27A5A"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8B3F255"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2A649E17"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7111B1E4"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3E963A13"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17CB8B8"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08C74583"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5FC25DD2" w14:textId="77777777"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14:paraId="5BE62F08"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43EBD40"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15EF0BA1"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0E9DEEFE"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2CAD66AF"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8A73EEB"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33257E43"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40698F5B"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13490C23" w14:textId="77777777" w:rsidR="00A94BE0"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「ふるさとチョイス」または「楽天ふるさと</w:t>
      </w:r>
      <w:r w:rsidRPr="00BC0567">
        <w:rPr>
          <w:rFonts w:ascii="ＭＳ 明朝" w:hAnsi="ＭＳ 明朝" w:cs="ＭＳ Ｐゴシック" w:hint="eastAsia"/>
          <w:kern w:val="0"/>
          <w:szCs w:val="22"/>
        </w:rPr>
        <w:t>納税</w:t>
      </w:r>
      <w:r w:rsidR="00D16A30">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sidR="00D16A30">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sidR="00D16A30">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14:paraId="746355E8" w14:textId="77777777" w:rsidR="00D16A30"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14:paraId="21E39227" w14:textId="77777777" w:rsidR="00D16A30" w:rsidRPr="00BC0567"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県外にお住まいの個人の方で、返礼品を希望されるかたは、「ふるさとチョイス」または「楽天ふるさと納税」からお申し込みください。</w:t>
      </w:r>
    </w:p>
    <w:p w14:paraId="326AB929" w14:textId="77777777"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w:t>
      </w:r>
      <w:r w:rsidR="007C6078" w:rsidRPr="00BC0567">
        <w:rPr>
          <w:rFonts w:ascii="ＭＳ 明朝" w:hAnsi="ＭＳ 明朝" w:cs="ＭＳ Ｐゴシック" w:hint="eastAsia"/>
          <w:kern w:val="0"/>
          <w:szCs w:val="22"/>
        </w:rPr>
        <w:lastRenderedPageBreak/>
        <w:t>ら</w:t>
      </w:r>
      <w:r w:rsidR="00CD12DE" w:rsidRPr="00BC0567">
        <w:rPr>
          <w:rFonts w:ascii="ＭＳ 明朝" w:hAnsi="ＭＳ 明朝" w:cs="ＭＳ Ｐゴシック" w:hint="eastAsia"/>
          <w:kern w:val="0"/>
          <w:szCs w:val="22"/>
        </w:rPr>
        <w:t>）</w:t>
      </w:r>
    </w:p>
    <w:p w14:paraId="434E2F50" w14:textId="23AB7778" w:rsidR="00811072" w:rsidRPr="00BC0567" w:rsidRDefault="008B1E91" w:rsidP="00811072">
      <w:pPr>
        <w:ind w:firstLineChars="50" w:firstLine="95"/>
        <w:rPr>
          <w:rFonts w:ascii="ＭＳ 明朝" w:hAnsi="ＭＳ 明朝" w:cs="ＭＳ Ｐゴシック"/>
          <w:spacing w:val="30"/>
          <w:w w:val="56"/>
          <w:kern w:val="0"/>
          <w:szCs w:val="22"/>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786B8C69" wp14:editId="022A1670">
                <wp:simplePos x="0" y="0"/>
                <wp:positionH relativeFrom="column">
                  <wp:posOffset>4367530</wp:posOffset>
                </wp:positionH>
                <wp:positionV relativeFrom="paragraph">
                  <wp:posOffset>249555</wp:posOffset>
                </wp:positionV>
                <wp:extent cx="1838325" cy="252095"/>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CA24E"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8C69" id="_x0000_s1027" type="#_x0000_t202" style="position:absolute;left:0;text-align:left;margin-left:343.9pt;margin-top:19.65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" fillcolor="white [3201]" strokeweight=".5pt">
                <v:path arrowok="t"/>
                <v:textbox>
                  <w:txbxContent>
                    <w:p w14:paraId="707CA24E"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5C45F8"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1B628C92" w14:textId="77777777" w:rsidR="00AB5A39" w:rsidRPr="00BC0567" w:rsidRDefault="00D16A30"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w:t>
      </w:r>
      <w:bookmarkStart w:id="0" w:name="_GoBack"/>
      <w:bookmarkEnd w:id="0"/>
      <w:r w:rsidR="001E4544" w:rsidRPr="00BC0567">
        <w:rPr>
          <w:rFonts w:ascii="ＭＳ ゴシック" w:eastAsia="ＭＳ ゴシック" w:hAnsi="ＭＳ ゴシック" w:hint="eastAsia"/>
          <w:sz w:val="24"/>
        </w:rPr>
        <w:t>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14:paraId="2EB7753D" w14:textId="77777777" w:rsidR="00373A2B" w:rsidRPr="00BC0567" w:rsidRDefault="00373A2B" w:rsidP="002159B1">
      <w:pPr>
        <w:spacing w:line="320" w:lineRule="exact"/>
        <w:rPr>
          <w:rFonts w:ascii="ＭＳ ゴシック" w:eastAsia="ＭＳ ゴシック" w:hAnsi="ＭＳ ゴシック"/>
          <w:sz w:val="24"/>
        </w:rPr>
      </w:pPr>
    </w:p>
    <w:p w14:paraId="4F19617A" w14:textId="77777777"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金の活用事業」以外で、このような事業を応援したい！と思われる事業・取り組みが</w:t>
      </w:r>
    </w:p>
    <w:p w14:paraId="1BBD67A1" w14:textId="77777777"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35D78EDE" w14:textId="77777777" w:rsidTr="006F4B2A">
        <w:trPr>
          <w:trHeight w:val="416"/>
        </w:trPr>
        <w:tc>
          <w:tcPr>
            <w:tcW w:w="9880" w:type="dxa"/>
          </w:tcPr>
          <w:p w14:paraId="4C3D4AF4" w14:textId="77777777" w:rsidR="00444438" w:rsidRDefault="00444438" w:rsidP="00E93D48">
            <w:pPr>
              <w:rPr>
                <w:rFonts w:asciiTheme="majorEastAsia" w:eastAsiaTheme="majorEastAsia" w:hAnsiTheme="majorEastAsia"/>
                <w:sz w:val="22"/>
                <w:szCs w:val="22"/>
              </w:rPr>
            </w:pPr>
          </w:p>
          <w:p w14:paraId="667146B5" w14:textId="145B954E" w:rsidR="000D024C" w:rsidRDefault="00152B1D" w:rsidP="00E93D48">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22B28651" w14:textId="77777777" w:rsidR="000D024C" w:rsidRPr="00BC0567" w:rsidRDefault="000D024C" w:rsidP="00E93D48">
            <w:pPr>
              <w:rPr>
                <w:rFonts w:asciiTheme="majorEastAsia" w:eastAsiaTheme="majorEastAsia" w:hAnsiTheme="majorEastAsia"/>
                <w:sz w:val="22"/>
                <w:szCs w:val="22"/>
              </w:rPr>
            </w:pPr>
          </w:p>
        </w:tc>
      </w:tr>
    </w:tbl>
    <w:p w14:paraId="2990B264" w14:textId="77777777" w:rsidR="00373A2B" w:rsidRPr="00BC0567" w:rsidRDefault="00373A2B" w:rsidP="002159B1">
      <w:pPr>
        <w:spacing w:line="320" w:lineRule="exact"/>
        <w:rPr>
          <w:rFonts w:ascii="ＭＳ ゴシック" w:eastAsia="ＭＳ ゴシック" w:hAnsi="ＭＳ ゴシック"/>
          <w:sz w:val="24"/>
        </w:rPr>
      </w:pPr>
    </w:p>
    <w:p w14:paraId="2F1874B4" w14:textId="77777777"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14:paraId="5841F714" w14:textId="77777777"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38491400" w14:textId="77777777" w:rsidTr="003969EF">
        <w:trPr>
          <w:trHeight w:val="274"/>
        </w:trPr>
        <w:tc>
          <w:tcPr>
            <w:tcW w:w="9880" w:type="dxa"/>
          </w:tcPr>
          <w:p w14:paraId="75B0A45C" w14:textId="77777777" w:rsidR="009B4ED0" w:rsidRDefault="009B4ED0" w:rsidP="005B343A">
            <w:pPr>
              <w:rPr>
                <w:rFonts w:asciiTheme="majorEastAsia" w:eastAsiaTheme="majorEastAsia" w:hAnsiTheme="majorEastAsia"/>
                <w:sz w:val="22"/>
                <w:szCs w:val="22"/>
              </w:rPr>
            </w:pPr>
          </w:p>
          <w:p w14:paraId="149E656B" w14:textId="77777777" w:rsidR="000D024C" w:rsidRPr="00BC0567" w:rsidRDefault="000D024C" w:rsidP="005B343A">
            <w:pPr>
              <w:rPr>
                <w:rFonts w:asciiTheme="majorEastAsia" w:eastAsiaTheme="majorEastAsia" w:hAnsiTheme="majorEastAsia"/>
                <w:sz w:val="22"/>
                <w:szCs w:val="22"/>
              </w:rPr>
            </w:pPr>
          </w:p>
          <w:p w14:paraId="1BA5876D" w14:textId="77777777" w:rsidR="003969EF" w:rsidRPr="00BC0567" w:rsidRDefault="003969EF" w:rsidP="005B343A">
            <w:pPr>
              <w:rPr>
                <w:rFonts w:asciiTheme="majorEastAsia" w:eastAsiaTheme="majorEastAsia" w:hAnsiTheme="majorEastAsia"/>
                <w:sz w:val="22"/>
                <w:szCs w:val="22"/>
              </w:rPr>
            </w:pPr>
          </w:p>
        </w:tc>
      </w:tr>
    </w:tbl>
    <w:p w14:paraId="66910EB4" w14:textId="77777777"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7FD7" w14:textId="77777777" w:rsidR="00984B9A" w:rsidRDefault="00984B9A" w:rsidP="00201C7A">
      <w:r>
        <w:separator/>
      </w:r>
    </w:p>
  </w:endnote>
  <w:endnote w:type="continuationSeparator" w:id="0">
    <w:p w14:paraId="53453BD6" w14:textId="77777777" w:rsidR="00984B9A" w:rsidRDefault="00984B9A"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ECE6" w14:textId="77777777" w:rsidR="00984B9A" w:rsidRDefault="00984B9A" w:rsidP="00201C7A">
      <w:r>
        <w:separator/>
      </w:r>
    </w:p>
  </w:footnote>
  <w:footnote w:type="continuationSeparator" w:id="0">
    <w:p w14:paraId="73A627C4" w14:textId="77777777" w:rsidR="00984B9A" w:rsidRDefault="00984B9A"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BE7989"/>
    <w:multiLevelType w:val="hybridMultilevel"/>
    <w:tmpl w:val="723AA624"/>
    <w:lvl w:ilvl="0" w:tplc="A8229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8"/>
  </w:num>
  <w:num w:numId="7">
    <w:abstractNumId w:val="1"/>
  </w:num>
  <w:num w:numId="8">
    <w:abstractNumId w:val="3"/>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4096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52B1D"/>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B1E91"/>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5003"/>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16A30"/>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enu v:ext="edit" fillcolor="none" strokecolor="none"/>
    </o:shapedefaults>
    <o:shapelayout v:ext="edit">
      <o:idmap v:ext="edit" data="1"/>
    </o:shapelayout>
  </w:shapeDefaults>
  <w:decimalSymbol w:val="."/>
  <w:listSeparator w:val=","/>
  <w14:docId w14:val="3CFEA29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13C8DD2-F9D8-40A7-BCF9-C973E020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鴻池　奈美代</cp:lastModifiedBy>
  <cp:revision>2</cp:revision>
  <cp:lastPrinted>2023-06-13T04:37:00Z</cp:lastPrinted>
  <dcterms:created xsi:type="dcterms:W3CDTF">2023-06-13T05:01:00Z</dcterms:created>
  <dcterms:modified xsi:type="dcterms:W3CDTF">2023-06-13T05:01:00Z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