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223" w:rsidRPr="005B40C9" w:rsidRDefault="00FC5E7E" w:rsidP="005B40C9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>
        <w:rPr>
          <w:rFonts w:ascii="ＭＳ ゴシック" w:eastAsia="ＭＳ ゴシック" w:hAnsi="ＭＳ ゴシック" w:cs="ＭＳ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5700395</wp:posOffset>
                </wp:positionH>
                <wp:positionV relativeFrom="paragraph">
                  <wp:posOffset>-558165</wp:posOffset>
                </wp:positionV>
                <wp:extent cx="657225" cy="33337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5E7E" w:rsidRPr="00FC5E7E" w:rsidRDefault="00FC5E7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C5E7E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="00966E10"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48.85pt;margin-top:-43.95pt;width:51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" fillcolor="white [3201]" strokeweight=".5pt">
                <v:textbox>
                  <w:txbxContent>
                    <w:p w:rsidR="00FC5E7E" w:rsidRPr="00FC5E7E" w:rsidRDefault="00FC5E7E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C5E7E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="00966E10">
                        <w:rPr>
                          <w:rFonts w:ascii="ＭＳ ゴシック" w:eastAsia="ＭＳ ゴシック" w:hAnsi="ＭＳ ゴシック"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C25223" w:rsidRPr="005B40C9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【Ｑ０５】資金前受者口座情報</w:t>
      </w:r>
      <w:bookmarkStart w:id="0" w:name="_GoBack"/>
      <w:bookmarkEnd w:id="0"/>
    </w:p>
    <w:p w:rsidR="005B40C9" w:rsidRDefault="005B40C9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１</w:t>
      </w:r>
      <w:r w:rsidR="005B40C9"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 xml:space="preserve">　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【Ｑ０５】による入力が</w:t>
      </w:r>
      <w:r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highlight w:val="yellow"/>
        </w:rPr>
        <w:t>不要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な場合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（旧名義）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ｼｷﾝﾏｴｳｹｼﾔ</w:t>
      </w:r>
      <w:r w:rsidRPr="00856F6F">
        <w:rPr>
          <w:rFonts w:ascii="ＭＳ 明朝" w:hAnsi="ＭＳ 明朝" w:cs="ＭＳゴシック"/>
          <w:kern w:val="0"/>
          <w:szCs w:val="24"/>
          <w:u w:val="single"/>
        </w:rPr>
        <w:t xml:space="preserve"> 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ﾋﾖｳｺﾞｹﾝﾘﾂﾃｽﾄｺｳﾄｳｶﾞﾂｺ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ｳｽｲﾄｳｲﾝ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ﾀﾛｳ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（新名義）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ｼｷﾝﾏｴｳｹｼﾔ</w:t>
      </w:r>
      <w:r w:rsidRPr="00856F6F">
        <w:rPr>
          <w:rFonts w:ascii="ＭＳ 明朝" w:hAnsi="ＭＳ 明朝" w:cs="ＭＳゴシック"/>
          <w:kern w:val="0"/>
          <w:szCs w:val="24"/>
          <w:u w:val="single"/>
        </w:rPr>
        <w:t xml:space="preserve"> 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ﾋﾖｳｺﾞｹﾝﾘﾂﾃｽﾄｺｳﾄｳｶﾞﾂｺ</w:t>
      </w:r>
      <w:r w:rsidRPr="00856F6F">
        <w:rPr>
          <w:rFonts w:ascii="ＭＳ 明朝" w:hAnsi="ＭＳ 明朝" w:cs="ＭＳゴシック" w:hint="eastAsia"/>
          <w:kern w:val="0"/>
          <w:szCs w:val="24"/>
        </w:rPr>
        <w:t>ｳ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ﾊﾅｺ</w:t>
      </w:r>
    </w:p>
    <w:p w:rsidR="00C25223" w:rsidRPr="00856F6F" w:rsidRDefault="00C25223" w:rsidP="00856F6F">
      <w:pPr>
        <w:autoSpaceDE w:val="0"/>
        <w:autoSpaceDN w:val="0"/>
        <w:adjustRightInd w:val="0"/>
        <w:ind w:leftChars="177" w:left="425" w:firstLineChars="100" w:firstLine="240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銀行には先頭から３０文字分の口座名義を伝送するため、上記の場合、入力は不要。</w:t>
      </w:r>
      <w:r w:rsidRPr="00856F6F">
        <w:rPr>
          <w:rFonts w:ascii="ＭＳ 明朝" w:hAnsi="ＭＳ 明朝" w:cs="ＭＳゴシック" w:hint="eastAsia"/>
          <w:kern w:val="0"/>
          <w:szCs w:val="24"/>
        </w:rPr>
        <w:t>文字数にはスペース、濁点、半濁点も含</w:t>
      </w:r>
      <w:r w:rsidR="002959BB">
        <w:rPr>
          <w:rFonts w:ascii="ＭＳ 明朝" w:hAnsi="ＭＳ 明朝" w:cs="ＭＳゴシック" w:hint="eastAsia"/>
          <w:kern w:val="0"/>
          <w:szCs w:val="24"/>
        </w:rPr>
        <w:t>む</w:t>
      </w:r>
      <w:r w:rsidRPr="00856F6F">
        <w:rPr>
          <w:rFonts w:ascii="ＭＳ 明朝" w:hAnsi="ＭＳ 明朝" w:cs="ＭＳゴシック" w:hint="eastAsia"/>
          <w:kern w:val="0"/>
          <w:szCs w:val="24"/>
        </w:rPr>
        <w:t>。</w:t>
      </w:r>
    </w:p>
    <w:p w:rsidR="005B40C9" w:rsidRPr="00856F6F" w:rsidRDefault="005B40C9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２</w:t>
      </w:r>
      <w:r w:rsidR="005B40C9"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 xml:space="preserve">　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【Ｑ０５】による入力が</w:t>
      </w:r>
      <w:r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highlight w:val="yellow"/>
        </w:rPr>
        <w:t>必要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な場合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（旧名義）ｼｷﾝﾏｴｳｹｼﾔ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ﾃｽﾄｽｲﾄｳｲﾝ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ﾀﾛｳ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（新名義）ｼｷﾝﾏｴｳｹｼﾔ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ﾃｽﾄｽｲﾄｳｲﾝ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ﾊﾅｺ</w:t>
      </w:r>
    </w:p>
    <w:p w:rsidR="00C25223" w:rsidRPr="00856F6F" w:rsidRDefault="00C25223" w:rsidP="00856F6F">
      <w:pPr>
        <w:autoSpaceDE w:val="0"/>
        <w:autoSpaceDN w:val="0"/>
        <w:adjustRightInd w:val="0"/>
        <w:ind w:leftChars="177" w:left="425" w:firstLineChars="100" w:firstLine="240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先頭から３０文字以内の口座名義が変更されたため、【Ｑ０５】により入力</w:t>
      </w:r>
      <w:r w:rsidR="002959BB">
        <w:rPr>
          <w:rFonts w:ascii="ＭＳ 明朝" w:hAnsi="ＭＳ 明朝" w:cs="ＭＳゴシック" w:hint="eastAsia"/>
          <w:color w:val="000000"/>
          <w:kern w:val="0"/>
          <w:szCs w:val="24"/>
        </w:rPr>
        <w:t>する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。</w:t>
      </w:r>
    </w:p>
    <w:p w:rsidR="005B40C9" w:rsidRPr="00856F6F" w:rsidRDefault="005B40C9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  <w:bdr w:val="single" w:sz="4" w:space="0" w:color="auto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  <w:bdr w:val="single" w:sz="4" w:space="0" w:color="auto"/>
        </w:rPr>
        <w:t>入力上の注意事項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・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名義人欄には３０文字まで入力。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（口座名義が３０文字に満たない場合は、口座名義を全て入力。）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・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スペースの有無等、預金通帳を確認の上、名義人を正確に入力。</w:t>
      </w:r>
    </w:p>
    <w:p w:rsidR="00AB2E40" w:rsidRDefault="00FB55E8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/>
          <w:noProof/>
        </w:rPr>
      </w:pPr>
      <w:r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3257550</wp:posOffset>
                </wp:positionV>
                <wp:extent cx="1200150" cy="341671"/>
                <wp:effectExtent l="19050" t="19050" r="19050" b="2032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41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C5E7E" w:rsidRPr="00FC5E7E" w:rsidRDefault="00FC5E7E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FC5E7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入力しない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210.75pt;margin-top:256.5pt;width:94.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" fillcolor="white [3201]" strokecolor="red" strokeweight="2.25pt">
                <v:textbox>
                  <w:txbxContent>
                    <w:p w:rsidR="00FC5E7E" w:rsidRPr="00FC5E7E" w:rsidRDefault="00FC5E7E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FC5E7E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入力しない</w:t>
                      </w:r>
                    </w:p>
                  </w:txbxContent>
                </v:textbox>
              </v:shape>
            </w:pict>
          </mc:Fallback>
        </mc:AlternateContent>
      </w:r>
      <w:r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1587909</wp:posOffset>
                </wp:positionH>
                <wp:positionV relativeFrom="paragraph">
                  <wp:posOffset>3438831</wp:posOffset>
                </wp:positionV>
                <wp:extent cx="1093838" cy="98323"/>
                <wp:effectExtent l="38100" t="19050" r="11430" b="9271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3838" cy="9832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E76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25.05pt;margin-top:270.75pt;width:86.15pt;height: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" strokecolor="red" strokeweight="2.25pt">
                <v:stroke endarrow="block" joinstyle="miter"/>
              </v:shape>
            </w:pict>
          </mc:Fallback>
        </mc:AlternateContent>
      </w:r>
      <w:r w:rsidR="00856F6F"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191756</wp:posOffset>
                </wp:positionH>
                <wp:positionV relativeFrom="paragraph">
                  <wp:posOffset>3227196</wp:posOffset>
                </wp:positionV>
                <wp:extent cx="1396721" cy="572721"/>
                <wp:effectExtent l="19050" t="19050" r="13335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721" cy="57272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7F67D" id="正方形/長方形 6" o:spid="_x0000_s1026" style="position:absolute;left:0;text-align:left;margin-left:15.1pt;margin-top:254.1pt;width:110pt;height:4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" filled="f" strokecolor="red" strokeweight="2.25pt"/>
            </w:pict>
          </mc:Fallback>
        </mc:AlternateContent>
      </w:r>
      <w:r w:rsidR="00856F6F">
        <w:rPr>
          <w:rFonts w:ascii="ＭＳ 明朝" w:hAnsi="ＭＳ 明朝" w:cs="ＭＳゴシック" w:hint="eastAsia"/>
          <w:noProof/>
          <w:kern w:val="0"/>
          <w:szCs w:val="24"/>
        </w:rPr>
        <w:drawing>
          <wp:anchor distT="0" distB="0" distL="114300" distR="114300" simplePos="0" relativeHeight="251662335" behindDoc="0" locked="0" layoutInCell="1" allowOverlap="1" wp14:anchorId="411F47E3">
            <wp:simplePos x="0" y="0"/>
            <wp:positionH relativeFrom="column">
              <wp:posOffset>57150</wp:posOffset>
            </wp:positionH>
            <wp:positionV relativeFrom="paragraph">
              <wp:posOffset>285750</wp:posOffset>
            </wp:positionV>
            <wp:extent cx="6187440" cy="4102735"/>
            <wp:effectExtent l="0" t="0" r="3810" b="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" b="-221"/>
                    <a:stretch/>
                  </pic:blipFill>
                  <pic:spPr bwMode="auto">
                    <a:xfrm>
                      <a:off x="0" y="0"/>
                      <a:ext cx="618744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C5E7E" w:rsidRPr="00856F6F">
        <w:rPr>
          <w:rFonts w:ascii="ＭＳ 明朝" w:hAnsi="ＭＳ 明朝"/>
          <w:noProof/>
        </w:rPr>
        <w:drawing>
          <wp:anchor distT="0" distB="0" distL="114300" distR="114300" simplePos="0" relativeHeight="251672576" behindDoc="0" locked="0" layoutInCell="1" allowOverlap="1" wp14:anchorId="276E5E57" wp14:editId="502602B3">
            <wp:simplePos x="0" y="0"/>
            <wp:positionH relativeFrom="column">
              <wp:posOffset>4703445</wp:posOffset>
            </wp:positionH>
            <wp:positionV relativeFrom="paragraph">
              <wp:posOffset>3934460</wp:posOffset>
            </wp:positionV>
            <wp:extent cx="430530" cy="78105"/>
            <wp:effectExtent l="0" t="0" r="762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7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E7E" w:rsidRPr="00856F6F">
        <w:rPr>
          <w:rFonts w:ascii="ＭＳ 明朝" w:hAnsi="ＭＳ 明朝"/>
          <w:noProof/>
        </w:rPr>
        <w:drawing>
          <wp:anchor distT="0" distB="0" distL="114300" distR="114300" simplePos="0" relativeHeight="251670528" behindDoc="0" locked="0" layoutInCell="1" allowOverlap="1" wp14:anchorId="676962AE" wp14:editId="50FBAB04">
            <wp:simplePos x="0" y="0"/>
            <wp:positionH relativeFrom="column">
              <wp:posOffset>3823970</wp:posOffset>
            </wp:positionH>
            <wp:positionV relativeFrom="paragraph">
              <wp:posOffset>3945890</wp:posOffset>
            </wp:positionV>
            <wp:extent cx="430530" cy="66675"/>
            <wp:effectExtent l="0" t="0" r="7620" b="95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223" w:rsidRPr="00856F6F">
        <w:rPr>
          <w:rFonts w:ascii="ＭＳ 明朝" w:hAnsi="ＭＳ 明朝" w:cs="ＭＳゴシック" w:hint="eastAsia"/>
          <w:kern w:val="0"/>
          <w:szCs w:val="24"/>
        </w:rPr>
        <w:t>・</w:t>
      </w:r>
      <w:r w:rsidR="00C25223" w:rsidRPr="00856F6F">
        <w:rPr>
          <w:rFonts w:ascii="ＭＳ 明朝" w:hAnsi="ＭＳ 明朝" w:cs="ＭＳゴシック"/>
          <w:kern w:val="0"/>
          <w:szCs w:val="24"/>
        </w:rPr>
        <w:t xml:space="preserve"> </w:t>
      </w:r>
      <w:r w:rsidR="00C25223"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u w:val="single"/>
        </w:rPr>
        <w:t>「資金前受者情報」欄は、入力しない。</w:t>
      </w:r>
    </w:p>
    <w:p w:rsidR="00856F6F" w:rsidRPr="00856F6F" w:rsidRDefault="00856F6F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kern w:val="0"/>
          <w:szCs w:val="24"/>
        </w:rPr>
      </w:pPr>
    </w:p>
    <w:sectPr w:rsidR="00856F6F" w:rsidRPr="00856F6F" w:rsidSect="00856F6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A35" w:rsidRDefault="00FC5A35" w:rsidP="00FC5A35">
      <w:r>
        <w:separator/>
      </w:r>
    </w:p>
  </w:endnote>
  <w:endnote w:type="continuationSeparator" w:id="0">
    <w:p w:rsidR="00FC5A35" w:rsidRDefault="00FC5A35" w:rsidP="00FC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A35" w:rsidRDefault="00FC5A35" w:rsidP="00FC5A35">
      <w:r>
        <w:separator/>
      </w:r>
    </w:p>
  </w:footnote>
  <w:footnote w:type="continuationSeparator" w:id="0">
    <w:p w:rsidR="00FC5A35" w:rsidRDefault="00FC5A35" w:rsidP="00FC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A0"/>
    <w:rsid w:val="001C69B3"/>
    <w:rsid w:val="002372A0"/>
    <w:rsid w:val="002959BB"/>
    <w:rsid w:val="00576135"/>
    <w:rsid w:val="005B40C9"/>
    <w:rsid w:val="00856F6F"/>
    <w:rsid w:val="00966E10"/>
    <w:rsid w:val="00AB2E40"/>
    <w:rsid w:val="00C25223"/>
    <w:rsid w:val="00FB55E8"/>
    <w:rsid w:val="00FC5A35"/>
    <w:rsid w:val="00FC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7BF1E1"/>
  <w15:chartTrackingRefBased/>
  <w15:docId w15:val="{26057AFE-98D1-4B9F-90CB-EAB5A1BF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A35"/>
  </w:style>
  <w:style w:type="paragraph" w:styleId="a5">
    <w:name w:val="footer"/>
    <w:basedOn w:val="a"/>
    <w:link w:val="a6"/>
    <w:uiPriority w:val="99"/>
    <w:unhideWhenUsed/>
    <w:rsid w:val="00FC5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8D69-A3F1-4873-B747-D7AED5AE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7</cp:revision>
  <dcterms:created xsi:type="dcterms:W3CDTF">2022-02-14T04:50:00Z</dcterms:created>
  <dcterms:modified xsi:type="dcterms:W3CDTF">2023-02-21T05:02:00Z</dcterms:modified>
</cp:coreProperties>
</file>