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CEF" w:rsidRPr="00AC5C21" w:rsidRDefault="00A41CEF" w:rsidP="00A41CEF">
      <w:pPr>
        <w:wordWrap w:val="0"/>
        <w:jc w:val="right"/>
        <w:rPr>
          <w:rFonts w:asciiTheme="minorEastAsia" w:eastAsiaTheme="minorEastAsia" w:hAnsiTheme="minorEastAsia"/>
          <w:sz w:val="24"/>
        </w:rPr>
      </w:pPr>
      <w:r w:rsidRPr="00AC5C21">
        <w:rPr>
          <w:rFonts w:asciiTheme="minorEastAsia" w:eastAsiaTheme="minorEastAsia" w:hAnsiTheme="minorEastAsia" w:hint="eastAsia"/>
          <w:spacing w:val="225"/>
          <w:kern w:val="0"/>
          <w:sz w:val="24"/>
          <w:fitText w:val="2310" w:id="1400106240"/>
        </w:rPr>
        <w:t>事務連</w:t>
      </w:r>
      <w:r w:rsidRPr="00AC5C21">
        <w:rPr>
          <w:rFonts w:asciiTheme="minorEastAsia" w:eastAsiaTheme="minorEastAsia" w:hAnsiTheme="minorEastAsia" w:hint="eastAsia"/>
          <w:kern w:val="0"/>
          <w:sz w:val="24"/>
          <w:fitText w:val="2310" w:id="1400106240"/>
        </w:rPr>
        <w:t>絡</w:t>
      </w:r>
      <w:r w:rsidRPr="00AC5C21">
        <w:rPr>
          <w:rFonts w:asciiTheme="minorEastAsia" w:eastAsiaTheme="minorEastAsia" w:hAnsiTheme="minorEastAsia" w:hint="eastAsia"/>
          <w:kern w:val="0"/>
          <w:sz w:val="24"/>
        </w:rPr>
        <w:t xml:space="preserve">　</w:t>
      </w:r>
    </w:p>
    <w:p w:rsidR="00A41CEF" w:rsidRPr="00AC5C21" w:rsidRDefault="00A41CEF" w:rsidP="00A41CEF">
      <w:pPr>
        <w:wordWrap w:val="0"/>
        <w:jc w:val="right"/>
        <w:rPr>
          <w:rFonts w:asciiTheme="minorEastAsia" w:eastAsiaTheme="minorEastAsia" w:hAnsiTheme="minorEastAsia"/>
          <w:sz w:val="24"/>
        </w:rPr>
      </w:pPr>
      <w:r w:rsidRPr="009B1CC4">
        <w:rPr>
          <w:rFonts w:asciiTheme="minorEastAsia" w:eastAsiaTheme="minorEastAsia" w:hAnsiTheme="minorEastAsia" w:hint="eastAsia"/>
          <w:spacing w:val="9"/>
          <w:kern w:val="0"/>
          <w:sz w:val="24"/>
          <w:fitText w:val="2310" w:id="1400106241"/>
        </w:rPr>
        <w:t>平成29年3月</w:t>
      </w:r>
      <w:r w:rsidR="009B1CC4" w:rsidRPr="009B1CC4">
        <w:rPr>
          <w:rFonts w:asciiTheme="minorEastAsia" w:eastAsiaTheme="minorEastAsia" w:hAnsiTheme="minorEastAsia" w:hint="eastAsia"/>
          <w:spacing w:val="9"/>
          <w:kern w:val="0"/>
          <w:sz w:val="24"/>
          <w:fitText w:val="2310" w:id="1400106241"/>
        </w:rPr>
        <w:t>16</w:t>
      </w:r>
      <w:r w:rsidRPr="009B1CC4">
        <w:rPr>
          <w:rFonts w:asciiTheme="minorEastAsia" w:eastAsiaTheme="minorEastAsia" w:hAnsiTheme="minorEastAsia" w:hint="eastAsia"/>
          <w:spacing w:val="3"/>
          <w:kern w:val="0"/>
          <w:sz w:val="24"/>
          <w:fitText w:val="2310" w:id="1400106241"/>
        </w:rPr>
        <w:t>日</w:t>
      </w:r>
      <w:r w:rsidRPr="00AC5C21">
        <w:rPr>
          <w:rFonts w:asciiTheme="minorEastAsia" w:eastAsiaTheme="minorEastAsia" w:hAnsiTheme="minorEastAsia" w:hint="eastAsia"/>
          <w:kern w:val="0"/>
          <w:sz w:val="24"/>
        </w:rPr>
        <w:t xml:space="preserve">　</w:t>
      </w:r>
    </w:p>
    <w:p w:rsidR="003B6CF8" w:rsidRDefault="003B6CF8" w:rsidP="00A41CEF">
      <w:pPr>
        <w:rPr>
          <w:rFonts w:asciiTheme="minorEastAsia" w:eastAsiaTheme="minorEastAsia" w:hAnsiTheme="minorEastAsia"/>
          <w:sz w:val="24"/>
        </w:rPr>
      </w:pPr>
    </w:p>
    <w:p w:rsidR="002063F2" w:rsidRPr="002063F2" w:rsidRDefault="002063F2" w:rsidP="002063F2">
      <w:pPr>
        <w:autoSpaceDE w:val="0"/>
        <w:autoSpaceDN w:val="0"/>
        <w:adjustRightInd w:val="0"/>
        <w:spacing w:line="288" w:lineRule="exact"/>
        <w:ind w:firstLineChars="100" w:firstLine="247"/>
        <w:rPr>
          <w:rFonts w:ascii="ＭＳ 明朝" w:hAnsi="ＭＳ 明朝" w:cs="ＭＳ ゴシック"/>
          <w:spacing w:val="8"/>
          <w:kern w:val="0"/>
          <w:sz w:val="24"/>
        </w:rPr>
      </w:pPr>
      <w:r w:rsidRPr="002063F2">
        <w:rPr>
          <w:rFonts w:ascii="ＭＳ 明朝" w:hAnsi="ＭＳ 明朝" w:hint="eastAsia"/>
          <w:spacing w:val="1"/>
          <w:w w:val="94"/>
          <w:kern w:val="0"/>
          <w:sz w:val="24"/>
          <w:fitText w:val="4311" w:id="1400563456"/>
        </w:rPr>
        <w:t>各市町教育委員会県費負担教職員担当課</w:t>
      </w:r>
      <w:r w:rsidRPr="002063F2">
        <w:rPr>
          <w:rFonts w:ascii="ＭＳ 明朝" w:hAnsi="ＭＳ 明朝" w:hint="eastAsia"/>
          <w:w w:val="94"/>
          <w:kern w:val="0"/>
          <w:sz w:val="24"/>
          <w:fitText w:val="4311" w:id="1400563456"/>
        </w:rPr>
        <w:t>長</w:t>
      </w:r>
    </w:p>
    <w:p w:rsidR="002063F2" w:rsidRPr="002063F2" w:rsidRDefault="002063F2" w:rsidP="002063F2">
      <w:pPr>
        <w:wordWrap w:val="0"/>
        <w:autoSpaceDE w:val="0"/>
        <w:autoSpaceDN w:val="0"/>
        <w:adjustRightInd w:val="0"/>
        <w:spacing w:line="288" w:lineRule="exact"/>
        <w:rPr>
          <w:rFonts w:ascii="ＭＳ 明朝" w:hAnsi="ＭＳ 明朝" w:cs="ＭＳ ゴシック"/>
          <w:spacing w:val="8"/>
          <w:kern w:val="0"/>
          <w:sz w:val="24"/>
        </w:rPr>
      </w:pPr>
      <w:r>
        <w:rPr>
          <w:rFonts w:ascii="ＭＳ 明朝" w:hAnsi="ＭＳ 明朝" w:cs="ＭＳ ゴシック" w:hint="eastAsia"/>
          <w:spacing w:val="8"/>
          <w:kern w:val="0"/>
          <w:sz w:val="24"/>
        </w:rPr>
        <w:t xml:space="preserve">　　　　　　　　　　　　　　　　　　</w:t>
      </w:r>
      <w:r w:rsidRPr="002063F2">
        <w:rPr>
          <w:rFonts w:ascii="ＭＳ 明朝" w:hAnsi="ＭＳ 明朝" w:cs="ＭＳ ゴシック" w:hint="eastAsia"/>
          <w:spacing w:val="8"/>
          <w:kern w:val="0"/>
          <w:sz w:val="24"/>
        </w:rPr>
        <w:t>様</w:t>
      </w:r>
    </w:p>
    <w:p w:rsidR="002063F2" w:rsidRPr="002063F2" w:rsidRDefault="002063F2" w:rsidP="002063F2">
      <w:pPr>
        <w:autoSpaceDE w:val="0"/>
        <w:autoSpaceDN w:val="0"/>
        <w:adjustRightInd w:val="0"/>
        <w:spacing w:line="288" w:lineRule="exact"/>
        <w:ind w:firstLineChars="100" w:firstLine="247"/>
        <w:rPr>
          <w:rFonts w:ascii="ＭＳ 明朝" w:hAnsi="ＭＳ 明朝" w:cs="ＭＳ ゴシック"/>
          <w:spacing w:val="8"/>
          <w:kern w:val="0"/>
          <w:sz w:val="24"/>
        </w:rPr>
      </w:pPr>
      <w:r w:rsidRPr="009B1CC4">
        <w:rPr>
          <w:rFonts w:ascii="ＭＳ 明朝" w:hAnsi="ＭＳ 明朝" w:cs="ＭＳ ゴシック" w:hint="eastAsia"/>
          <w:spacing w:val="1"/>
          <w:w w:val="94"/>
          <w:kern w:val="0"/>
          <w:sz w:val="24"/>
          <w:fitText w:val="4311" w:id="1400563457"/>
        </w:rPr>
        <w:t xml:space="preserve">各　　市　　町　　立　　学　　校　　</w:t>
      </w:r>
      <w:r w:rsidRPr="009B1CC4">
        <w:rPr>
          <w:rFonts w:ascii="ＭＳ 明朝" w:hAnsi="ＭＳ 明朝" w:cs="ＭＳ ゴシック" w:hint="eastAsia"/>
          <w:w w:val="94"/>
          <w:kern w:val="0"/>
          <w:sz w:val="24"/>
          <w:fitText w:val="4311" w:id="1400563457"/>
        </w:rPr>
        <w:t>長</w:t>
      </w:r>
    </w:p>
    <w:p w:rsidR="002063F2" w:rsidRPr="002063F2" w:rsidRDefault="002063F2" w:rsidP="002063F2">
      <w:pPr>
        <w:rPr>
          <w:rFonts w:ascii="ＭＳ 明朝" w:hAnsi="ＭＳ 明朝" w:cs="ＭＳ ゴシック"/>
          <w:spacing w:val="8"/>
          <w:kern w:val="0"/>
          <w:sz w:val="24"/>
        </w:rPr>
      </w:pPr>
    </w:p>
    <w:p w:rsidR="00A41CEF" w:rsidRPr="00AC5C21" w:rsidRDefault="002063F2" w:rsidP="002063F2">
      <w:pPr>
        <w:tabs>
          <w:tab w:val="left" w:pos="8789"/>
        </w:tabs>
        <w:ind w:firstLineChars="2395" w:firstLine="5107"/>
        <w:rPr>
          <w:rFonts w:asciiTheme="minorEastAsia" w:eastAsiaTheme="minorEastAsia" w:hAnsiTheme="minorEastAsia"/>
          <w:sz w:val="24"/>
        </w:rPr>
      </w:pPr>
      <w:r w:rsidRPr="002063F2">
        <w:rPr>
          <w:rFonts w:ascii="ＭＳ 明朝" w:hAnsi="ＭＳ 明朝" w:hint="eastAsia"/>
          <w:spacing w:val="4"/>
          <w:w w:val="78"/>
          <w:kern w:val="0"/>
          <w:sz w:val="24"/>
          <w:fitText w:val="3600" w:id="1400563458"/>
        </w:rPr>
        <w:t>兵庫県教育委員会阪神教育事務所総務課</w:t>
      </w:r>
      <w:r w:rsidRPr="002063F2">
        <w:rPr>
          <w:rFonts w:ascii="ＭＳ 明朝" w:hAnsi="ＭＳ 明朝" w:hint="eastAsia"/>
          <w:spacing w:val="-35"/>
          <w:w w:val="78"/>
          <w:kern w:val="0"/>
          <w:sz w:val="24"/>
          <w:fitText w:val="3600" w:id="1400563458"/>
        </w:rPr>
        <w:t>長</w:t>
      </w:r>
      <w:r w:rsidRPr="002063F2">
        <w:rPr>
          <w:rFonts w:ascii="ＭＳ 明朝" w:hAnsi="ＭＳ 明朝" w:hint="eastAsia"/>
          <w:sz w:val="24"/>
        </w:rPr>
        <w:t xml:space="preserve">　</w:t>
      </w:r>
      <w:r>
        <w:rPr>
          <w:rFonts w:asciiTheme="minorEastAsia" w:eastAsiaTheme="minorEastAsia" w:hAnsiTheme="minorEastAsia" w:hint="eastAsia"/>
          <w:sz w:val="24"/>
        </w:rPr>
        <w:t xml:space="preserve">　　</w:t>
      </w:r>
    </w:p>
    <w:p w:rsidR="00A41CEF" w:rsidRPr="002063F2" w:rsidRDefault="00A41CEF" w:rsidP="002063F2">
      <w:pPr>
        <w:wordWrap w:val="0"/>
        <w:jc w:val="right"/>
        <w:rPr>
          <w:rFonts w:asciiTheme="minorEastAsia" w:eastAsiaTheme="minorEastAsia" w:hAnsiTheme="minorEastAsia"/>
          <w:sz w:val="24"/>
        </w:rPr>
      </w:pPr>
      <w:r w:rsidRPr="00AC5C21">
        <w:rPr>
          <w:rFonts w:asciiTheme="minorEastAsia" w:eastAsiaTheme="minorEastAsia" w:hAnsiTheme="minorEastAsia" w:hint="eastAsia"/>
          <w:sz w:val="24"/>
        </w:rPr>
        <w:t xml:space="preserve">　　</w:t>
      </w:r>
    </w:p>
    <w:p w:rsidR="00E13C27" w:rsidRPr="00AC5C21" w:rsidRDefault="00822FE8" w:rsidP="003C24C7">
      <w:pPr>
        <w:jc w:val="center"/>
        <w:rPr>
          <w:rFonts w:asciiTheme="minorEastAsia" w:eastAsiaTheme="minorEastAsia" w:hAnsiTheme="minorEastAsia"/>
          <w:sz w:val="24"/>
        </w:rPr>
      </w:pPr>
      <w:r>
        <w:rPr>
          <w:rFonts w:asciiTheme="minorEastAsia" w:eastAsiaTheme="minorEastAsia" w:hAnsiTheme="minorEastAsia" w:hint="eastAsia"/>
          <w:sz w:val="24"/>
        </w:rPr>
        <w:t>病気休暇に係る</w:t>
      </w:r>
      <w:r w:rsidR="00E13C27" w:rsidRPr="00AC5C21">
        <w:rPr>
          <w:rFonts w:asciiTheme="minorEastAsia" w:eastAsiaTheme="minorEastAsia" w:hAnsiTheme="minorEastAsia" w:hint="eastAsia"/>
          <w:sz w:val="24"/>
        </w:rPr>
        <w:t>給与の不支給</w:t>
      </w:r>
      <w:r>
        <w:rPr>
          <w:rFonts w:asciiTheme="minorEastAsia" w:eastAsiaTheme="minorEastAsia" w:hAnsiTheme="minorEastAsia" w:hint="eastAsia"/>
          <w:sz w:val="24"/>
        </w:rPr>
        <w:t>について</w:t>
      </w:r>
    </w:p>
    <w:p w:rsidR="00E13C27" w:rsidRPr="004462B1" w:rsidRDefault="00E13C27" w:rsidP="00E13C27">
      <w:pPr>
        <w:rPr>
          <w:rFonts w:asciiTheme="minorEastAsia" w:eastAsiaTheme="minorEastAsia" w:hAnsiTheme="minorEastAsia"/>
          <w:sz w:val="24"/>
        </w:rPr>
      </w:pPr>
    </w:p>
    <w:p w:rsidR="000F34B9" w:rsidRPr="004462B1" w:rsidRDefault="000F34B9" w:rsidP="00E13C27">
      <w:pPr>
        <w:rPr>
          <w:rFonts w:asciiTheme="minorEastAsia" w:eastAsiaTheme="minorEastAsia" w:hAnsiTheme="minorEastAsia"/>
          <w:sz w:val="24"/>
        </w:rPr>
      </w:pPr>
      <w:r w:rsidRPr="004462B1">
        <w:rPr>
          <w:rFonts w:asciiTheme="minorEastAsia" w:eastAsiaTheme="minorEastAsia" w:hAnsiTheme="minorEastAsia" w:hint="eastAsia"/>
          <w:sz w:val="24"/>
        </w:rPr>
        <w:t xml:space="preserve">　病気休暇の開始の日から起算して90日を超えて勤務しないときは、その期間について給与の一部が支給されないこととなっていますが、誤っ</w:t>
      </w:r>
      <w:bookmarkStart w:id="0" w:name="_GoBack"/>
      <w:bookmarkEnd w:id="0"/>
      <w:r w:rsidRPr="004462B1">
        <w:rPr>
          <w:rFonts w:asciiTheme="minorEastAsia" w:eastAsiaTheme="minorEastAsia" w:hAnsiTheme="minorEastAsia" w:hint="eastAsia"/>
          <w:sz w:val="24"/>
        </w:rPr>
        <w:t>て支給され</w:t>
      </w:r>
      <w:r w:rsidR="004462B1" w:rsidRPr="004462B1">
        <w:rPr>
          <w:rFonts w:asciiTheme="minorEastAsia" w:eastAsiaTheme="minorEastAsia" w:hAnsiTheme="minorEastAsia" w:hint="eastAsia"/>
          <w:sz w:val="24"/>
        </w:rPr>
        <w:t>たため、特例計算による戻入となる</w:t>
      </w:r>
      <w:r w:rsidR="002063F2">
        <w:rPr>
          <w:rFonts w:asciiTheme="minorEastAsia" w:eastAsiaTheme="minorEastAsia" w:hAnsiTheme="minorEastAsia" w:hint="eastAsia"/>
          <w:sz w:val="24"/>
        </w:rPr>
        <w:t>ケースが出て</w:t>
      </w:r>
      <w:r w:rsidRPr="004462B1">
        <w:rPr>
          <w:rFonts w:asciiTheme="minorEastAsia" w:eastAsiaTheme="minorEastAsia" w:hAnsiTheme="minorEastAsia" w:hint="eastAsia"/>
          <w:sz w:val="24"/>
        </w:rPr>
        <w:t>います。</w:t>
      </w:r>
    </w:p>
    <w:p w:rsidR="000F34B9" w:rsidRPr="004462B1" w:rsidRDefault="000F34B9" w:rsidP="00E13C27">
      <w:pPr>
        <w:rPr>
          <w:rFonts w:asciiTheme="minorEastAsia" w:eastAsiaTheme="minorEastAsia" w:hAnsiTheme="minorEastAsia"/>
          <w:sz w:val="24"/>
        </w:rPr>
      </w:pPr>
      <w:r w:rsidRPr="004462B1">
        <w:rPr>
          <w:rFonts w:asciiTheme="minorEastAsia" w:eastAsiaTheme="minorEastAsia" w:hAnsiTheme="minorEastAsia" w:hint="eastAsia"/>
          <w:sz w:val="24"/>
        </w:rPr>
        <w:t xml:space="preserve">　特に、長期にわたって気づかなかった場合や期末勤勉手当の誤支給にあたっては、多額の戻入となっています。</w:t>
      </w:r>
    </w:p>
    <w:p w:rsidR="004462B1" w:rsidRPr="004462B1" w:rsidRDefault="004462B1" w:rsidP="00E13C27">
      <w:pPr>
        <w:rPr>
          <w:rFonts w:asciiTheme="minorEastAsia" w:eastAsiaTheme="minorEastAsia" w:hAnsiTheme="minorEastAsia"/>
          <w:sz w:val="24"/>
        </w:rPr>
      </w:pPr>
      <w:r w:rsidRPr="004462B1">
        <w:rPr>
          <w:rFonts w:asciiTheme="minorEastAsia" w:eastAsiaTheme="minorEastAsia" w:hAnsiTheme="minorEastAsia" w:hint="eastAsia"/>
          <w:sz w:val="24"/>
        </w:rPr>
        <w:t xml:space="preserve">　例月でのシステム入力にあたって留意していただくとともに、過去の事例での支給誤りがないかにつき再点検をお願いします。</w:t>
      </w:r>
    </w:p>
    <w:p w:rsidR="004462B1" w:rsidRPr="004462B1" w:rsidRDefault="004462B1" w:rsidP="00E13C27">
      <w:pPr>
        <w:rPr>
          <w:rFonts w:asciiTheme="minorEastAsia" w:eastAsiaTheme="minorEastAsia" w:hAnsiTheme="minorEastAsia"/>
          <w:sz w:val="24"/>
        </w:rPr>
      </w:pPr>
    </w:p>
    <w:p w:rsidR="004462B1" w:rsidRPr="004462B1" w:rsidRDefault="004462B1" w:rsidP="004462B1">
      <w:pPr>
        <w:pStyle w:val="a5"/>
      </w:pPr>
      <w:r w:rsidRPr="004462B1">
        <w:rPr>
          <w:rFonts w:hint="eastAsia"/>
        </w:rPr>
        <w:t>記</w:t>
      </w:r>
    </w:p>
    <w:p w:rsidR="004462B1" w:rsidRPr="004462B1" w:rsidRDefault="004462B1" w:rsidP="004462B1">
      <w:pPr>
        <w:rPr>
          <w:sz w:val="24"/>
        </w:rPr>
      </w:pPr>
    </w:p>
    <w:p w:rsidR="004462B1" w:rsidRDefault="004462B1" w:rsidP="004462B1">
      <w:pPr>
        <w:rPr>
          <w:sz w:val="24"/>
        </w:rPr>
      </w:pPr>
      <w:r w:rsidRPr="004462B1">
        <w:rPr>
          <w:rFonts w:hint="eastAsia"/>
          <w:sz w:val="24"/>
        </w:rPr>
        <w:t xml:space="preserve">１　</w:t>
      </w:r>
      <w:r>
        <w:rPr>
          <w:rFonts w:hint="eastAsia"/>
          <w:sz w:val="24"/>
        </w:rPr>
        <w:t>誤支給の原因</w:t>
      </w:r>
    </w:p>
    <w:p w:rsidR="004462B1" w:rsidRDefault="004462B1" w:rsidP="00E13C27">
      <w:pPr>
        <w:rPr>
          <w:rFonts w:asciiTheme="minorEastAsia" w:eastAsiaTheme="minorEastAsia" w:hAnsiTheme="minorEastAsia"/>
          <w:sz w:val="24"/>
        </w:rPr>
      </w:pPr>
      <w:r>
        <w:rPr>
          <w:rFonts w:hint="eastAsia"/>
          <w:sz w:val="24"/>
        </w:rPr>
        <w:t xml:space="preserve">　　ア　</w:t>
      </w:r>
      <w:r w:rsidR="000F34B9" w:rsidRPr="004462B1">
        <w:rPr>
          <w:rFonts w:asciiTheme="minorEastAsia" w:eastAsiaTheme="minorEastAsia" w:hAnsiTheme="minorEastAsia" w:hint="eastAsia"/>
          <w:sz w:val="24"/>
        </w:rPr>
        <w:t>人事発令を伴わないことから</w:t>
      </w:r>
      <w:r w:rsidRPr="004462B1">
        <w:rPr>
          <w:rFonts w:asciiTheme="minorEastAsia" w:eastAsiaTheme="minorEastAsia" w:hAnsiTheme="minorEastAsia" w:hint="eastAsia"/>
          <w:sz w:val="24"/>
        </w:rPr>
        <w:t>見落とし</w:t>
      </w:r>
      <w:r>
        <w:rPr>
          <w:rFonts w:asciiTheme="minorEastAsia" w:eastAsiaTheme="minorEastAsia" w:hAnsiTheme="minorEastAsia" w:hint="eastAsia"/>
          <w:sz w:val="24"/>
        </w:rPr>
        <w:t>た</w:t>
      </w:r>
    </w:p>
    <w:p w:rsidR="004462B1" w:rsidRDefault="004462B1" w:rsidP="00E13C27">
      <w:pPr>
        <w:rPr>
          <w:rFonts w:asciiTheme="minorEastAsia" w:eastAsiaTheme="minorEastAsia" w:hAnsiTheme="minorEastAsia"/>
          <w:sz w:val="24"/>
        </w:rPr>
      </w:pPr>
      <w:r>
        <w:rPr>
          <w:rFonts w:asciiTheme="minorEastAsia" w:eastAsiaTheme="minorEastAsia" w:hAnsiTheme="minorEastAsia" w:hint="eastAsia"/>
          <w:sz w:val="24"/>
        </w:rPr>
        <w:t xml:space="preserve">　　イ　</w:t>
      </w:r>
      <w:r w:rsidRPr="004462B1">
        <w:rPr>
          <w:rFonts w:asciiTheme="minorEastAsia" w:eastAsiaTheme="minorEastAsia" w:hAnsiTheme="minorEastAsia" w:hint="eastAsia"/>
          <w:sz w:val="24"/>
        </w:rPr>
        <w:t>翌月から90日を超える</w:t>
      </w:r>
      <w:r>
        <w:rPr>
          <w:rFonts w:asciiTheme="minorEastAsia" w:eastAsiaTheme="minorEastAsia" w:hAnsiTheme="minorEastAsia" w:hint="eastAsia"/>
          <w:sz w:val="24"/>
        </w:rPr>
        <w:t>ことを忘れていた</w:t>
      </w:r>
    </w:p>
    <w:p w:rsidR="000F34B9" w:rsidRPr="004462B1" w:rsidRDefault="004462B1" w:rsidP="004462B1">
      <w:pPr>
        <w:rPr>
          <w:rFonts w:asciiTheme="minorEastAsia" w:eastAsiaTheme="minorEastAsia" w:hAnsiTheme="minorEastAsia"/>
          <w:sz w:val="24"/>
        </w:rPr>
      </w:pPr>
      <w:r>
        <w:rPr>
          <w:rFonts w:asciiTheme="minorEastAsia" w:eastAsiaTheme="minorEastAsia" w:hAnsiTheme="minorEastAsia" w:hint="eastAsia"/>
          <w:sz w:val="24"/>
        </w:rPr>
        <w:t xml:space="preserve">　　ウ　通算の除外（１年以上引き続いて通常勤務したと</w:t>
      </w:r>
      <w:r w:rsidR="003C24C7">
        <w:rPr>
          <w:rFonts w:asciiTheme="minorEastAsia" w:eastAsiaTheme="minorEastAsia" w:hAnsiTheme="minorEastAsia" w:hint="eastAsia"/>
          <w:sz w:val="24"/>
        </w:rPr>
        <w:t>き</w:t>
      </w:r>
      <w:r>
        <w:rPr>
          <w:rFonts w:asciiTheme="minorEastAsia" w:eastAsiaTheme="minorEastAsia" w:hAnsiTheme="minorEastAsia" w:hint="eastAsia"/>
          <w:sz w:val="24"/>
        </w:rPr>
        <w:t>）</w:t>
      </w:r>
      <w:r w:rsidR="003C24C7">
        <w:rPr>
          <w:rFonts w:asciiTheme="minorEastAsia" w:eastAsiaTheme="minorEastAsia" w:hAnsiTheme="minorEastAsia" w:hint="eastAsia"/>
          <w:sz w:val="24"/>
        </w:rPr>
        <w:t>の適用を誤った</w:t>
      </w:r>
    </w:p>
    <w:p w:rsidR="000F34B9" w:rsidRDefault="000F34B9" w:rsidP="00E13C27">
      <w:pPr>
        <w:rPr>
          <w:rFonts w:asciiTheme="minorEastAsia" w:eastAsiaTheme="minorEastAsia" w:hAnsiTheme="minorEastAsia"/>
          <w:sz w:val="24"/>
        </w:rPr>
      </w:pPr>
    </w:p>
    <w:p w:rsidR="003C24C7" w:rsidRDefault="003C24C7" w:rsidP="00E13C27">
      <w:pPr>
        <w:rPr>
          <w:rFonts w:asciiTheme="minorEastAsia" w:eastAsiaTheme="minorEastAsia" w:hAnsiTheme="minorEastAsia"/>
          <w:sz w:val="24"/>
        </w:rPr>
      </w:pPr>
      <w:r>
        <w:rPr>
          <w:rFonts w:asciiTheme="minorEastAsia" w:eastAsiaTheme="minorEastAsia" w:hAnsiTheme="minorEastAsia" w:hint="eastAsia"/>
          <w:sz w:val="24"/>
        </w:rPr>
        <w:t>２　根拠条例等</w:t>
      </w:r>
    </w:p>
    <w:p w:rsidR="00E13C27" w:rsidRPr="000F34B9" w:rsidRDefault="003C24C7" w:rsidP="003C24C7">
      <w:pPr>
        <w:rPr>
          <w:rFonts w:asciiTheme="minorEastAsia" w:eastAsiaTheme="minorEastAsia" w:hAnsiTheme="minorEastAsia"/>
          <w:sz w:val="24"/>
        </w:rPr>
      </w:pPr>
      <w:r>
        <w:rPr>
          <w:rFonts w:asciiTheme="minorEastAsia" w:eastAsiaTheme="minorEastAsia" w:hAnsiTheme="minorEastAsia" w:hint="eastAsia"/>
          <w:sz w:val="24"/>
        </w:rPr>
        <w:t xml:space="preserve">　　ア　</w:t>
      </w:r>
      <w:r w:rsidR="00E13C27" w:rsidRPr="000F34B9">
        <w:rPr>
          <w:rFonts w:asciiTheme="minorEastAsia" w:eastAsiaTheme="minorEastAsia" w:hAnsiTheme="minorEastAsia" w:hint="eastAsia"/>
          <w:sz w:val="24"/>
        </w:rPr>
        <w:t>公立学校教育職員等の給与に関する条例</w:t>
      </w:r>
    </w:p>
    <w:tbl>
      <w:tblPr>
        <w:tblStyle w:val="a4"/>
        <w:tblW w:w="0" w:type="auto"/>
        <w:tblInd w:w="1028" w:type="dxa"/>
        <w:tblLook w:val="04A0" w:firstRow="1" w:lastRow="0" w:firstColumn="1" w:lastColumn="0" w:noHBand="0" w:noVBand="1"/>
      </w:tblPr>
      <w:tblGrid>
        <w:gridCol w:w="8165"/>
      </w:tblGrid>
      <w:tr w:rsidR="000F34B9" w:rsidRPr="000F34B9" w:rsidTr="003C24C7">
        <w:tc>
          <w:tcPr>
            <w:tcW w:w="8165" w:type="dxa"/>
          </w:tcPr>
          <w:p w:rsidR="000F34B9" w:rsidRPr="000F34B9" w:rsidRDefault="000F34B9" w:rsidP="000F34B9">
            <w:pPr>
              <w:rPr>
                <w:rFonts w:asciiTheme="minorEastAsia" w:eastAsiaTheme="minorEastAsia" w:hAnsiTheme="minorEastAsia"/>
                <w:sz w:val="24"/>
              </w:rPr>
            </w:pPr>
            <w:r w:rsidRPr="000F34B9">
              <w:rPr>
                <w:rFonts w:asciiTheme="minorEastAsia" w:eastAsiaTheme="minorEastAsia" w:hAnsiTheme="minorEastAsia" w:hint="eastAsia"/>
                <w:sz w:val="24"/>
              </w:rPr>
              <w:t>第５条の２</w:t>
            </w:r>
          </w:p>
          <w:p w:rsidR="000F34B9" w:rsidRPr="000F34B9" w:rsidRDefault="000F34B9" w:rsidP="00E13C27">
            <w:pPr>
              <w:rPr>
                <w:rFonts w:asciiTheme="minorEastAsia" w:eastAsiaTheme="minorEastAsia" w:hAnsiTheme="minorEastAsia"/>
                <w:sz w:val="24"/>
              </w:rPr>
            </w:pPr>
            <w:r w:rsidRPr="000F34B9">
              <w:rPr>
                <w:rFonts w:asciiTheme="minorEastAsia" w:eastAsiaTheme="minorEastAsia" w:hAnsiTheme="minorEastAsia" w:hint="eastAsia"/>
                <w:sz w:val="24"/>
              </w:rPr>
              <w:t xml:space="preserve">　第１項　（抄）病気休暇の開始の日から起算して90日を超えて勤務しないときは、その期間経過後の当該病気休暇に係る日につき、</w:t>
            </w:r>
            <w:r w:rsidRPr="003C24C7">
              <w:rPr>
                <w:rFonts w:asciiTheme="minorEastAsia" w:eastAsiaTheme="minorEastAsia" w:hAnsiTheme="minorEastAsia" w:hint="eastAsia"/>
                <w:sz w:val="24"/>
                <w:u w:val="single"/>
              </w:rPr>
              <w:t>給料</w:t>
            </w:r>
            <w:r w:rsidRPr="000F34B9">
              <w:rPr>
                <w:rFonts w:asciiTheme="minorEastAsia" w:eastAsiaTheme="minorEastAsia" w:hAnsiTheme="minorEastAsia" w:hint="eastAsia"/>
                <w:sz w:val="24"/>
              </w:rPr>
              <w:t>を支給しない。（抄）</w:t>
            </w:r>
          </w:p>
        </w:tc>
      </w:tr>
    </w:tbl>
    <w:p w:rsidR="00E13C27" w:rsidRPr="000F34B9" w:rsidRDefault="00E13C27" w:rsidP="00E13C27">
      <w:pPr>
        <w:rPr>
          <w:rFonts w:asciiTheme="minorEastAsia" w:eastAsiaTheme="minorEastAsia" w:hAnsiTheme="minorEastAsia"/>
          <w:sz w:val="24"/>
        </w:rPr>
      </w:pPr>
      <w:r w:rsidRPr="000F34B9">
        <w:rPr>
          <w:rFonts w:asciiTheme="minorEastAsia" w:eastAsiaTheme="minorEastAsia" w:hAnsiTheme="minorEastAsia" w:hint="eastAsia"/>
          <w:sz w:val="24"/>
        </w:rPr>
        <w:t xml:space="preserve">　</w:t>
      </w:r>
      <w:r w:rsidR="003C24C7">
        <w:rPr>
          <w:rFonts w:asciiTheme="minorEastAsia" w:eastAsiaTheme="minorEastAsia" w:hAnsiTheme="minorEastAsia" w:hint="eastAsia"/>
          <w:sz w:val="24"/>
        </w:rPr>
        <w:t xml:space="preserve">　イ　</w:t>
      </w:r>
      <w:r w:rsidRPr="000F34B9">
        <w:rPr>
          <w:rFonts w:asciiTheme="minorEastAsia" w:eastAsiaTheme="minorEastAsia" w:hAnsiTheme="minorEastAsia" w:hint="eastAsia"/>
          <w:sz w:val="24"/>
        </w:rPr>
        <w:t>公立学校教育職員等の給与に関する規則</w:t>
      </w:r>
    </w:p>
    <w:tbl>
      <w:tblPr>
        <w:tblStyle w:val="a4"/>
        <w:tblW w:w="0" w:type="auto"/>
        <w:tblInd w:w="1028" w:type="dxa"/>
        <w:tblLook w:val="04A0" w:firstRow="1" w:lastRow="0" w:firstColumn="1" w:lastColumn="0" w:noHBand="0" w:noVBand="1"/>
      </w:tblPr>
      <w:tblGrid>
        <w:gridCol w:w="8165"/>
      </w:tblGrid>
      <w:tr w:rsidR="000F34B9" w:rsidRPr="000F34B9" w:rsidTr="003C24C7">
        <w:tc>
          <w:tcPr>
            <w:tcW w:w="8165" w:type="dxa"/>
          </w:tcPr>
          <w:p w:rsidR="000F34B9" w:rsidRPr="000F34B9" w:rsidRDefault="000F34B9" w:rsidP="000F34B9">
            <w:pPr>
              <w:rPr>
                <w:rFonts w:asciiTheme="minorEastAsia" w:eastAsiaTheme="minorEastAsia" w:hAnsiTheme="minorEastAsia"/>
                <w:sz w:val="24"/>
              </w:rPr>
            </w:pPr>
            <w:r w:rsidRPr="000F34B9">
              <w:rPr>
                <w:rFonts w:asciiTheme="minorEastAsia" w:eastAsiaTheme="minorEastAsia" w:hAnsiTheme="minorEastAsia" w:hint="eastAsia"/>
                <w:sz w:val="24"/>
              </w:rPr>
              <w:t>第３条の２</w:t>
            </w:r>
          </w:p>
          <w:p w:rsidR="000F34B9" w:rsidRPr="000F34B9" w:rsidRDefault="000F34B9" w:rsidP="000F34B9">
            <w:pPr>
              <w:rPr>
                <w:rFonts w:asciiTheme="minorEastAsia" w:eastAsiaTheme="minorEastAsia" w:hAnsiTheme="minorEastAsia"/>
                <w:sz w:val="24"/>
              </w:rPr>
            </w:pPr>
            <w:r w:rsidRPr="000F34B9">
              <w:rPr>
                <w:rFonts w:asciiTheme="minorEastAsia" w:eastAsiaTheme="minorEastAsia" w:hAnsiTheme="minorEastAsia" w:hint="eastAsia"/>
                <w:sz w:val="24"/>
              </w:rPr>
              <w:t xml:space="preserve">　第１項　条例第５条の２第１項の規定により給料が支給されない場合においては、その支給されない日（以下「給料不支給日」）につき、</w:t>
            </w:r>
            <w:r w:rsidRPr="003C24C7">
              <w:rPr>
                <w:rFonts w:asciiTheme="minorEastAsia" w:eastAsiaTheme="minorEastAsia" w:hAnsiTheme="minorEastAsia" w:hint="eastAsia"/>
                <w:sz w:val="24"/>
                <w:u w:val="single"/>
              </w:rPr>
              <w:t>地域手当</w:t>
            </w:r>
            <w:r w:rsidRPr="000F34B9">
              <w:rPr>
                <w:rFonts w:asciiTheme="minorEastAsia" w:eastAsiaTheme="minorEastAsia" w:hAnsiTheme="minorEastAsia" w:hint="eastAsia"/>
                <w:sz w:val="24"/>
              </w:rPr>
              <w:t>を支給しない。</w:t>
            </w:r>
          </w:p>
          <w:p w:rsidR="000F34B9" w:rsidRPr="000F34B9" w:rsidRDefault="000F34B9" w:rsidP="00E13C27">
            <w:pPr>
              <w:rPr>
                <w:rFonts w:asciiTheme="minorEastAsia" w:eastAsiaTheme="minorEastAsia" w:hAnsiTheme="minorEastAsia"/>
                <w:sz w:val="24"/>
              </w:rPr>
            </w:pPr>
            <w:r w:rsidRPr="000F34B9">
              <w:rPr>
                <w:rFonts w:asciiTheme="minorEastAsia" w:eastAsiaTheme="minorEastAsia" w:hAnsiTheme="minorEastAsia" w:hint="eastAsia"/>
                <w:sz w:val="24"/>
              </w:rPr>
              <w:t xml:space="preserve">　第２項　（抄）基準日が給料不支給日（抄）となる場合においては、その</w:t>
            </w:r>
            <w:r w:rsidRPr="003C24C7">
              <w:rPr>
                <w:rFonts w:asciiTheme="minorEastAsia" w:eastAsiaTheme="minorEastAsia" w:hAnsiTheme="minorEastAsia" w:hint="eastAsia"/>
                <w:sz w:val="24"/>
                <w:u w:val="single"/>
              </w:rPr>
              <w:t>基準日に係る期末手当及び勤勉手当</w:t>
            </w:r>
            <w:r w:rsidRPr="000F34B9">
              <w:rPr>
                <w:rFonts w:asciiTheme="minorEastAsia" w:eastAsiaTheme="minorEastAsia" w:hAnsiTheme="minorEastAsia" w:hint="eastAsia"/>
                <w:sz w:val="24"/>
              </w:rPr>
              <w:t>を支給しない。</w:t>
            </w:r>
          </w:p>
        </w:tc>
      </w:tr>
    </w:tbl>
    <w:p w:rsidR="000F34B9" w:rsidRPr="000F34B9" w:rsidRDefault="000F34B9" w:rsidP="003C24C7">
      <w:pPr>
        <w:rPr>
          <w:rFonts w:asciiTheme="minorEastAsia" w:eastAsiaTheme="minorEastAsia" w:hAnsiTheme="minorEastAsia"/>
          <w:sz w:val="24"/>
        </w:rPr>
      </w:pPr>
    </w:p>
    <w:sectPr w:rsidR="000F34B9" w:rsidRPr="000F34B9" w:rsidSect="000F34B9">
      <w:pgSz w:w="11906" w:h="16838" w:code="9"/>
      <w:pgMar w:top="1361" w:right="1361" w:bottom="1361" w:left="1361" w:header="851" w:footer="992" w:gutter="0"/>
      <w:cols w:space="425"/>
      <w:docGrid w:type="linesAndChars" w:linePitch="352" w:charSpace="40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CEF" w:rsidRDefault="00A41CEF" w:rsidP="00A41CEF">
      <w:r>
        <w:separator/>
      </w:r>
    </w:p>
  </w:endnote>
  <w:endnote w:type="continuationSeparator" w:id="0">
    <w:p w:rsidR="00A41CEF" w:rsidRDefault="00A41CEF" w:rsidP="00A41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CEF" w:rsidRDefault="00A41CEF" w:rsidP="00A41CEF">
      <w:r>
        <w:separator/>
      </w:r>
    </w:p>
  </w:footnote>
  <w:footnote w:type="continuationSeparator" w:id="0">
    <w:p w:rsidR="00A41CEF" w:rsidRDefault="00A41CEF" w:rsidP="00A41C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5"/>
  <w:drawingGridVerticalSpacing w:val="17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C27"/>
    <w:rsid w:val="000A7EE3"/>
    <w:rsid w:val="000F34B9"/>
    <w:rsid w:val="002063F2"/>
    <w:rsid w:val="002139FA"/>
    <w:rsid w:val="003B6CF8"/>
    <w:rsid w:val="003C24C7"/>
    <w:rsid w:val="004462B1"/>
    <w:rsid w:val="005C2903"/>
    <w:rsid w:val="00822FE8"/>
    <w:rsid w:val="009B1CC4"/>
    <w:rsid w:val="00A41CEF"/>
    <w:rsid w:val="00AC5C21"/>
    <w:rsid w:val="00E13C27"/>
    <w:rsid w:val="00FB4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0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401A"/>
    <w:pPr>
      <w:ind w:leftChars="400" w:left="840"/>
    </w:pPr>
  </w:style>
  <w:style w:type="table" w:styleId="a4">
    <w:name w:val="Table Grid"/>
    <w:basedOn w:val="a1"/>
    <w:uiPriority w:val="59"/>
    <w:rsid w:val="000F3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4462B1"/>
    <w:pPr>
      <w:jc w:val="center"/>
    </w:pPr>
    <w:rPr>
      <w:rFonts w:asciiTheme="minorEastAsia" w:eastAsiaTheme="minorEastAsia" w:hAnsiTheme="minorEastAsia"/>
      <w:sz w:val="24"/>
    </w:rPr>
  </w:style>
  <w:style w:type="character" w:customStyle="1" w:styleId="a6">
    <w:name w:val="記 (文字)"/>
    <w:basedOn w:val="a0"/>
    <w:link w:val="a5"/>
    <w:uiPriority w:val="99"/>
    <w:rsid w:val="004462B1"/>
    <w:rPr>
      <w:rFonts w:asciiTheme="minorEastAsia" w:eastAsiaTheme="minorEastAsia" w:hAnsiTheme="minorEastAsia"/>
      <w:kern w:val="2"/>
      <w:sz w:val="24"/>
      <w:szCs w:val="24"/>
    </w:rPr>
  </w:style>
  <w:style w:type="paragraph" w:styleId="a7">
    <w:name w:val="Closing"/>
    <w:basedOn w:val="a"/>
    <w:link w:val="a8"/>
    <w:uiPriority w:val="99"/>
    <w:unhideWhenUsed/>
    <w:rsid w:val="004462B1"/>
    <w:pPr>
      <w:jc w:val="right"/>
    </w:pPr>
    <w:rPr>
      <w:rFonts w:asciiTheme="minorEastAsia" w:eastAsiaTheme="minorEastAsia" w:hAnsiTheme="minorEastAsia"/>
      <w:sz w:val="24"/>
    </w:rPr>
  </w:style>
  <w:style w:type="character" w:customStyle="1" w:styleId="a8">
    <w:name w:val="結語 (文字)"/>
    <w:basedOn w:val="a0"/>
    <w:link w:val="a7"/>
    <w:uiPriority w:val="99"/>
    <w:rsid w:val="004462B1"/>
    <w:rPr>
      <w:rFonts w:asciiTheme="minorEastAsia" w:eastAsiaTheme="minorEastAsia" w:hAnsiTheme="minorEastAsia"/>
      <w:kern w:val="2"/>
      <w:sz w:val="24"/>
      <w:szCs w:val="24"/>
    </w:rPr>
  </w:style>
  <w:style w:type="paragraph" w:styleId="a9">
    <w:name w:val="header"/>
    <w:basedOn w:val="a"/>
    <w:link w:val="aa"/>
    <w:uiPriority w:val="99"/>
    <w:unhideWhenUsed/>
    <w:rsid w:val="00A41CEF"/>
    <w:pPr>
      <w:tabs>
        <w:tab w:val="center" w:pos="4252"/>
        <w:tab w:val="right" w:pos="8504"/>
      </w:tabs>
      <w:snapToGrid w:val="0"/>
    </w:pPr>
  </w:style>
  <w:style w:type="character" w:customStyle="1" w:styleId="aa">
    <w:name w:val="ヘッダー (文字)"/>
    <w:basedOn w:val="a0"/>
    <w:link w:val="a9"/>
    <w:uiPriority w:val="99"/>
    <w:rsid w:val="00A41CEF"/>
    <w:rPr>
      <w:kern w:val="2"/>
      <w:sz w:val="21"/>
      <w:szCs w:val="24"/>
    </w:rPr>
  </w:style>
  <w:style w:type="paragraph" w:styleId="ab">
    <w:name w:val="footer"/>
    <w:basedOn w:val="a"/>
    <w:link w:val="ac"/>
    <w:uiPriority w:val="99"/>
    <w:unhideWhenUsed/>
    <w:rsid w:val="00A41CEF"/>
    <w:pPr>
      <w:tabs>
        <w:tab w:val="center" w:pos="4252"/>
        <w:tab w:val="right" w:pos="8504"/>
      </w:tabs>
      <w:snapToGrid w:val="0"/>
    </w:pPr>
  </w:style>
  <w:style w:type="character" w:customStyle="1" w:styleId="ac">
    <w:name w:val="フッター (文字)"/>
    <w:basedOn w:val="a0"/>
    <w:link w:val="ab"/>
    <w:uiPriority w:val="99"/>
    <w:rsid w:val="00A41CEF"/>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0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401A"/>
    <w:pPr>
      <w:ind w:leftChars="400" w:left="840"/>
    </w:pPr>
  </w:style>
  <w:style w:type="table" w:styleId="a4">
    <w:name w:val="Table Grid"/>
    <w:basedOn w:val="a1"/>
    <w:uiPriority w:val="59"/>
    <w:rsid w:val="000F3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4462B1"/>
    <w:pPr>
      <w:jc w:val="center"/>
    </w:pPr>
    <w:rPr>
      <w:rFonts w:asciiTheme="minorEastAsia" w:eastAsiaTheme="minorEastAsia" w:hAnsiTheme="minorEastAsia"/>
      <w:sz w:val="24"/>
    </w:rPr>
  </w:style>
  <w:style w:type="character" w:customStyle="1" w:styleId="a6">
    <w:name w:val="記 (文字)"/>
    <w:basedOn w:val="a0"/>
    <w:link w:val="a5"/>
    <w:uiPriority w:val="99"/>
    <w:rsid w:val="004462B1"/>
    <w:rPr>
      <w:rFonts w:asciiTheme="minorEastAsia" w:eastAsiaTheme="minorEastAsia" w:hAnsiTheme="minorEastAsia"/>
      <w:kern w:val="2"/>
      <w:sz w:val="24"/>
      <w:szCs w:val="24"/>
    </w:rPr>
  </w:style>
  <w:style w:type="paragraph" w:styleId="a7">
    <w:name w:val="Closing"/>
    <w:basedOn w:val="a"/>
    <w:link w:val="a8"/>
    <w:uiPriority w:val="99"/>
    <w:unhideWhenUsed/>
    <w:rsid w:val="004462B1"/>
    <w:pPr>
      <w:jc w:val="right"/>
    </w:pPr>
    <w:rPr>
      <w:rFonts w:asciiTheme="minorEastAsia" w:eastAsiaTheme="minorEastAsia" w:hAnsiTheme="minorEastAsia"/>
      <w:sz w:val="24"/>
    </w:rPr>
  </w:style>
  <w:style w:type="character" w:customStyle="1" w:styleId="a8">
    <w:name w:val="結語 (文字)"/>
    <w:basedOn w:val="a0"/>
    <w:link w:val="a7"/>
    <w:uiPriority w:val="99"/>
    <w:rsid w:val="004462B1"/>
    <w:rPr>
      <w:rFonts w:asciiTheme="minorEastAsia" w:eastAsiaTheme="minorEastAsia" w:hAnsiTheme="minorEastAsia"/>
      <w:kern w:val="2"/>
      <w:sz w:val="24"/>
      <w:szCs w:val="24"/>
    </w:rPr>
  </w:style>
  <w:style w:type="paragraph" w:styleId="a9">
    <w:name w:val="header"/>
    <w:basedOn w:val="a"/>
    <w:link w:val="aa"/>
    <w:uiPriority w:val="99"/>
    <w:unhideWhenUsed/>
    <w:rsid w:val="00A41CEF"/>
    <w:pPr>
      <w:tabs>
        <w:tab w:val="center" w:pos="4252"/>
        <w:tab w:val="right" w:pos="8504"/>
      </w:tabs>
      <w:snapToGrid w:val="0"/>
    </w:pPr>
  </w:style>
  <w:style w:type="character" w:customStyle="1" w:styleId="aa">
    <w:name w:val="ヘッダー (文字)"/>
    <w:basedOn w:val="a0"/>
    <w:link w:val="a9"/>
    <w:uiPriority w:val="99"/>
    <w:rsid w:val="00A41CEF"/>
    <w:rPr>
      <w:kern w:val="2"/>
      <w:sz w:val="21"/>
      <w:szCs w:val="24"/>
    </w:rPr>
  </w:style>
  <w:style w:type="paragraph" w:styleId="ab">
    <w:name w:val="footer"/>
    <w:basedOn w:val="a"/>
    <w:link w:val="ac"/>
    <w:uiPriority w:val="99"/>
    <w:unhideWhenUsed/>
    <w:rsid w:val="00A41CEF"/>
    <w:pPr>
      <w:tabs>
        <w:tab w:val="center" w:pos="4252"/>
        <w:tab w:val="right" w:pos="8504"/>
      </w:tabs>
      <w:snapToGrid w:val="0"/>
    </w:pPr>
  </w:style>
  <w:style w:type="character" w:customStyle="1" w:styleId="ac">
    <w:name w:val="フッター (文字)"/>
    <w:basedOn w:val="a0"/>
    <w:link w:val="ab"/>
    <w:uiPriority w:val="99"/>
    <w:rsid w:val="00A41CE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6</cp:revision>
  <cp:lastPrinted>2017-03-14T07:47:00Z</cp:lastPrinted>
  <dcterms:created xsi:type="dcterms:W3CDTF">2017-03-14T01:11:00Z</dcterms:created>
  <dcterms:modified xsi:type="dcterms:W3CDTF">2017-03-16T02:17:00Z</dcterms:modified>
</cp:coreProperties>
</file>