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DFD" w:rsidRDefault="004318BE" w:rsidP="000E1DFD">
      <w:pPr>
        <w:jc w:val="right"/>
        <w:rPr>
          <w:rFonts w:asciiTheme="minorEastAsia" w:hAnsiTheme="minorEastAsia"/>
          <w:szCs w:val="21"/>
        </w:rPr>
      </w:pPr>
      <w:r>
        <w:rPr>
          <w:rFonts w:asciiTheme="minorEastAsia" w:hAnsiTheme="minorEastAsia" w:hint="eastAsia"/>
          <w:noProof/>
          <w:szCs w:val="21"/>
        </w:rPr>
        <mc:AlternateContent>
          <mc:Choice Requires="wps">
            <w:drawing>
              <wp:anchor distT="0" distB="0" distL="114300" distR="114300" simplePos="0" relativeHeight="251662336" behindDoc="0" locked="0" layoutInCell="1" allowOverlap="1">
                <wp:simplePos x="0" y="0"/>
                <wp:positionH relativeFrom="column">
                  <wp:posOffset>2409190</wp:posOffset>
                </wp:positionH>
                <wp:positionV relativeFrom="paragraph">
                  <wp:posOffset>-2540</wp:posOffset>
                </wp:positionV>
                <wp:extent cx="752475" cy="752475"/>
                <wp:effectExtent l="0" t="0" r="28575" b="28575"/>
                <wp:wrapNone/>
                <wp:docPr id="1" name="円/楕円 1"/>
                <wp:cNvGraphicFramePr/>
                <a:graphic xmlns:a="http://schemas.openxmlformats.org/drawingml/2006/main">
                  <a:graphicData uri="http://schemas.microsoft.com/office/word/2010/wordprocessingShape">
                    <wps:wsp>
                      <wps:cNvSpPr/>
                      <wps:spPr>
                        <a:xfrm>
                          <a:off x="0" y="0"/>
                          <a:ext cx="752475" cy="752475"/>
                        </a:xfrm>
                        <a:prstGeom prst="ellips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318BE" w:rsidRPr="004318BE" w:rsidRDefault="004318BE" w:rsidP="004318BE">
                            <w:pPr>
                              <w:jc w:val="center"/>
                              <w:rPr>
                                <w:sz w:val="32"/>
                              </w:rPr>
                            </w:pPr>
                            <w:r w:rsidRPr="004318BE">
                              <w:rPr>
                                <w:rFonts w:hint="eastAsia"/>
                                <w:sz w:val="32"/>
                              </w:rPr>
                              <w:t>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 o:spid="_x0000_s1026" style="position:absolute;left:0;text-align:left;margin-left:189.7pt;margin-top:-.2pt;width:59.25pt;height:5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" fillcolor="white [3201]" strokecolor="black [3213]">
                <v:textbox>
                  <w:txbxContent>
                    <w:p w:rsidR="004318BE" w:rsidRPr="004318BE" w:rsidRDefault="004318BE" w:rsidP="004318BE">
                      <w:pPr>
                        <w:jc w:val="center"/>
                        <w:rPr>
                          <w:sz w:val="32"/>
                        </w:rPr>
                      </w:pPr>
                      <w:r w:rsidRPr="004318BE">
                        <w:rPr>
                          <w:rFonts w:hint="eastAsia"/>
                          <w:sz w:val="32"/>
                        </w:rPr>
                        <w:t>写</w:t>
                      </w:r>
                    </w:p>
                  </w:txbxContent>
                </v:textbox>
              </v:oval>
            </w:pict>
          </mc:Fallback>
        </mc:AlternateContent>
      </w:r>
      <w:r w:rsidR="00674476">
        <w:rPr>
          <w:rFonts w:asciiTheme="minorEastAsia" w:hAnsiTheme="minorEastAsia" w:hint="eastAsia"/>
          <w:szCs w:val="21"/>
        </w:rPr>
        <w:t>（公　印　省　略</w:t>
      </w:r>
      <w:r w:rsidR="000E1DFD">
        <w:rPr>
          <w:rFonts w:asciiTheme="minorEastAsia" w:hAnsiTheme="minorEastAsia" w:hint="eastAsia"/>
          <w:szCs w:val="21"/>
        </w:rPr>
        <w:t>）</w:t>
      </w:r>
    </w:p>
    <w:p w:rsidR="00E56303" w:rsidRPr="000E1DFD" w:rsidRDefault="00D0194D" w:rsidP="00D0194D">
      <w:pPr>
        <w:wordWrap w:val="0"/>
        <w:jc w:val="right"/>
        <w:rPr>
          <w:rFonts w:asciiTheme="minorEastAsia" w:hAnsiTheme="minorEastAsia"/>
          <w:szCs w:val="21"/>
        </w:rPr>
      </w:pPr>
      <w:r w:rsidRPr="006D7BB2">
        <w:rPr>
          <w:rFonts w:asciiTheme="minorEastAsia" w:hAnsiTheme="minorEastAsia" w:hint="eastAsia"/>
          <w:spacing w:val="47"/>
          <w:kern w:val="0"/>
          <w:szCs w:val="21"/>
          <w:fitText w:val="1890" w:id="1093956864"/>
        </w:rPr>
        <w:t>教福第</w:t>
      </w:r>
      <w:r w:rsidR="006D7BB2" w:rsidRPr="006D7BB2">
        <w:rPr>
          <w:rFonts w:asciiTheme="minorEastAsia" w:hAnsiTheme="minorEastAsia" w:hint="eastAsia"/>
          <w:spacing w:val="47"/>
          <w:kern w:val="0"/>
          <w:szCs w:val="21"/>
          <w:fitText w:val="1890" w:id="1093956864"/>
        </w:rPr>
        <w:t>1043</w:t>
      </w:r>
      <w:r w:rsidR="00E56303" w:rsidRPr="006D7BB2">
        <w:rPr>
          <w:rFonts w:asciiTheme="minorEastAsia" w:hAnsiTheme="minorEastAsia" w:hint="eastAsia"/>
          <w:spacing w:val="4"/>
          <w:kern w:val="0"/>
          <w:szCs w:val="21"/>
          <w:fitText w:val="1890" w:id="1093956864"/>
        </w:rPr>
        <w:t>号</w:t>
      </w:r>
    </w:p>
    <w:p w:rsidR="000E1DFD" w:rsidRDefault="00674476" w:rsidP="000E1DFD">
      <w:pPr>
        <w:jc w:val="right"/>
        <w:rPr>
          <w:rFonts w:asciiTheme="minorEastAsia" w:hAnsiTheme="minorEastAsia"/>
          <w:szCs w:val="21"/>
        </w:rPr>
      </w:pPr>
      <w:r>
        <w:rPr>
          <w:rFonts w:asciiTheme="minorEastAsia" w:hAnsiTheme="minorEastAsia" w:hint="eastAsia"/>
          <w:szCs w:val="21"/>
        </w:rPr>
        <w:t>平成</w:t>
      </w:r>
      <w:r w:rsidR="00D155EF">
        <w:rPr>
          <w:rFonts w:asciiTheme="minorEastAsia" w:hAnsiTheme="minorEastAsia" w:hint="eastAsia"/>
          <w:szCs w:val="21"/>
        </w:rPr>
        <w:t>29</w:t>
      </w:r>
      <w:r>
        <w:rPr>
          <w:rFonts w:asciiTheme="minorEastAsia" w:hAnsiTheme="minorEastAsia" w:hint="eastAsia"/>
          <w:szCs w:val="21"/>
        </w:rPr>
        <w:t>年</w:t>
      </w:r>
      <w:r w:rsidR="00D155EF">
        <w:rPr>
          <w:rFonts w:asciiTheme="minorEastAsia" w:hAnsiTheme="minorEastAsia" w:hint="eastAsia"/>
          <w:szCs w:val="21"/>
        </w:rPr>
        <w:t>11</w:t>
      </w:r>
      <w:r>
        <w:rPr>
          <w:rFonts w:asciiTheme="minorEastAsia" w:hAnsiTheme="minorEastAsia" w:hint="eastAsia"/>
          <w:szCs w:val="21"/>
        </w:rPr>
        <w:t>月</w:t>
      </w:r>
      <w:r w:rsidR="00763FF5">
        <w:rPr>
          <w:rFonts w:asciiTheme="minorEastAsia" w:hAnsiTheme="minorEastAsia" w:hint="eastAsia"/>
          <w:szCs w:val="21"/>
        </w:rPr>
        <w:t>1</w:t>
      </w:r>
      <w:r w:rsidR="000E1DFD">
        <w:rPr>
          <w:rFonts w:asciiTheme="minorEastAsia" w:hAnsiTheme="minorEastAsia" w:hint="eastAsia"/>
          <w:szCs w:val="21"/>
        </w:rPr>
        <w:t>日</w:t>
      </w:r>
    </w:p>
    <w:p w:rsidR="000E1DFD" w:rsidRPr="00763FF5" w:rsidRDefault="000E1DFD" w:rsidP="00674476">
      <w:pPr>
        <w:spacing w:line="240" w:lineRule="exact"/>
        <w:jc w:val="center"/>
        <w:rPr>
          <w:rFonts w:asciiTheme="minorEastAsia" w:hAnsiTheme="minorEastAsia"/>
          <w:szCs w:val="21"/>
        </w:rPr>
      </w:pPr>
    </w:p>
    <w:p w:rsidR="000E1DFD" w:rsidRPr="000E1DFD" w:rsidRDefault="00EC5978" w:rsidP="00373282">
      <w:pPr>
        <w:ind w:firstLineChars="100" w:firstLine="210"/>
        <w:jc w:val="left"/>
        <w:rPr>
          <w:rFonts w:asciiTheme="minorEastAsia" w:hAnsiTheme="minorEastAsia"/>
          <w:szCs w:val="21"/>
        </w:rPr>
      </w:pPr>
      <w:r>
        <w:rPr>
          <w:rFonts w:asciiTheme="minorEastAsia" w:hAnsiTheme="minorEastAsia" w:hint="eastAsia"/>
          <w:szCs w:val="21"/>
        </w:rPr>
        <w:t>各</w:t>
      </w:r>
      <w:r w:rsidR="000E1DFD">
        <w:rPr>
          <w:rFonts w:asciiTheme="minorEastAsia" w:hAnsiTheme="minorEastAsia" w:hint="eastAsia"/>
          <w:szCs w:val="21"/>
        </w:rPr>
        <w:t>市町立学校長　様</w:t>
      </w:r>
      <w:bookmarkStart w:id="0" w:name="_GoBack"/>
      <w:bookmarkEnd w:id="0"/>
    </w:p>
    <w:p w:rsidR="000E1DFD" w:rsidRDefault="000E1DFD" w:rsidP="00674476">
      <w:pPr>
        <w:spacing w:line="240" w:lineRule="exact"/>
        <w:jc w:val="center"/>
        <w:rPr>
          <w:rFonts w:asciiTheme="minorEastAsia" w:hAnsiTheme="minorEastAsia"/>
          <w:szCs w:val="21"/>
        </w:rPr>
      </w:pPr>
    </w:p>
    <w:p w:rsidR="00674476" w:rsidRDefault="00674476" w:rsidP="00674476">
      <w:pPr>
        <w:ind w:firstLineChars="3000" w:firstLine="6300"/>
        <w:jc w:val="left"/>
        <w:rPr>
          <w:rFonts w:asciiTheme="minorEastAsia" w:hAnsiTheme="minorEastAsia"/>
          <w:szCs w:val="21"/>
        </w:rPr>
      </w:pPr>
      <w:r>
        <w:rPr>
          <w:rFonts w:asciiTheme="minorEastAsia" w:hAnsiTheme="minorEastAsia" w:hint="eastAsia"/>
          <w:szCs w:val="21"/>
        </w:rPr>
        <w:t>兵庫</w:t>
      </w:r>
      <w:r w:rsidR="00E56303">
        <w:rPr>
          <w:rFonts w:asciiTheme="minorEastAsia" w:hAnsiTheme="minorEastAsia" w:hint="eastAsia"/>
          <w:szCs w:val="21"/>
        </w:rPr>
        <w:t>県教育委員会事務局</w:t>
      </w:r>
    </w:p>
    <w:p w:rsidR="00E56303" w:rsidRDefault="00E56303" w:rsidP="00674476">
      <w:pPr>
        <w:ind w:firstLineChars="3000" w:firstLine="6300"/>
        <w:jc w:val="left"/>
        <w:rPr>
          <w:rFonts w:asciiTheme="minorEastAsia" w:hAnsiTheme="minorEastAsia"/>
          <w:szCs w:val="21"/>
        </w:rPr>
      </w:pPr>
      <w:r>
        <w:rPr>
          <w:rFonts w:asciiTheme="minorEastAsia" w:hAnsiTheme="minorEastAsia" w:hint="eastAsia"/>
          <w:szCs w:val="21"/>
        </w:rPr>
        <w:t>福</w:t>
      </w:r>
      <w:r w:rsidR="00674476">
        <w:rPr>
          <w:rFonts w:asciiTheme="minorEastAsia" w:hAnsiTheme="minorEastAsia" w:hint="eastAsia"/>
          <w:szCs w:val="21"/>
        </w:rPr>
        <w:t xml:space="preserve">　</w:t>
      </w:r>
      <w:r>
        <w:rPr>
          <w:rFonts w:asciiTheme="minorEastAsia" w:hAnsiTheme="minorEastAsia" w:hint="eastAsia"/>
          <w:szCs w:val="21"/>
        </w:rPr>
        <w:t>利</w:t>
      </w:r>
      <w:r w:rsidR="00674476">
        <w:rPr>
          <w:rFonts w:asciiTheme="minorEastAsia" w:hAnsiTheme="minorEastAsia" w:hint="eastAsia"/>
          <w:szCs w:val="21"/>
        </w:rPr>
        <w:t xml:space="preserve">　</w:t>
      </w:r>
      <w:r>
        <w:rPr>
          <w:rFonts w:asciiTheme="minorEastAsia" w:hAnsiTheme="minorEastAsia" w:hint="eastAsia"/>
          <w:szCs w:val="21"/>
        </w:rPr>
        <w:t>厚</w:t>
      </w:r>
      <w:r w:rsidR="00674476">
        <w:rPr>
          <w:rFonts w:asciiTheme="minorEastAsia" w:hAnsiTheme="minorEastAsia" w:hint="eastAsia"/>
          <w:szCs w:val="21"/>
        </w:rPr>
        <w:t xml:space="preserve">　</w:t>
      </w:r>
      <w:r>
        <w:rPr>
          <w:rFonts w:asciiTheme="minorEastAsia" w:hAnsiTheme="minorEastAsia" w:hint="eastAsia"/>
          <w:szCs w:val="21"/>
        </w:rPr>
        <w:t>生</w:t>
      </w:r>
      <w:r w:rsidR="00674476">
        <w:rPr>
          <w:rFonts w:asciiTheme="minorEastAsia" w:hAnsiTheme="minorEastAsia" w:hint="eastAsia"/>
          <w:szCs w:val="21"/>
        </w:rPr>
        <w:t xml:space="preserve">　</w:t>
      </w:r>
      <w:r>
        <w:rPr>
          <w:rFonts w:asciiTheme="minorEastAsia" w:hAnsiTheme="minorEastAsia" w:hint="eastAsia"/>
          <w:szCs w:val="21"/>
        </w:rPr>
        <w:t>課</w:t>
      </w:r>
      <w:r w:rsidR="00674476">
        <w:rPr>
          <w:rFonts w:asciiTheme="minorEastAsia" w:hAnsiTheme="minorEastAsia" w:hint="eastAsia"/>
          <w:szCs w:val="21"/>
        </w:rPr>
        <w:t xml:space="preserve">　</w:t>
      </w:r>
      <w:r>
        <w:rPr>
          <w:rFonts w:asciiTheme="minorEastAsia" w:hAnsiTheme="minorEastAsia" w:hint="eastAsia"/>
          <w:szCs w:val="21"/>
        </w:rPr>
        <w:t>長</w:t>
      </w:r>
    </w:p>
    <w:p w:rsidR="00E56303" w:rsidRPr="00674476" w:rsidRDefault="00E56303" w:rsidP="00674476">
      <w:pPr>
        <w:jc w:val="center"/>
        <w:rPr>
          <w:rFonts w:asciiTheme="minorEastAsia" w:hAnsiTheme="minorEastAsia"/>
          <w:szCs w:val="21"/>
        </w:rPr>
      </w:pPr>
    </w:p>
    <w:p w:rsidR="000E1DFD" w:rsidRPr="000E1DFD" w:rsidRDefault="00D155EF" w:rsidP="00442B0C">
      <w:pPr>
        <w:jc w:val="center"/>
        <w:rPr>
          <w:rFonts w:asciiTheme="minorEastAsia" w:hAnsiTheme="minorEastAsia"/>
          <w:szCs w:val="21"/>
        </w:rPr>
      </w:pPr>
      <w:r>
        <w:rPr>
          <w:rFonts w:asciiTheme="minorEastAsia" w:hAnsiTheme="minorEastAsia" w:hint="eastAsia"/>
          <w:szCs w:val="21"/>
        </w:rPr>
        <w:t>児童手当認定等事務</w:t>
      </w:r>
      <w:r w:rsidR="000E1DFD">
        <w:rPr>
          <w:rFonts w:asciiTheme="minorEastAsia" w:hAnsiTheme="minorEastAsia" w:hint="eastAsia"/>
          <w:szCs w:val="21"/>
        </w:rPr>
        <w:t>に係る個人番号（マイナンバー）の取扱いについて</w:t>
      </w:r>
    </w:p>
    <w:p w:rsidR="000E1DFD" w:rsidRPr="00EB4343" w:rsidRDefault="000E1DFD" w:rsidP="00442B0C">
      <w:pPr>
        <w:jc w:val="center"/>
        <w:rPr>
          <w:rFonts w:asciiTheme="minorEastAsia" w:hAnsiTheme="minorEastAsia"/>
          <w:szCs w:val="21"/>
        </w:rPr>
      </w:pPr>
    </w:p>
    <w:p w:rsidR="000E1DFD" w:rsidRDefault="000E1DFD" w:rsidP="000E1DFD">
      <w:pPr>
        <w:jc w:val="left"/>
        <w:rPr>
          <w:rFonts w:asciiTheme="minorEastAsia" w:hAnsiTheme="minorEastAsia"/>
          <w:szCs w:val="21"/>
        </w:rPr>
      </w:pPr>
      <w:r>
        <w:rPr>
          <w:rFonts w:asciiTheme="minorEastAsia" w:hAnsiTheme="minorEastAsia" w:hint="eastAsia"/>
          <w:szCs w:val="21"/>
        </w:rPr>
        <w:t xml:space="preserve">　平素は、福利厚生事業にご協力いただき、厚くお礼申し上げます。</w:t>
      </w:r>
    </w:p>
    <w:p w:rsidR="00CA65E6" w:rsidRDefault="00D95D0B" w:rsidP="00CA65E6">
      <w:pPr>
        <w:jc w:val="left"/>
        <w:rPr>
          <w:rFonts w:asciiTheme="minorEastAsia" w:hAnsiTheme="minorEastAsia"/>
          <w:szCs w:val="21"/>
        </w:rPr>
      </w:pPr>
      <w:r>
        <w:rPr>
          <w:rFonts w:asciiTheme="minorEastAsia" w:hAnsiTheme="minorEastAsia" w:hint="eastAsia"/>
          <w:szCs w:val="21"/>
        </w:rPr>
        <w:t xml:space="preserve">　さて、この度、児童手当法施行規則の一部を改正する内閣府令（平成29年内閣府令第38号）の公布・施行に伴い、</w:t>
      </w:r>
      <w:r w:rsidR="00667BDC">
        <w:rPr>
          <w:rFonts w:asciiTheme="minorEastAsia" w:hAnsiTheme="minorEastAsia" w:hint="eastAsia"/>
          <w:szCs w:val="21"/>
        </w:rPr>
        <w:t>本県における</w:t>
      </w:r>
      <w:r>
        <w:rPr>
          <w:rFonts w:asciiTheme="minorEastAsia" w:hAnsiTheme="minorEastAsia" w:hint="eastAsia"/>
          <w:szCs w:val="21"/>
        </w:rPr>
        <w:t>児童手当支給等事務においても個人番号を活用した所得情報や住民票情報の連携を</w:t>
      </w:r>
      <w:r w:rsidR="00667BDC">
        <w:rPr>
          <w:rFonts w:asciiTheme="minorEastAsia" w:hAnsiTheme="minorEastAsia" w:hint="eastAsia"/>
          <w:szCs w:val="21"/>
        </w:rPr>
        <w:t>段階的に</w:t>
      </w:r>
      <w:r>
        <w:rPr>
          <w:rFonts w:asciiTheme="minorEastAsia" w:hAnsiTheme="minorEastAsia" w:hint="eastAsia"/>
          <w:szCs w:val="21"/>
        </w:rPr>
        <w:t>行うこととなりました。</w:t>
      </w:r>
    </w:p>
    <w:p w:rsidR="000E1DFD" w:rsidRDefault="00CA65E6" w:rsidP="00CA65E6">
      <w:pPr>
        <w:ind w:firstLineChars="100" w:firstLine="210"/>
        <w:jc w:val="left"/>
        <w:rPr>
          <w:rFonts w:asciiTheme="minorEastAsia" w:hAnsiTheme="minorEastAsia"/>
          <w:szCs w:val="21"/>
        </w:rPr>
      </w:pPr>
      <w:r w:rsidRPr="00CA65E6">
        <w:rPr>
          <w:rFonts w:asciiTheme="minorEastAsia" w:hAnsiTheme="minorEastAsia" w:hint="eastAsia"/>
          <w:szCs w:val="21"/>
        </w:rPr>
        <w:t>つきましては、平成</w:t>
      </w:r>
      <w:r>
        <w:rPr>
          <w:rFonts w:asciiTheme="minorEastAsia" w:hAnsiTheme="minorEastAsia" w:hint="eastAsia"/>
          <w:szCs w:val="21"/>
        </w:rPr>
        <w:t>28</w:t>
      </w:r>
      <w:r w:rsidRPr="00CA65E6">
        <w:rPr>
          <w:rFonts w:asciiTheme="minorEastAsia" w:hAnsiTheme="minorEastAsia" w:hint="eastAsia"/>
          <w:szCs w:val="21"/>
        </w:rPr>
        <w:t>年</w:t>
      </w:r>
      <w:r>
        <w:rPr>
          <w:rFonts w:asciiTheme="minorEastAsia" w:hAnsiTheme="minorEastAsia" w:hint="eastAsia"/>
          <w:szCs w:val="21"/>
        </w:rPr>
        <w:t>1</w:t>
      </w:r>
      <w:r w:rsidRPr="00CA65E6">
        <w:rPr>
          <w:rFonts w:asciiTheme="minorEastAsia" w:hAnsiTheme="minorEastAsia" w:hint="eastAsia"/>
          <w:szCs w:val="21"/>
        </w:rPr>
        <w:t>月から</w:t>
      </w:r>
      <w:r>
        <w:rPr>
          <w:rFonts w:asciiTheme="minorEastAsia" w:hAnsiTheme="minorEastAsia" w:hint="eastAsia"/>
          <w:szCs w:val="21"/>
        </w:rPr>
        <w:t>貴職へ</w:t>
      </w:r>
      <w:r w:rsidRPr="00CA65E6">
        <w:rPr>
          <w:rFonts w:asciiTheme="minorEastAsia" w:hAnsiTheme="minorEastAsia" w:hint="eastAsia"/>
          <w:szCs w:val="21"/>
        </w:rPr>
        <w:t>業務委託している個人番号の収集及び本人確認について、下記のとおり対象業務を追加しますので、児童手当支給事務取扱要領及び関係法令を遵守し、適正に処理願います。</w:t>
      </w:r>
    </w:p>
    <w:p w:rsidR="00E56303" w:rsidRPr="00E56303" w:rsidRDefault="00E56303" w:rsidP="00E56303">
      <w:pPr>
        <w:jc w:val="left"/>
        <w:rPr>
          <w:rFonts w:asciiTheme="minorEastAsia" w:hAnsiTheme="minorEastAsia"/>
          <w:szCs w:val="21"/>
        </w:rPr>
      </w:pPr>
    </w:p>
    <w:p w:rsidR="000E1DFD" w:rsidRPr="000E1DFD" w:rsidRDefault="00E56303" w:rsidP="00E56303">
      <w:pPr>
        <w:jc w:val="center"/>
        <w:rPr>
          <w:rFonts w:asciiTheme="minorEastAsia" w:hAnsiTheme="minorEastAsia"/>
          <w:szCs w:val="21"/>
        </w:rPr>
      </w:pPr>
      <w:r>
        <w:rPr>
          <w:rFonts w:asciiTheme="minorEastAsia" w:hAnsiTheme="minorEastAsia" w:hint="eastAsia"/>
          <w:szCs w:val="21"/>
        </w:rPr>
        <w:t>記</w:t>
      </w:r>
    </w:p>
    <w:p w:rsidR="000E1DFD" w:rsidRDefault="000E1DFD" w:rsidP="000E1DFD">
      <w:pPr>
        <w:jc w:val="left"/>
        <w:rPr>
          <w:rFonts w:asciiTheme="minorEastAsia" w:hAnsiTheme="minorEastAsia"/>
          <w:szCs w:val="21"/>
        </w:rPr>
      </w:pPr>
    </w:p>
    <w:p w:rsidR="00EB4343" w:rsidRDefault="00EB4343" w:rsidP="000E1DFD">
      <w:pPr>
        <w:jc w:val="left"/>
        <w:rPr>
          <w:rFonts w:asciiTheme="minorEastAsia" w:hAnsiTheme="minorEastAsia"/>
          <w:szCs w:val="21"/>
        </w:rPr>
      </w:pPr>
      <w:r>
        <w:rPr>
          <w:rFonts w:asciiTheme="minorEastAsia" w:hAnsiTheme="minorEastAsia" w:hint="eastAsia"/>
          <w:szCs w:val="21"/>
        </w:rPr>
        <w:t>１　追加する業務</w:t>
      </w:r>
    </w:p>
    <w:p w:rsidR="00EB4343" w:rsidRDefault="00CA65E6" w:rsidP="000E1DFD">
      <w:pPr>
        <w:jc w:val="left"/>
        <w:rPr>
          <w:rFonts w:asciiTheme="minorEastAsia" w:hAnsiTheme="minorEastAsia"/>
          <w:szCs w:val="21"/>
        </w:rPr>
      </w:pPr>
      <w:r>
        <w:rPr>
          <w:rFonts w:asciiTheme="minorEastAsia" w:hAnsiTheme="minorEastAsia" w:hint="eastAsia"/>
          <w:szCs w:val="21"/>
        </w:rPr>
        <w:t xml:space="preserve">　　　個人番号利用事務・・・</w:t>
      </w:r>
      <w:r w:rsidR="00EB4343">
        <w:rPr>
          <w:rFonts w:asciiTheme="minorEastAsia" w:hAnsiTheme="minorEastAsia" w:hint="eastAsia"/>
          <w:szCs w:val="21"/>
        </w:rPr>
        <w:t>児童手当関係事務</w:t>
      </w:r>
    </w:p>
    <w:p w:rsidR="00EB4343" w:rsidRPr="00EB4343" w:rsidRDefault="00EB4343" w:rsidP="000E1DFD">
      <w:pPr>
        <w:jc w:val="left"/>
        <w:rPr>
          <w:rFonts w:asciiTheme="minorEastAsia" w:hAnsiTheme="minorEastAsia"/>
          <w:szCs w:val="21"/>
        </w:rPr>
      </w:pPr>
    </w:p>
    <w:p w:rsidR="00EB4343" w:rsidRDefault="00EB4343" w:rsidP="000E1DFD">
      <w:pPr>
        <w:jc w:val="left"/>
        <w:rPr>
          <w:rFonts w:asciiTheme="minorEastAsia" w:hAnsiTheme="minorEastAsia"/>
          <w:szCs w:val="21"/>
        </w:rPr>
      </w:pPr>
      <w:r>
        <w:rPr>
          <w:rFonts w:asciiTheme="minorEastAsia" w:hAnsiTheme="minorEastAsia" w:hint="eastAsia"/>
          <w:szCs w:val="21"/>
        </w:rPr>
        <w:t>２　変更時期</w:t>
      </w:r>
    </w:p>
    <w:p w:rsidR="00EB4343" w:rsidRPr="00EB4343" w:rsidRDefault="00EB4343" w:rsidP="00EB4343">
      <w:pPr>
        <w:jc w:val="left"/>
        <w:rPr>
          <w:rFonts w:asciiTheme="minorEastAsia" w:hAnsiTheme="minorEastAsia"/>
          <w:szCs w:val="21"/>
        </w:rPr>
      </w:pPr>
      <w:r>
        <w:rPr>
          <w:rFonts w:asciiTheme="minorEastAsia" w:hAnsiTheme="minorEastAsia" w:hint="eastAsia"/>
          <w:szCs w:val="21"/>
        </w:rPr>
        <w:t xml:space="preserve">　　　</w:t>
      </w:r>
      <w:r w:rsidRPr="00EB4343">
        <w:rPr>
          <w:rFonts w:asciiTheme="minorEastAsia" w:hAnsiTheme="minorEastAsia" w:hint="eastAsia"/>
          <w:szCs w:val="21"/>
        </w:rPr>
        <w:t>市町立学校を対象とした総務事務システム（児童手当業務）での情報連携開始日から</w:t>
      </w:r>
    </w:p>
    <w:p w:rsidR="00EB4343" w:rsidRDefault="00EB4343" w:rsidP="00EB4343">
      <w:pPr>
        <w:ind w:firstLineChars="300" w:firstLine="630"/>
        <w:jc w:val="left"/>
        <w:rPr>
          <w:rFonts w:asciiTheme="minorEastAsia" w:hAnsiTheme="minorEastAsia"/>
          <w:szCs w:val="21"/>
        </w:rPr>
      </w:pPr>
      <w:r w:rsidRPr="00EB4343">
        <w:rPr>
          <w:rFonts w:asciiTheme="minorEastAsia" w:hAnsiTheme="minorEastAsia" w:hint="eastAsia"/>
          <w:szCs w:val="21"/>
        </w:rPr>
        <w:t>※詳細については、別途通知するシステム関係通知を参考にしてください。</w:t>
      </w:r>
    </w:p>
    <w:p w:rsidR="00EB4343" w:rsidRDefault="00EB4343" w:rsidP="000E1DFD">
      <w:pPr>
        <w:jc w:val="left"/>
        <w:rPr>
          <w:rFonts w:asciiTheme="minorEastAsia" w:hAnsiTheme="minorEastAsia"/>
          <w:szCs w:val="21"/>
        </w:rPr>
      </w:pPr>
    </w:p>
    <w:p w:rsidR="00EB4343" w:rsidRPr="00EB4343" w:rsidRDefault="00EB4343" w:rsidP="000E1DFD">
      <w:pPr>
        <w:jc w:val="left"/>
        <w:rPr>
          <w:rFonts w:asciiTheme="minorEastAsia" w:hAnsiTheme="minorEastAsia"/>
          <w:szCs w:val="21"/>
        </w:rPr>
      </w:pPr>
      <w:r>
        <w:rPr>
          <w:rFonts w:asciiTheme="minorEastAsia" w:hAnsiTheme="minorEastAsia" w:hint="eastAsia"/>
          <w:szCs w:val="21"/>
        </w:rPr>
        <w:t>３　注意事項</w:t>
      </w:r>
    </w:p>
    <w:p w:rsidR="00BB6437" w:rsidRDefault="00EB4343" w:rsidP="00EB4343">
      <w:pPr>
        <w:ind w:leftChars="100" w:left="630" w:hangingChars="200" w:hanging="420"/>
        <w:jc w:val="left"/>
        <w:rPr>
          <w:rFonts w:asciiTheme="minorEastAsia" w:hAnsiTheme="minorEastAsia"/>
          <w:szCs w:val="21"/>
        </w:rPr>
      </w:pPr>
      <w:r>
        <w:rPr>
          <w:rFonts w:asciiTheme="minorEastAsia" w:hAnsiTheme="minorEastAsia" w:hint="eastAsia"/>
          <w:szCs w:val="21"/>
        </w:rPr>
        <w:t>(1)</w:t>
      </w:r>
      <w:r w:rsidR="00F15C55">
        <w:rPr>
          <w:rFonts w:asciiTheme="minorEastAsia" w:hAnsiTheme="minorEastAsia" w:hint="eastAsia"/>
          <w:szCs w:val="21"/>
        </w:rPr>
        <w:t xml:space="preserve">　</w:t>
      </w:r>
      <w:r w:rsidR="00BB6437">
        <w:rPr>
          <w:rFonts w:asciiTheme="minorEastAsia" w:hAnsiTheme="minorEastAsia" w:hint="eastAsia"/>
          <w:szCs w:val="21"/>
        </w:rPr>
        <w:t>職員から提出のあった</w:t>
      </w:r>
      <w:r w:rsidR="00AB2585">
        <w:rPr>
          <w:rFonts w:asciiTheme="minorEastAsia" w:hAnsiTheme="minorEastAsia" w:hint="eastAsia"/>
          <w:szCs w:val="21"/>
        </w:rPr>
        <w:t>児童手当に係る</w:t>
      </w:r>
      <w:r w:rsidR="00D155EF">
        <w:rPr>
          <w:rFonts w:asciiTheme="minorEastAsia" w:hAnsiTheme="minorEastAsia" w:hint="eastAsia"/>
          <w:szCs w:val="21"/>
        </w:rPr>
        <w:t>各様式</w:t>
      </w:r>
      <w:r w:rsidR="00BB6437">
        <w:rPr>
          <w:rFonts w:asciiTheme="minorEastAsia" w:hAnsiTheme="minorEastAsia" w:hint="eastAsia"/>
          <w:szCs w:val="21"/>
        </w:rPr>
        <w:t>の</w:t>
      </w:r>
      <w:r w:rsidR="00373282">
        <w:rPr>
          <w:rFonts w:asciiTheme="minorEastAsia" w:hAnsiTheme="minorEastAsia" w:hint="eastAsia"/>
          <w:szCs w:val="21"/>
        </w:rPr>
        <w:t>個人番号（</w:t>
      </w:r>
      <w:r w:rsidR="00BB6437">
        <w:rPr>
          <w:rFonts w:asciiTheme="minorEastAsia" w:hAnsiTheme="minorEastAsia" w:hint="eastAsia"/>
          <w:szCs w:val="21"/>
        </w:rPr>
        <w:t>マイナンバー</w:t>
      </w:r>
      <w:r w:rsidR="00373282">
        <w:rPr>
          <w:rFonts w:asciiTheme="minorEastAsia" w:hAnsiTheme="minorEastAsia" w:hint="eastAsia"/>
          <w:szCs w:val="21"/>
        </w:rPr>
        <w:t>）</w:t>
      </w:r>
      <w:r w:rsidR="00BB6437">
        <w:rPr>
          <w:rFonts w:asciiTheme="minorEastAsia" w:hAnsiTheme="minorEastAsia" w:hint="eastAsia"/>
          <w:szCs w:val="21"/>
        </w:rPr>
        <w:t>を職員</w:t>
      </w:r>
      <w:r w:rsidR="00D155EF">
        <w:rPr>
          <w:rFonts w:asciiTheme="minorEastAsia" w:hAnsiTheme="minorEastAsia" w:hint="eastAsia"/>
          <w:szCs w:val="21"/>
        </w:rPr>
        <w:t>等</w:t>
      </w:r>
      <w:r w:rsidR="00BB6437">
        <w:rPr>
          <w:rFonts w:asciiTheme="minorEastAsia" w:hAnsiTheme="minorEastAsia" w:hint="eastAsia"/>
          <w:szCs w:val="21"/>
        </w:rPr>
        <w:t>の通知カード（又は写し）と照合</w:t>
      </w:r>
      <w:r w:rsidR="00667BDC">
        <w:rPr>
          <w:rFonts w:asciiTheme="minorEastAsia" w:hAnsiTheme="minorEastAsia" w:hint="eastAsia"/>
          <w:szCs w:val="21"/>
        </w:rPr>
        <w:t>してください。</w:t>
      </w:r>
    </w:p>
    <w:p w:rsidR="00BB6437" w:rsidRDefault="00EB4343" w:rsidP="00EB4343">
      <w:pPr>
        <w:ind w:leftChars="100" w:left="630" w:hangingChars="200" w:hanging="420"/>
        <w:jc w:val="left"/>
        <w:rPr>
          <w:rFonts w:asciiTheme="minorEastAsia" w:hAnsiTheme="minorEastAsia"/>
          <w:szCs w:val="21"/>
        </w:rPr>
      </w:pPr>
      <w:r>
        <w:rPr>
          <w:rFonts w:asciiTheme="minorEastAsia" w:hAnsiTheme="minorEastAsia" w:hint="eastAsia"/>
          <w:szCs w:val="21"/>
        </w:rPr>
        <w:t>(2)</w:t>
      </w:r>
      <w:r w:rsidR="00F15C55">
        <w:rPr>
          <w:rFonts w:asciiTheme="minorEastAsia" w:hAnsiTheme="minorEastAsia" w:hint="eastAsia"/>
          <w:szCs w:val="21"/>
        </w:rPr>
        <w:t xml:space="preserve">　学校から</w:t>
      </w:r>
      <w:r w:rsidR="00D155EF">
        <w:rPr>
          <w:rFonts w:asciiTheme="minorEastAsia" w:hAnsiTheme="minorEastAsia" w:hint="eastAsia"/>
          <w:szCs w:val="21"/>
        </w:rPr>
        <w:t>所管教育事務所</w:t>
      </w:r>
      <w:r w:rsidR="00F15C55">
        <w:rPr>
          <w:rFonts w:asciiTheme="minorEastAsia" w:hAnsiTheme="minorEastAsia" w:hint="eastAsia"/>
          <w:szCs w:val="21"/>
        </w:rPr>
        <w:t>への提出の際は、「特定個人情報送付状」を封入し、簡易書留又は持参</w:t>
      </w:r>
      <w:r w:rsidR="00667BDC">
        <w:rPr>
          <w:rFonts w:asciiTheme="minorEastAsia" w:hAnsiTheme="minorEastAsia" w:hint="eastAsia"/>
          <w:szCs w:val="21"/>
        </w:rPr>
        <w:t>としてください。</w:t>
      </w:r>
    </w:p>
    <w:p w:rsidR="00BB6437" w:rsidRDefault="00EB4343" w:rsidP="00EB4343">
      <w:pPr>
        <w:ind w:firstLineChars="100" w:firstLine="210"/>
        <w:jc w:val="left"/>
        <w:rPr>
          <w:rFonts w:asciiTheme="minorEastAsia" w:hAnsiTheme="minorEastAsia"/>
          <w:szCs w:val="21"/>
        </w:rPr>
      </w:pPr>
      <w:r>
        <w:rPr>
          <w:rFonts w:asciiTheme="minorEastAsia" w:hAnsiTheme="minorEastAsia" w:hint="eastAsia"/>
          <w:szCs w:val="21"/>
        </w:rPr>
        <w:t>(3)</w:t>
      </w:r>
      <w:r w:rsidR="00BB6437">
        <w:rPr>
          <w:rFonts w:asciiTheme="minorEastAsia" w:hAnsiTheme="minorEastAsia" w:hint="eastAsia"/>
          <w:szCs w:val="21"/>
        </w:rPr>
        <w:t xml:space="preserve">　</w:t>
      </w:r>
      <w:r w:rsidR="00373282">
        <w:rPr>
          <w:rFonts w:asciiTheme="minorEastAsia" w:hAnsiTheme="minorEastAsia" w:hint="eastAsia"/>
          <w:szCs w:val="21"/>
        </w:rPr>
        <w:t>個人番号（</w:t>
      </w:r>
      <w:r w:rsidR="00BB6437">
        <w:rPr>
          <w:rFonts w:asciiTheme="minorEastAsia" w:hAnsiTheme="minorEastAsia" w:hint="eastAsia"/>
          <w:szCs w:val="21"/>
        </w:rPr>
        <w:t>マイナンバー</w:t>
      </w:r>
      <w:r w:rsidR="00373282">
        <w:rPr>
          <w:rFonts w:asciiTheme="minorEastAsia" w:hAnsiTheme="minorEastAsia" w:hint="eastAsia"/>
          <w:szCs w:val="21"/>
        </w:rPr>
        <w:t>）</w:t>
      </w:r>
      <w:r w:rsidR="00BB6437">
        <w:rPr>
          <w:rFonts w:asciiTheme="minorEastAsia" w:hAnsiTheme="minorEastAsia" w:hint="eastAsia"/>
          <w:szCs w:val="21"/>
        </w:rPr>
        <w:t>が記載された</w:t>
      </w:r>
      <w:r w:rsidR="00D155EF">
        <w:rPr>
          <w:rFonts w:asciiTheme="minorEastAsia" w:hAnsiTheme="minorEastAsia" w:hint="eastAsia"/>
          <w:szCs w:val="21"/>
        </w:rPr>
        <w:t>様式</w:t>
      </w:r>
      <w:r w:rsidR="00BB6437">
        <w:rPr>
          <w:rFonts w:asciiTheme="minorEastAsia" w:hAnsiTheme="minorEastAsia" w:hint="eastAsia"/>
          <w:szCs w:val="21"/>
        </w:rPr>
        <w:t>等を学校で保管しない</w:t>
      </w:r>
      <w:r w:rsidR="00667BDC">
        <w:rPr>
          <w:rFonts w:asciiTheme="minorEastAsia" w:hAnsiTheme="minorEastAsia" w:hint="eastAsia"/>
          <w:szCs w:val="21"/>
        </w:rPr>
        <w:t>でください。</w:t>
      </w:r>
    </w:p>
    <w:p w:rsidR="00BB6437" w:rsidRPr="00D155EF" w:rsidRDefault="00D155EF" w:rsidP="000E1DFD">
      <w:pPr>
        <w:jc w:val="left"/>
        <w:rPr>
          <w:rFonts w:asciiTheme="minorEastAsia" w:hAnsiTheme="minorEastAsia"/>
          <w:szCs w:val="21"/>
          <w:u w:val="single"/>
        </w:rPr>
      </w:pPr>
      <w:r>
        <w:rPr>
          <w:rFonts w:asciiTheme="minorEastAsia" w:hAnsiTheme="minorEastAsia" w:hint="eastAsia"/>
          <w:szCs w:val="21"/>
        </w:rPr>
        <w:t xml:space="preserve">　　</w:t>
      </w:r>
      <w:r w:rsidR="00EB4343">
        <w:rPr>
          <w:rFonts w:asciiTheme="minorEastAsia" w:hAnsiTheme="minorEastAsia" w:hint="eastAsia"/>
          <w:szCs w:val="21"/>
        </w:rPr>
        <w:t xml:space="preserve">  </w:t>
      </w:r>
      <w:r w:rsidRPr="00D155EF">
        <w:rPr>
          <w:rFonts w:asciiTheme="minorEastAsia" w:hAnsiTheme="minorEastAsia" w:hint="eastAsia"/>
          <w:szCs w:val="21"/>
          <w:u w:val="single"/>
        </w:rPr>
        <w:t>※個人番号部分をマスキングしたものの写しを保管ください。</w:t>
      </w:r>
    </w:p>
    <w:p w:rsidR="00667BDC" w:rsidRPr="00BF41FE" w:rsidRDefault="00EB4343" w:rsidP="00EB4343">
      <w:pPr>
        <w:ind w:leftChars="100" w:left="630" w:hangingChars="200" w:hanging="420"/>
        <w:jc w:val="left"/>
        <w:rPr>
          <w:rFonts w:asciiTheme="minorEastAsia" w:hAnsiTheme="minorEastAsia"/>
          <w:szCs w:val="21"/>
        </w:rPr>
      </w:pPr>
      <w:r>
        <w:rPr>
          <w:rFonts w:asciiTheme="minorEastAsia" w:hAnsiTheme="minorEastAsia" w:hint="eastAsia"/>
          <w:szCs w:val="21"/>
        </w:rPr>
        <w:t>(4)</w:t>
      </w:r>
      <w:r w:rsidR="00BF41FE">
        <w:rPr>
          <w:rFonts w:asciiTheme="minorEastAsia" w:hAnsiTheme="minorEastAsia" w:hint="eastAsia"/>
          <w:szCs w:val="21"/>
        </w:rPr>
        <w:t xml:space="preserve">　個人番号</w:t>
      </w:r>
      <w:r w:rsidR="00AD4608">
        <w:rPr>
          <w:rFonts w:asciiTheme="minorEastAsia" w:hAnsiTheme="minorEastAsia" w:hint="eastAsia"/>
          <w:szCs w:val="21"/>
        </w:rPr>
        <w:t>（マイナンバー）</w:t>
      </w:r>
      <w:r w:rsidR="00BF41FE">
        <w:rPr>
          <w:rFonts w:asciiTheme="minorEastAsia" w:hAnsiTheme="minorEastAsia" w:hint="eastAsia"/>
          <w:szCs w:val="21"/>
        </w:rPr>
        <w:t>の取扱</w:t>
      </w:r>
      <w:r w:rsidR="00AD4608">
        <w:rPr>
          <w:rFonts w:asciiTheme="minorEastAsia" w:hAnsiTheme="minorEastAsia" w:hint="eastAsia"/>
          <w:szCs w:val="21"/>
        </w:rPr>
        <w:t>い</w:t>
      </w:r>
      <w:r w:rsidR="00BF41FE">
        <w:rPr>
          <w:rFonts w:asciiTheme="minorEastAsia" w:hAnsiTheme="minorEastAsia" w:hint="eastAsia"/>
          <w:szCs w:val="21"/>
        </w:rPr>
        <w:t>にあたっては、取扱責任者の監督・指導の下、適正に行ってください。</w:t>
      </w:r>
    </w:p>
    <w:p w:rsidR="00632CDD" w:rsidRDefault="00EB4343" w:rsidP="00EB4343">
      <w:pPr>
        <w:jc w:val="left"/>
        <w:rPr>
          <w:rFonts w:ascii="HG丸ｺﾞｼｯｸM-PRO" w:eastAsia="HG丸ｺﾞｼｯｸM-PRO" w:hAnsi="HG丸ｺﾞｼｯｸM-PRO"/>
          <w:sz w:val="27"/>
          <w:szCs w:val="27"/>
        </w:rPr>
      </w:pPr>
      <w:r>
        <w:rPr>
          <w:rFonts w:hint="eastAsia"/>
          <w:noProof/>
        </w:rPr>
        <mc:AlternateContent>
          <mc:Choice Requires="wps">
            <w:drawing>
              <wp:anchor distT="0" distB="0" distL="114300" distR="114300" simplePos="0" relativeHeight="251661312" behindDoc="0" locked="0" layoutInCell="1" allowOverlap="1" wp14:anchorId="3706D88F" wp14:editId="1CAEC26A">
                <wp:simplePos x="0" y="0"/>
                <wp:positionH relativeFrom="column">
                  <wp:posOffset>2332355</wp:posOffset>
                </wp:positionH>
                <wp:positionV relativeFrom="paragraph">
                  <wp:posOffset>68580</wp:posOffset>
                </wp:positionV>
                <wp:extent cx="3286125" cy="8286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3286125" cy="828675"/>
                        </a:xfrm>
                        <a:prstGeom prst="rect">
                          <a:avLst/>
                        </a:prstGeom>
                        <a:solidFill>
                          <a:sysClr val="window" lastClr="FFFFFF"/>
                        </a:solidFill>
                        <a:ln w="6350" cap="flat" cmpd="sng" algn="ctr">
                          <a:solidFill>
                            <a:sysClr val="windowText" lastClr="000000"/>
                          </a:solidFill>
                          <a:prstDash val="solid"/>
                        </a:ln>
                        <a:effectLst/>
                      </wps:spPr>
                      <wps:txbx>
                        <w:txbxContent>
                          <w:p w:rsidR="00BB6437" w:rsidRDefault="00BB6437" w:rsidP="00BB6437">
                            <w:r>
                              <w:rPr>
                                <w:rFonts w:hint="eastAsia"/>
                              </w:rPr>
                              <w:t>（問い合わせ先）</w:t>
                            </w:r>
                          </w:p>
                          <w:p w:rsidR="00BB6437" w:rsidRDefault="00674476" w:rsidP="00BB6437">
                            <w:r>
                              <w:rPr>
                                <w:rFonts w:hint="eastAsia"/>
                              </w:rPr>
                              <w:t>兵庫</w:t>
                            </w:r>
                            <w:r w:rsidR="00BB6437">
                              <w:rPr>
                                <w:rFonts w:hint="eastAsia"/>
                              </w:rPr>
                              <w:t>県教育委員会</w:t>
                            </w:r>
                            <w:r>
                              <w:rPr>
                                <w:rFonts w:hint="eastAsia"/>
                              </w:rPr>
                              <w:t>事務局</w:t>
                            </w:r>
                            <w:r>
                              <w:rPr>
                                <w:rFonts w:hint="eastAsia"/>
                              </w:rPr>
                              <w:t xml:space="preserve"> </w:t>
                            </w:r>
                            <w:r w:rsidR="00BB6437">
                              <w:rPr>
                                <w:rFonts w:hint="eastAsia"/>
                              </w:rPr>
                              <w:t>福利厚生課</w:t>
                            </w:r>
                            <w:r w:rsidR="007334C1">
                              <w:rPr>
                                <w:rFonts w:hint="eastAsia"/>
                              </w:rPr>
                              <w:t xml:space="preserve"> </w:t>
                            </w:r>
                            <w:r w:rsidR="00BB6437">
                              <w:rPr>
                                <w:rFonts w:hint="eastAsia"/>
                              </w:rPr>
                              <w:t>管理・福祉班</w:t>
                            </w:r>
                          </w:p>
                          <w:p w:rsidR="00BB6437" w:rsidRPr="00F15C55" w:rsidRDefault="00BB6437" w:rsidP="00BB6437">
                            <w:r>
                              <w:rPr>
                                <w:rFonts w:hint="eastAsia"/>
                              </w:rPr>
                              <w:t>TEL</w:t>
                            </w:r>
                            <w:r>
                              <w:rPr>
                                <w:rFonts w:hint="eastAsia"/>
                              </w:rPr>
                              <w:t xml:space="preserve">　</w:t>
                            </w:r>
                            <w:r>
                              <w:rPr>
                                <w:rFonts w:hint="eastAsia"/>
                              </w:rPr>
                              <w:t>078-362-3762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margin-left:183.65pt;margin-top:5.4pt;width:258.75pt;height:6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" fillcolor="window" strokecolor="windowText" strokeweight=".5pt">
                <v:textbox>
                  <w:txbxContent>
                    <w:p w:rsidR="00BB6437" w:rsidRDefault="00BB6437" w:rsidP="00BB6437">
                      <w:r>
                        <w:rPr>
                          <w:rFonts w:hint="eastAsia"/>
                        </w:rPr>
                        <w:t>（問い合わせ先）</w:t>
                      </w:r>
                    </w:p>
                    <w:p w:rsidR="00BB6437" w:rsidRDefault="00674476" w:rsidP="00BB6437">
                      <w:r>
                        <w:rPr>
                          <w:rFonts w:hint="eastAsia"/>
                        </w:rPr>
                        <w:t>兵庫</w:t>
                      </w:r>
                      <w:r w:rsidR="00BB6437">
                        <w:rPr>
                          <w:rFonts w:hint="eastAsia"/>
                        </w:rPr>
                        <w:t>県教育委員会</w:t>
                      </w:r>
                      <w:r>
                        <w:rPr>
                          <w:rFonts w:hint="eastAsia"/>
                        </w:rPr>
                        <w:t>事務局</w:t>
                      </w:r>
                      <w:r>
                        <w:rPr>
                          <w:rFonts w:hint="eastAsia"/>
                        </w:rPr>
                        <w:t xml:space="preserve"> </w:t>
                      </w:r>
                      <w:r w:rsidR="00BB6437">
                        <w:rPr>
                          <w:rFonts w:hint="eastAsia"/>
                        </w:rPr>
                        <w:t>福利厚生課</w:t>
                      </w:r>
                      <w:r w:rsidR="007334C1">
                        <w:rPr>
                          <w:rFonts w:hint="eastAsia"/>
                        </w:rPr>
                        <w:t xml:space="preserve"> </w:t>
                      </w:r>
                      <w:r w:rsidR="00BB6437">
                        <w:rPr>
                          <w:rFonts w:hint="eastAsia"/>
                        </w:rPr>
                        <w:t>管理・福祉班</w:t>
                      </w:r>
                    </w:p>
                    <w:p w:rsidR="00BB6437" w:rsidRPr="00F15C55" w:rsidRDefault="00BB6437" w:rsidP="00BB6437">
                      <w:r>
                        <w:rPr>
                          <w:rFonts w:hint="eastAsia"/>
                        </w:rPr>
                        <w:t>TEL</w:t>
                      </w:r>
                      <w:r>
                        <w:rPr>
                          <w:rFonts w:hint="eastAsia"/>
                        </w:rPr>
                        <w:t xml:space="preserve">　</w:t>
                      </w:r>
                      <w:r>
                        <w:rPr>
                          <w:rFonts w:hint="eastAsia"/>
                        </w:rPr>
                        <w:t>078-362-3762</w:t>
                      </w:r>
                    </w:p>
                  </w:txbxContent>
                </v:textbox>
              </v:rect>
            </w:pict>
          </mc:Fallback>
        </mc:AlternateContent>
      </w:r>
    </w:p>
    <w:p w:rsidR="00D02150" w:rsidRDefault="00D02150" w:rsidP="00667BDC">
      <w:pPr>
        <w:spacing w:line="480" w:lineRule="auto"/>
        <w:jc w:val="center"/>
      </w:pPr>
    </w:p>
    <w:p w:rsidR="00D02150" w:rsidRPr="00D02150" w:rsidRDefault="00D02150">
      <w:pPr>
        <w:rPr>
          <w:rFonts w:asciiTheme="minorEastAsia" w:hAnsiTheme="minorEastAsia"/>
        </w:rPr>
      </w:pPr>
    </w:p>
    <w:sectPr w:rsidR="00D02150" w:rsidRPr="00D02150" w:rsidSect="00CA65E6">
      <w:pgSz w:w="11906" w:h="16838" w:code="9"/>
      <w:pgMar w:top="964" w:right="1531" w:bottom="964"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30C" w:rsidRDefault="0043230C" w:rsidP="000E1DFD">
      <w:r>
        <w:separator/>
      </w:r>
    </w:p>
  </w:endnote>
  <w:endnote w:type="continuationSeparator" w:id="0">
    <w:p w:rsidR="0043230C" w:rsidRDefault="0043230C" w:rsidP="000E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30C" w:rsidRDefault="0043230C" w:rsidP="000E1DFD">
      <w:r>
        <w:separator/>
      </w:r>
    </w:p>
  </w:footnote>
  <w:footnote w:type="continuationSeparator" w:id="0">
    <w:p w:rsidR="0043230C" w:rsidRDefault="0043230C" w:rsidP="000E1D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E9"/>
    <w:rsid w:val="000033BD"/>
    <w:rsid w:val="000214DF"/>
    <w:rsid w:val="000E1DFD"/>
    <w:rsid w:val="0014353B"/>
    <w:rsid w:val="001816B4"/>
    <w:rsid w:val="001B4B0C"/>
    <w:rsid w:val="001F56D0"/>
    <w:rsid w:val="0022393C"/>
    <w:rsid w:val="00273D95"/>
    <w:rsid w:val="00277184"/>
    <w:rsid w:val="00281537"/>
    <w:rsid w:val="002A07C7"/>
    <w:rsid w:val="002A10ED"/>
    <w:rsid w:val="002B1ACD"/>
    <w:rsid w:val="003103C3"/>
    <w:rsid w:val="00351547"/>
    <w:rsid w:val="00373282"/>
    <w:rsid w:val="00377B12"/>
    <w:rsid w:val="003A48AA"/>
    <w:rsid w:val="004318BE"/>
    <w:rsid w:val="0043230C"/>
    <w:rsid w:val="00442B0C"/>
    <w:rsid w:val="00452CCC"/>
    <w:rsid w:val="004C6614"/>
    <w:rsid w:val="004C6D5D"/>
    <w:rsid w:val="00501EE9"/>
    <w:rsid w:val="005C79F6"/>
    <w:rsid w:val="00620D31"/>
    <w:rsid w:val="00631576"/>
    <w:rsid w:val="00632CDD"/>
    <w:rsid w:val="00667BDC"/>
    <w:rsid w:val="00674476"/>
    <w:rsid w:val="006B563F"/>
    <w:rsid w:val="006C6164"/>
    <w:rsid w:val="006D7BB2"/>
    <w:rsid w:val="007334C1"/>
    <w:rsid w:val="00763FF5"/>
    <w:rsid w:val="0077168D"/>
    <w:rsid w:val="007961EB"/>
    <w:rsid w:val="007A142C"/>
    <w:rsid w:val="007B7AD3"/>
    <w:rsid w:val="007D0A93"/>
    <w:rsid w:val="007E529D"/>
    <w:rsid w:val="0084454D"/>
    <w:rsid w:val="00846F85"/>
    <w:rsid w:val="00856757"/>
    <w:rsid w:val="008E22D7"/>
    <w:rsid w:val="00917A19"/>
    <w:rsid w:val="00930187"/>
    <w:rsid w:val="00934EDB"/>
    <w:rsid w:val="009A0F29"/>
    <w:rsid w:val="009B1BFF"/>
    <w:rsid w:val="009D4B5B"/>
    <w:rsid w:val="00AB2585"/>
    <w:rsid w:val="00AC224A"/>
    <w:rsid w:val="00AD4608"/>
    <w:rsid w:val="00AF65E7"/>
    <w:rsid w:val="00B1132C"/>
    <w:rsid w:val="00B3470D"/>
    <w:rsid w:val="00B471E9"/>
    <w:rsid w:val="00BA6C7F"/>
    <w:rsid w:val="00BB6437"/>
    <w:rsid w:val="00BE44D9"/>
    <w:rsid w:val="00BF41FE"/>
    <w:rsid w:val="00CA65E6"/>
    <w:rsid w:val="00D0194D"/>
    <w:rsid w:val="00D02150"/>
    <w:rsid w:val="00D07E32"/>
    <w:rsid w:val="00D155EF"/>
    <w:rsid w:val="00D17C25"/>
    <w:rsid w:val="00D34AC2"/>
    <w:rsid w:val="00D46833"/>
    <w:rsid w:val="00D859B5"/>
    <w:rsid w:val="00D95D0B"/>
    <w:rsid w:val="00DF3459"/>
    <w:rsid w:val="00E02001"/>
    <w:rsid w:val="00E07238"/>
    <w:rsid w:val="00E225E3"/>
    <w:rsid w:val="00E5569E"/>
    <w:rsid w:val="00E56303"/>
    <w:rsid w:val="00E65D68"/>
    <w:rsid w:val="00EB4343"/>
    <w:rsid w:val="00EC5978"/>
    <w:rsid w:val="00EF7835"/>
    <w:rsid w:val="00F15C55"/>
    <w:rsid w:val="00F16FAC"/>
    <w:rsid w:val="00FC00D0"/>
    <w:rsid w:val="00FE08AB"/>
    <w:rsid w:val="00FF7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1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1DFD"/>
    <w:pPr>
      <w:tabs>
        <w:tab w:val="center" w:pos="4252"/>
        <w:tab w:val="right" w:pos="8504"/>
      </w:tabs>
      <w:snapToGrid w:val="0"/>
    </w:pPr>
  </w:style>
  <w:style w:type="character" w:customStyle="1" w:styleId="a5">
    <w:name w:val="ヘッダー (文字)"/>
    <w:basedOn w:val="a0"/>
    <w:link w:val="a4"/>
    <w:uiPriority w:val="99"/>
    <w:rsid w:val="000E1DFD"/>
  </w:style>
  <w:style w:type="paragraph" w:styleId="a6">
    <w:name w:val="footer"/>
    <w:basedOn w:val="a"/>
    <w:link w:val="a7"/>
    <w:uiPriority w:val="99"/>
    <w:unhideWhenUsed/>
    <w:rsid w:val="000E1DFD"/>
    <w:pPr>
      <w:tabs>
        <w:tab w:val="center" w:pos="4252"/>
        <w:tab w:val="right" w:pos="8504"/>
      </w:tabs>
      <w:snapToGrid w:val="0"/>
    </w:pPr>
  </w:style>
  <w:style w:type="character" w:customStyle="1" w:styleId="a7">
    <w:name w:val="フッター (文字)"/>
    <w:basedOn w:val="a0"/>
    <w:link w:val="a6"/>
    <w:uiPriority w:val="99"/>
    <w:rsid w:val="000E1DFD"/>
  </w:style>
  <w:style w:type="paragraph" w:styleId="a8">
    <w:name w:val="Note Heading"/>
    <w:basedOn w:val="a"/>
    <w:next w:val="a"/>
    <w:link w:val="a9"/>
    <w:uiPriority w:val="99"/>
    <w:unhideWhenUsed/>
    <w:rsid w:val="009D4B5B"/>
    <w:pPr>
      <w:jc w:val="center"/>
    </w:pPr>
    <w:rPr>
      <w:rFonts w:asciiTheme="minorEastAsia" w:hAnsiTheme="minorEastAsia"/>
      <w:szCs w:val="21"/>
    </w:rPr>
  </w:style>
  <w:style w:type="character" w:customStyle="1" w:styleId="a9">
    <w:name w:val="記 (文字)"/>
    <w:basedOn w:val="a0"/>
    <w:link w:val="a8"/>
    <w:uiPriority w:val="99"/>
    <w:rsid w:val="009D4B5B"/>
    <w:rPr>
      <w:rFonts w:asciiTheme="minorEastAsia" w:hAnsiTheme="minorEastAsia"/>
      <w:szCs w:val="21"/>
    </w:rPr>
  </w:style>
  <w:style w:type="paragraph" w:styleId="aa">
    <w:name w:val="Closing"/>
    <w:basedOn w:val="a"/>
    <w:link w:val="ab"/>
    <w:uiPriority w:val="99"/>
    <w:unhideWhenUsed/>
    <w:rsid w:val="009D4B5B"/>
    <w:pPr>
      <w:jc w:val="right"/>
    </w:pPr>
    <w:rPr>
      <w:rFonts w:asciiTheme="minorEastAsia" w:hAnsiTheme="minorEastAsia"/>
      <w:szCs w:val="21"/>
    </w:rPr>
  </w:style>
  <w:style w:type="character" w:customStyle="1" w:styleId="ab">
    <w:name w:val="結語 (文字)"/>
    <w:basedOn w:val="a0"/>
    <w:link w:val="aa"/>
    <w:uiPriority w:val="99"/>
    <w:rsid w:val="009D4B5B"/>
    <w:rPr>
      <w:rFonts w:asciiTheme="minorEastAsia" w:hAnsiTheme="minorEastAsia"/>
      <w:szCs w:val="21"/>
    </w:rPr>
  </w:style>
  <w:style w:type="paragraph" w:styleId="ac">
    <w:name w:val="Balloon Text"/>
    <w:basedOn w:val="a"/>
    <w:link w:val="ad"/>
    <w:uiPriority w:val="99"/>
    <w:semiHidden/>
    <w:unhideWhenUsed/>
    <w:rsid w:val="003103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103C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1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1DFD"/>
    <w:pPr>
      <w:tabs>
        <w:tab w:val="center" w:pos="4252"/>
        <w:tab w:val="right" w:pos="8504"/>
      </w:tabs>
      <w:snapToGrid w:val="0"/>
    </w:pPr>
  </w:style>
  <w:style w:type="character" w:customStyle="1" w:styleId="a5">
    <w:name w:val="ヘッダー (文字)"/>
    <w:basedOn w:val="a0"/>
    <w:link w:val="a4"/>
    <w:uiPriority w:val="99"/>
    <w:rsid w:val="000E1DFD"/>
  </w:style>
  <w:style w:type="paragraph" w:styleId="a6">
    <w:name w:val="footer"/>
    <w:basedOn w:val="a"/>
    <w:link w:val="a7"/>
    <w:uiPriority w:val="99"/>
    <w:unhideWhenUsed/>
    <w:rsid w:val="000E1DFD"/>
    <w:pPr>
      <w:tabs>
        <w:tab w:val="center" w:pos="4252"/>
        <w:tab w:val="right" w:pos="8504"/>
      </w:tabs>
      <w:snapToGrid w:val="0"/>
    </w:pPr>
  </w:style>
  <w:style w:type="character" w:customStyle="1" w:styleId="a7">
    <w:name w:val="フッター (文字)"/>
    <w:basedOn w:val="a0"/>
    <w:link w:val="a6"/>
    <w:uiPriority w:val="99"/>
    <w:rsid w:val="000E1DFD"/>
  </w:style>
  <w:style w:type="paragraph" w:styleId="a8">
    <w:name w:val="Note Heading"/>
    <w:basedOn w:val="a"/>
    <w:next w:val="a"/>
    <w:link w:val="a9"/>
    <w:uiPriority w:val="99"/>
    <w:unhideWhenUsed/>
    <w:rsid w:val="009D4B5B"/>
    <w:pPr>
      <w:jc w:val="center"/>
    </w:pPr>
    <w:rPr>
      <w:rFonts w:asciiTheme="minorEastAsia" w:hAnsiTheme="minorEastAsia"/>
      <w:szCs w:val="21"/>
    </w:rPr>
  </w:style>
  <w:style w:type="character" w:customStyle="1" w:styleId="a9">
    <w:name w:val="記 (文字)"/>
    <w:basedOn w:val="a0"/>
    <w:link w:val="a8"/>
    <w:uiPriority w:val="99"/>
    <w:rsid w:val="009D4B5B"/>
    <w:rPr>
      <w:rFonts w:asciiTheme="minorEastAsia" w:hAnsiTheme="minorEastAsia"/>
      <w:szCs w:val="21"/>
    </w:rPr>
  </w:style>
  <w:style w:type="paragraph" w:styleId="aa">
    <w:name w:val="Closing"/>
    <w:basedOn w:val="a"/>
    <w:link w:val="ab"/>
    <w:uiPriority w:val="99"/>
    <w:unhideWhenUsed/>
    <w:rsid w:val="009D4B5B"/>
    <w:pPr>
      <w:jc w:val="right"/>
    </w:pPr>
    <w:rPr>
      <w:rFonts w:asciiTheme="minorEastAsia" w:hAnsiTheme="minorEastAsia"/>
      <w:szCs w:val="21"/>
    </w:rPr>
  </w:style>
  <w:style w:type="character" w:customStyle="1" w:styleId="ab">
    <w:name w:val="結語 (文字)"/>
    <w:basedOn w:val="a0"/>
    <w:link w:val="aa"/>
    <w:uiPriority w:val="99"/>
    <w:rsid w:val="009D4B5B"/>
    <w:rPr>
      <w:rFonts w:asciiTheme="minorEastAsia" w:hAnsiTheme="minorEastAsia"/>
      <w:szCs w:val="21"/>
    </w:rPr>
  </w:style>
  <w:style w:type="paragraph" w:styleId="ac">
    <w:name w:val="Balloon Text"/>
    <w:basedOn w:val="a"/>
    <w:link w:val="ad"/>
    <w:uiPriority w:val="99"/>
    <w:semiHidden/>
    <w:unhideWhenUsed/>
    <w:rsid w:val="003103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103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108</Words>
  <Characters>617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6</cp:revision>
  <cp:lastPrinted>2017-11-05T23:52:00Z</cp:lastPrinted>
  <dcterms:created xsi:type="dcterms:W3CDTF">2017-11-01T08:24:00Z</dcterms:created>
  <dcterms:modified xsi:type="dcterms:W3CDTF">2019-02-08T08:00:00Z</dcterms:modified>
</cp:coreProperties>
</file>