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23" w:rsidRPr="00BC5043" w:rsidRDefault="00A0517B" w:rsidP="00EC74C5">
      <w:pPr>
        <w:adjustRightInd/>
        <w:spacing w:line="300" w:lineRule="exact"/>
        <w:jc w:val="right"/>
      </w:pPr>
      <w:r>
        <w:rPr>
          <w:rFonts w:ascii="HG丸ｺﾞｼｯｸM-PRO" w:eastAsia="HG丸ｺﾞｼｯｸM-PRO" w:hAnsi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041" type="#_x0000_t202" style="position:absolute;left:0;text-align:left;margin-left:-19.35pt;margin-top:15.3pt;width:512.25pt;height:108pt;z-index:251662848;visibility:visible;mso-width-relative:margin;mso-height-relative:margin" fillcolor="#ffc" strokeweight=".5pt">
            <v:textbox>
              <w:txbxContent>
                <w:p w:rsidR="00BC5043" w:rsidRPr="00BB784C" w:rsidRDefault="00BC5043" w:rsidP="00BC5043">
                  <w:pPr>
                    <w:rPr>
                      <w:rFonts w:ascii="ＭＳ ゴシック" w:eastAsia="ＭＳ ゴシック" w:hAnsi="ＭＳ ゴシック"/>
                    </w:rPr>
                  </w:pPr>
                  <w:r w:rsidRPr="00BB784C">
                    <w:rPr>
                      <w:rFonts w:ascii="ＭＳ ゴシック" w:eastAsia="ＭＳ ゴシック" w:hAnsi="ＭＳ ゴシック" w:hint="eastAsia"/>
                    </w:rPr>
                    <w:t>生徒に見られるつまずき</w:t>
                  </w:r>
                </w:p>
                <w:p w:rsidR="00BC5043" w:rsidRPr="00A0517B" w:rsidRDefault="007241CF" w:rsidP="00EC74C5">
                  <w:pPr>
                    <w:ind w:firstLineChars="100" w:firstLine="224"/>
                    <w:rPr>
                      <w:rFonts w:ascii="HG丸ｺﾞｼｯｸM-PRO" w:eastAsia="HG丸ｺﾞｼｯｸM-PRO" w:hAnsi="HG丸ｺﾞｼｯｸM-PRO"/>
                    </w:rPr>
                  </w:pPr>
                  <w:r w:rsidRPr="00A0517B">
                    <w:rPr>
                      <w:rFonts w:ascii="HG丸ｺﾞｼｯｸM-PRO" w:eastAsia="HG丸ｺﾞｼｯｸM-PRO" w:hAnsi="HG丸ｺﾞｼｯｸM-PRO" w:hint="eastAsia"/>
                    </w:rPr>
                    <w:t>論説文を再構成し、本文の要旨をつかむ</w:t>
                  </w:r>
                  <w:r w:rsidR="00910411" w:rsidRPr="00A0517B">
                    <w:rPr>
                      <w:rFonts w:ascii="HG丸ｺﾞｼｯｸM-PRO" w:eastAsia="HG丸ｺﾞｼｯｸM-PRO" w:hAnsi="HG丸ｺﾞｼｯｸM-PRO" w:hint="eastAsia"/>
                    </w:rPr>
                    <w:t>ことができない</w:t>
                  </w:r>
                </w:p>
                <w:p w:rsidR="00BC5043" w:rsidRPr="00BB784C" w:rsidRDefault="00BC5043" w:rsidP="00BC5043">
                  <w:pPr>
                    <w:rPr>
                      <w:rFonts w:ascii="ＭＳ ゴシック" w:eastAsia="ＭＳ ゴシック" w:hAnsi="ＭＳ ゴシック"/>
                    </w:rPr>
                  </w:pPr>
                  <w:r w:rsidRPr="00BB784C">
                    <w:rPr>
                      <w:rFonts w:ascii="ＭＳ ゴシック" w:eastAsia="ＭＳ ゴシック" w:hAnsi="ＭＳ ゴシック" w:hint="eastAsia"/>
                    </w:rPr>
                    <w:t>つまずき解消に向けた指導のポイント</w:t>
                  </w:r>
                </w:p>
                <w:p w:rsidR="00BC5043" w:rsidRPr="00646099" w:rsidRDefault="00BC5043" w:rsidP="00EC74C5">
                  <w:pPr>
                    <w:ind w:left="224" w:hangingChars="100" w:hanging="224"/>
                    <w:rPr>
                      <w:rFonts w:ascii="HG丸ｺﾞｼｯｸM-PRO" w:eastAsia="HG丸ｺﾞｼｯｸM-PRO" w:hAnsi="HG丸ｺﾞｼｯｸM-PRO"/>
                    </w:rPr>
                  </w:pPr>
                  <w:r w:rsidRPr="00BB784C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EC74C5">
                    <w:rPr>
                      <w:rFonts w:ascii="HG丸ｺﾞｼｯｸM-PRO" w:eastAsia="HG丸ｺﾞｼｯｸM-PRO" w:hAnsi="HG丸ｺﾞｼｯｸM-PRO" w:hint="eastAsia"/>
                    </w:rPr>
                    <w:t>段落の順序を変えた文章を提示し、正しい順序の根拠を考え、グループで交流させたり、習った説明文の形式を使って作文を書かせたり</w:t>
                  </w:r>
                  <w:r w:rsidR="007B43D9">
                    <w:rPr>
                      <w:rFonts w:ascii="HG丸ｺﾞｼｯｸM-PRO" w:eastAsia="HG丸ｺﾞｼｯｸM-PRO" w:hAnsi="HG丸ｺﾞｼｯｸM-PRO" w:hint="eastAsia"/>
                    </w:rPr>
                    <w:t>し、論理的な読みを深めることができるようにする</w:t>
                  </w:r>
                </w:p>
              </w:txbxContent>
            </v:textbox>
            <w10:wrap type="square"/>
          </v:shape>
        </w:pict>
      </w:r>
      <w:r>
        <w:pict>
          <v:shape id="_x0000_s1039" type="#_x0000_t202" style="position:absolute;left:0;text-align:left;margin-left:348pt;margin-top:-24.45pt;width:125.25pt;height:27.7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" fillcolor="#cff" strokeweight=".5pt">
            <v:textbox>
              <w:txbxContent>
                <w:p w:rsidR="000D06F8" w:rsidRDefault="000D06F8" w:rsidP="000D06F8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指導事例集ｐ．３９</w:t>
                  </w:r>
                </w:p>
              </w:txbxContent>
            </v:textbox>
          </v:shape>
        </w:pict>
      </w:r>
      <w:r w:rsidR="007E1E23" w:rsidRPr="00BC5043">
        <w:rPr>
          <w:rFonts w:hint="eastAsia"/>
        </w:rPr>
        <w:t xml:space="preserve">　　　　　　　　　</w:t>
      </w:r>
    </w:p>
    <w:p w:rsidR="007E1E23" w:rsidRPr="00BC5043" w:rsidRDefault="00BC5043" w:rsidP="00EC74C5">
      <w:pPr>
        <w:adjustRightInd/>
        <w:spacing w:line="300" w:lineRule="exact"/>
        <w:rPr>
          <w:rFonts w:ascii="HG丸ｺﾞｼｯｸM-PRO" w:eastAsia="HG丸ｺﾞｼｯｸM-PRO" w:hAnsi="HG丸ｺﾞｼｯｸM-PRO"/>
        </w:rPr>
      </w:pPr>
      <w:r w:rsidRPr="00BC5043">
        <w:rPr>
          <w:rFonts w:ascii="HG丸ｺﾞｼｯｸM-PRO" w:eastAsia="HG丸ｺﾞｼｯｸM-PRO" w:hAnsi="HG丸ｺﾞｼｯｸM-PRO" w:hint="eastAsia"/>
        </w:rPr>
        <w:t>１　学年・単元名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7E1E23" w:rsidRPr="00BC5043">
        <w:rPr>
          <w:rFonts w:ascii="HG丸ｺﾞｼｯｸM-PRO" w:eastAsia="HG丸ｺﾞｼｯｸM-PRO" w:hAnsi="HG丸ｺﾞｼｯｸM-PRO" w:hint="eastAsia"/>
        </w:rPr>
        <w:t>第１学年　分析的に考える「ペンギンの防寒具」三省堂（読むこと領域）</w:t>
      </w:r>
    </w:p>
    <w:p w:rsidR="007E1E23" w:rsidRPr="004F2BB7" w:rsidRDefault="007E1E23" w:rsidP="00EC74C5">
      <w:pPr>
        <w:adjustRightInd/>
        <w:spacing w:line="300" w:lineRule="exact"/>
        <w:jc w:val="center"/>
        <w:rPr>
          <w:sz w:val="28"/>
          <w:szCs w:val="28"/>
        </w:rPr>
      </w:pPr>
    </w:p>
    <w:p w:rsidR="007E1E23" w:rsidRPr="00B11B32" w:rsidRDefault="00BC5043" w:rsidP="00EC74C5">
      <w:pPr>
        <w:adjustRightInd/>
        <w:spacing w:line="300" w:lineRule="exact"/>
        <w:ind w:left="448" w:hangingChars="200" w:hanging="44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="007E1E23" w:rsidRPr="00B11B32">
        <w:rPr>
          <w:rFonts w:ascii="HG丸ｺﾞｼｯｸM-PRO" w:eastAsia="HG丸ｺﾞｼｯｸM-PRO" w:hAnsi="HG丸ｺﾞｼｯｸM-PRO" w:hint="eastAsia"/>
        </w:rPr>
        <w:t>単元目標</w:t>
      </w:r>
    </w:p>
    <w:p w:rsidR="007E1E23" w:rsidRDefault="007E1E23" w:rsidP="00EC74C5">
      <w:pPr>
        <w:adjustRightInd/>
        <w:spacing w:line="300" w:lineRule="exact"/>
        <w:ind w:left="448" w:hangingChars="200" w:hanging="448"/>
        <w:jc w:val="lef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 xml:space="preserve">　　段落相互の関係を考えて読むこと。</w:t>
      </w:r>
    </w:p>
    <w:p w:rsidR="00BC5043" w:rsidRPr="00B11B32" w:rsidRDefault="00BC5043" w:rsidP="00EC74C5">
      <w:pPr>
        <w:adjustRightInd/>
        <w:spacing w:line="300" w:lineRule="exact"/>
        <w:ind w:left="448" w:hangingChars="200" w:hanging="448"/>
        <w:jc w:val="left"/>
        <w:rPr>
          <w:rFonts w:ascii="HG丸ｺﾞｼｯｸM-PRO" w:eastAsia="HG丸ｺﾞｼｯｸM-PRO" w:hAnsi="HG丸ｺﾞｼｯｸM-PRO"/>
        </w:rPr>
      </w:pPr>
    </w:p>
    <w:p w:rsidR="007E1E23" w:rsidRPr="00B11B32" w:rsidRDefault="00BC5043" w:rsidP="00EC74C5">
      <w:pPr>
        <w:adjustRightInd/>
        <w:spacing w:line="300" w:lineRule="exact"/>
        <w:ind w:left="448" w:hangingChars="200" w:hanging="44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</w:t>
      </w:r>
      <w:r w:rsidR="007E1E23" w:rsidRPr="00B11B32">
        <w:rPr>
          <w:rFonts w:ascii="HG丸ｺﾞｼｯｸM-PRO" w:eastAsia="HG丸ｺﾞｼｯｸM-PRO" w:hAnsi="HG丸ｺﾞｼｯｸM-PRO" w:hint="eastAsia"/>
        </w:rPr>
        <w:t>単元の内容</w:t>
      </w:r>
    </w:p>
    <w:p w:rsidR="00B17526" w:rsidRPr="00B11B32" w:rsidRDefault="007E1E23" w:rsidP="00EC74C5">
      <w:pPr>
        <w:adjustRightInd/>
        <w:spacing w:line="300" w:lineRule="exact"/>
        <w:ind w:left="448" w:hangingChars="200" w:hanging="448"/>
        <w:jc w:val="lef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 xml:space="preserve">　</w:t>
      </w:r>
      <w:r w:rsidRPr="00B11B32">
        <w:rPr>
          <w:rFonts w:ascii="HG丸ｺﾞｼｯｸM-PRO" w:eastAsia="HG丸ｺﾞｼｯｸM-PRO" w:hAnsi="HG丸ｺﾞｼｯｸM-PRO"/>
        </w:rPr>
        <w:t xml:space="preserve">  </w:t>
      </w:r>
      <w:r w:rsidRPr="00B11B32">
        <w:rPr>
          <w:rFonts w:ascii="HG丸ｺﾞｼｯｸM-PRO" w:eastAsia="HG丸ｺﾞｼｯｸM-PRO" w:hAnsi="HG丸ｺﾞｼｯｸM-PRO" w:hint="eastAsia"/>
        </w:rPr>
        <w:t>・「本論」→「結論」→「序論」の順序に本文を提示し、</w:t>
      </w:r>
      <w:r w:rsidR="00B17149" w:rsidRPr="00B11B32">
        <w:rPr>
          <w:rFonts w:ascii="HG丸ｺﾞｼｯｸM-PRO" w:eastAsia="HG丸ｺﾞｼｯｸM-PRO" w:hAnsi="HG丸ｺﾞｼｯｸM-PRO" w:hint="eastAsia"/>
        </w:rPr>
        <w:t>グループで</w:t>
      </w:r>
      <w:r w:rsidRPr="00B11B32">
        <w:rPr>
          <w:rFonts w:ascii="HG丸ｺﾞｼｯｸM-PRO" w:eastAsia="HG丸ｺﾞｼｯｸM-PRO" w:hAnsi="HG丸ｺﾞｼｯｸM-PRO" w:hint="eastAsia"/>
        </w:rPr>
        <w:t>本文を再構成する。</w:t>
      </w:r>
    </w:p>
    <w:p w:rsidR="007E1E23" w:rsidRPr="00B11B32" w:rsidRDefault="00B17526" w:rsidP="00EC74C5">
      <w:pPr>
        <w:adjustRightInd/>
        <w:spacing w:line="300" w:lineRule="exact"/>
        <w:ind w:left="448" w:hangingChars="200" w:hanging="448"/>
        <w:jc w:val="lef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 xml:space="preserve">　　　（段落ごとの方がより効果的である。）</w:t>
      </w:r>
      <w:r w:rsidR="007E1E23" w:rsidRPr="00B11B32">
        <w:rPr>
          <w:rFonts w:ascii="HG丸ｺﾞｼｯｸM-PRO" w:eastAsia="HG丸ｺﾞｼｯｸM-PRO" w:hAnsi="HG丸ｺﾞｼｯｸM-PRO" w:hint="eastAsia"/>
        </w:rPr>
        <w:t xml:space="preserve">　　</w:t>
      </w:r>
    </w:p>
    <w:p w:rsidR="007E1E23" w:rsidRPr="00B11B32" w:rsidRDefault="007E1E23" w:rsidP="00EC74C5">
      <w:pPr>
        <w:adjustRightInd/>
        <w:spacing w:line="300" w:lineRule="exact"/>
        <w:ind w:left="448" w:hangingChars="200" w:hanging="448"/>
        <w:jc w:val="left"/>
        <w:rPr>
          <w:rFonts w:ascii="HG丸ｺﾞｼｯｸM-PRO" w:eastAsia="HG丸ｺﾞｼｯｸM-PRO" w:hAnsi="HG丸ｺﾞｼｯｸM-PRO"/>
        </w:rPr>
      </w:pPr>
    </w:p>
    <w:p w:rsidR="007E1E23" w:rsidRPr="00B11B32" w:rsidRDefault="007E1E23" w:rsidP="00EC74C5">
      <w:pPr>
        <w:adjustRightInd/>
        <w:spacing w:line="300" w:lineRule="exact"/>
        <w:ind w:leftChars="200" w:left="1120" w:hangingChars="300" w:hanging="672"/>
        <w:jc w:val="lef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>・順序の根拠をグループで交流させ、１つの仮説を立てる。（本時）</w:t>
      </w:r>
    </w:p>
    <w:p w:rsidR="00944B05" w:rsidRPr="00B11B32" w:rsidRDefault="00A0517B" w:rsidP="00EC74C5">
      <w:pPr>
        <w:adjustRightInd/>
        <w:spacing w:line="300" w:lineRule="exact"/>
        <w:ind w:leftChars="200" w:left="1120" w:hangingChars="300" w:hanging="67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テキスト ボックス 5" o:spid="_x0000_s1026" type="#_x0000_t202" style="position:absolute;left:0;text-align:left;margin-left:179.85pt;margin-top:3.95pt;width:283.95pt;height:19.4pt;z-index:251655680;visibility:visible" fillcolor="#ffc" strokecolor="black [3213]" strokeweight=".5pt">
            <v:textbox style="mso-next-textbox:#テキスト ボックス 5">
              <w:txbxContent>
                <w:p w:rsidR="007E1E23" w:rsidRDefault="007E1E23" w:rsidP="00B73D11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資料：ワークシート①</w:t>
                  </w:r>
                  <w:r w:rsidR="00944B05">
                    <w:rPr>
                      <w:rFonts w:ascii="ＭＳ ゴシック" w:eastAsia="ＭＳ ゴシック" w:hAnsi="ＭＳ ゴシック" w:hint="eastAsia"/>
                    </w:rPr>
                    <w:t>・記入済みワークシート</w:t>
                  </w:r>
                </w:p>
                <w:p w:rsidR="00944B05" w:rsidRPr="00FD496A" w:rsidRDefault="00944B05" w:rsidP="00B73D11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</w:p>
    <w:p w:rsidR="00944B05" w:rsidRPr="00B11B32" w:rsidRDefault="00944B05" w:rsidP="00EC74C5">
      <w:pPr>
        <w:adjustRightInd/>
        <w:spacing w:line="300" w:lineRule="exact"/>
        <w:ind w:leftChars="200" w:left="1120" w:hangingChars="300" w:hanging="672"/>
        <w:jc w:val="left"/>
        <w:rPr>
          <w:rFonts w:ascii="HG丸ｺﾞｼｯｸM-PRO" w:eastAsia="HG丸ｺﾞｼｯｸM-PRO" w:hAnsi="HG丸ｺﾞｼｯｸM-PRO"/>
        </w:rPr>
      </w:pPr>
    </w:p>
    <w:p w:rsidR="007E1E23" w:rsidRPr="00B11B32" w:rsidRDefault="007E1E23" w:rsidP="00EC74C5">
      <w:pPr>
        <w:adjustRightInd/>
        <w:spacing w:line="300" w:lineRule="exact"/>
        <w:ind w:leftChars="200" w:left="1120" w:hangingChars="300" w:hanging="672"/>
        <w:jc w:val="lef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>・本来の本文の順序を提示し、筆者の考えをグループで推論する。</w:t>
      </w:r>
      <w:r w:rsidR="00FE429B" w:rsidRPr="00B11B32">
        <w:rPr>
          <w:rFonts w:ascii="HG丸ｺﾞｼｯｸM-PRO" w:eastAsia="HG丸ｺﾞｼｯｸM-PRO" w:hAnsi="HG丸ｺﾞｼｯｸM-PRO" w:hint="eastAsia"/>
        </w:rPr>
        <w:t>（本時）</w:t>
      </w:r>
    </w:p>
    <w:p w:rsidR="004E52F6" w:rsidRPr="00B11B32" w:rsidRDefault="00A0517B" w:rsidP="00EC74C5">
      <w:pPr>
        <w:adjustRightInd/>
        <w:spacing w:line="300" w:lineRule="exact"/>
        <w:ind w:leftChars="200" w:left="1120" w:hangingChars="300" w:hanging="67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_x0000_s1028" type="#_x0000_t202" style="position:absolute;left:0;text-align:left;margin-left:182.1pt;margin-top:5.8pt;width:283.95pt;height:19.4pt;z-index:251656704;visibility:visible" fillcolor="#ffc" strokecolor="black [3213]" strokeweight=".5pt">
            <v:textbox style="mso-next-textbox:#_x0000_s1028">
              <w:txbxContent>
                <w:p w:rsidR="004E52F6" w:rsidRDefault="004E52F6" w:rsidP="004E52F6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資料：ワークシート②・記入済みワークシート</w:t>
                  </w:r>
                </w:p>
                <w:p w:rsidR="004E52F6" w:rsidRPr="00FD496A" w:rsidRDefault="004E52F6" w:rsidP="004E52F6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</w:p>
    <w:p w:rsidR="004E52F6" w:rsidRPr="00B11B32" w:rsidRDefault="004E52F6" w:rsidP="00EC74C5">
      <w:pPr>
        <w:adjustRightInd/>
        <w:spacing w:line="300" w:lineRule="exact"/>
        <w:ind w:leftChars="200" w:left="1120" w:hangingChars="300" w:hanging="672"/>
        <w:jc w:val="left"/>
        <w:rPr>
          <w:rFonts w:ascii="HG丸ｺﾞｼｯｸM-PRO" w:eastAsia="HG丸ｺﾞｼｯｸM-PRO" w:hAnsi="HG丸ｺﾞｼｯｸM-PRO"/>
        </w:rPr>
      </w:pPr>
    </w:p>
    <w:p w:rsidR="007E1E23" w:rsidRPr="00B11B32" w:rsidRDefault="007E1E23" w:rsidP="00EC74C5">
      <w:pPr>
        <w:adjustRightInd/>
        <w:spacing w:line="300" w:lineRule="exact"/>
        <w:ind w:leftChars="200" w:left="1120" w:hangingChars="300" w:hanging="672"/>
        <w:jc w:val="lef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>・学習した説明文の形式を使って作文を書く。</w:t>
      </w:r>
    </w:p>
    <w:p w:rsidR="0049633D" w:rsidRPr="00B11B32" w:rsidRDefault="00A0517B" w:rsidP="00EC74C5">
      <w:pPr>
        <w:adjustRightInd/>
        <w:spacing w:line="30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_x0000_s1030" type="#_x0000_t202" style="position:absolute;margin-left:182.1pt;margin-top:11.35pt;width:283.95pt;height:19.4pt;z-index:251657728;visibility:visible" fillcolor="#ffc" strokecolor="black [3213]" strokeweight=".5pt">
            <v:textbox style="mso-next-textbox:#_x0000_s1030">
              <w:txbxContent>
                <w:p w:rsidR="0049633D" w:rsidRDefault="0049633D" w:rsidP="0049633D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資料：ワークシート③</w:t>
                  </w:r>
                  <w:r w:rsidR="00E13FF0">
                    <w:rPr>
                      <w:rFonts w:ascii="ＭＳ ゴシック" w:eastAsia="ＭＳ ゴシック" w:hAnsi="ＭＳ ゴシック" w:hint="eastAsia"/>
                    </w:rPr>
                    <w:t>④⑤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・記入済みワークシート</w:t>
                  </w:r>
                </w:p>
                <w:p w:rsidR="0049633D" w:rsidRPr="00FD496A" w:rsidRDefault="0049633D" w:rsidP="0049633D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</w:p>
    <w:p w:rsidR="0049633D" w:rsidRPr="00B11B32" w:rsidRDefault="0049633D" w:rsidP="00EC74C5">
      <w:pPr>
        <w:adjustRightInd/>
        <w:spacing w:line="300" w:lineRule="exact"/>
        <w:jc w:val="left"/>
        <w:rPr>
          <w:rFonts w:ascii="HG丸ｺﾞｼｯｸM-PRO" w:eastAsia="HG丸ｺﾞｼｯｸM-PRO" w:hAnsi="HG丸ｺﾞｼｯｸM-PRO"/>
        </w:rPr>
      </w:pPr>
    </w:p>
    <w:p w:rsidR="0049633D" w:rsidRPr="00B11B32" w:rsidRDefault="0049633D" w:rsidP="00EC74C5">
      <w:pPr>
        <w:adjustRightInd/>
        <w:spacing w:line="300" w:lineRule="exact"/>
        <w:jc w:val="left"/>
        <w:rPr>
          <w:rFonts w:ascii="HG丸ｺﾞｼｯｸM-PRO" w:eastAsia="HG丸ｺﾞｼｯｸM-PRO" w:hAnsi="HG丸ｺﾞｼｯｸM-PRO"/>
        </w:rPr>
      </w:pPr>
    </w:p>
    <w:p w:rsidR="007E1E23" w:rsidRPr="00B11B32" w:rsidRDefault="00BC5043" w:rsidP="00EC74C5">
      <w:pPr>
        <w:adjustRightInd/>
        <w:spacing w:line="300" w:lineRule="exact"/>
        <w:jc w:val="left"/>
        <w:rPr>
          <w:rFonts w:ascii="HG丸ｺﾞｼｯｸM-PRO" w:eastAsia="HG丸ｺﾞｼｯｸM-PRO" w:hAnsi="HG丸ｺﾞｼｯｸM-PRO" w:cs="Times New Roman"/>
          <w:spacing w:val="6"/>
        </w:rPr>
      </w:pPr>
      <w:r>
        <w:rPr>
          <w:rFonts w:ascii="HG丸ｺﾞｼｯｸM-PRO" w:eastAsia="HG丸ｺﾞｼｯｸM-PRO" w:hAnsi="HG丸ｺﾞｼｯｸM-PRO" w:hint="eastAsia"/>
        </w:rPr>
        <w:t xml:space="preserve">４　</w:t>
      </w:r>
      <w:r w:rsidR="007E1E23" w:rsidRPr="00B11B32">
        <w:rPr>
          <w:rFonts w:ascii="HG丸ｺﾞｼｯｸM-PRO" w:eastAsia="HG丸ｺﾞｼｯｸM-PRO" w:hAnsi="HG丸ｺﾞｼｯｸM-PRO" w:hint="eastAsia"/>
        </w:rPr>
        <w:t>本時の目標</w:t>
      </w:r>
    </w:p>
    <w:p w:rsidR="007E1E23" w:rsidRPr="00B11B32" w:rsidRDefault="007E1E23" w:rsidP="00EC74C5">
      <w:pPr>
        <w:adjustRightInd/>
        <w:spacing w:line="300" w:lineRule="exact"/>
        <w:ind w:left="1120" w:hangingChars="500" w:hanging="1120"/>
        <w:rPr>
          <w:rFonts w:ascii="HG丸ｺﾞｼｯｸM-PRO" w:eastAsia="HG丸ｺﾞｼｯｸM-PRO" w:hAnsi="HG丸ｺﾞｼｯｸM-PRO" w:cs="Times New Roman"/>
        </w:rPr>
      </w:pPr>
      <w:r w:rsidRPr="00B11B32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Pr="00B11B32">
        <w:rPr>
          <w:rFonts w:ascii="ＭＳ 明朝" w:hAnsi="ＭＳ 明朝" w:hint="eastAsia"/>
        </w:rPr>
        <w:t>⑴</w:t>
      </w:r>
      <w:r w:rsidRPr="00B11B32">
        <w:rPr>
          <w:rFonts w:ascii="HG丸ｺﾞｼｯｸM-PRO" w:eastAsia="HG丸ｺﾞｼｯｸM-PRO" w:hAnsi="HG丸ｺﾞｼｯｸM-PRO" w:cs="HG丸ｺﾞｼｯｸM-PRO" w:hint="eastAsia"/>
        </w:rPr>
        <w:t xml:space="preserve">　段落相互の関係を意識しながら筆者の考えを推論する。</w:t>
      </w:r>
    </w:p>
    <w:p w:rsidR="00174454" w:rsidRPr="00B11B32" w:rsidRDefault="007E1E23" w:rsidP="00EC74C5">
      <w:pPr>
        <w:adjustRightInd/>
        <w:spacing w:line="300" w:lineRule="exact"/>
        <w:ind w:left="1120" w:hangingChars="500" w:hanging="1120"/>
        <w:rPr>
          <w:rFonts w:ascii="HG丸ｺﾞｼｯｸM-PRO" w:eastAsia="HG丸ｺﾞｼｯｸM-PRO" w:hAnsi="HG丸ｺﾞｼｯｸM-PRO" w:cs="Times New Roman"/>
          <w:spacing w:val="6"/>
        </w:rPr>
      </w:pPr>
      <w:r w:rsidRPr="00B11B32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Pr="00B11B32">
        <w:rPr>
          <w:rFonts w:ascii="ＭＳ 明朝" w:hAnsi="ＭＳ 明朝" w:hint="eastAsia"/>
        </w:rPr>
        <w:t>⑵</w:t>
      </w:r>
      <w:r w:rsidRPr="00B11B32">
        <w:rPr>
          <w:rFonts w:ascii="HG丸ｺﾞｼｯｸM-PRO" w:eastAsia="HG丸ｺﾞｼｯｸM-PRO" w:hAnsi="HG丸ｺﾞｼｯｸM-PRO" w:cs="HG丸ｺﾞｼｯｸM-PRO" w:hint="eastAsia"/>
        </w:rPr>
        <w:t xml:space="preserve">　グループの中でそれぞれの考えを述べ、より深い推論にする。</w:t>
      </w:r>
    </w:p>
    <w:p w:rsidR="007E1E23" w:rsidRPr="00B11B32" w:rsidRDefault="00174454" w:rsidP="00EC74C5">
      <w:pPr>
        <w:tabs>
          <w:tab w:val="left" w:pos="8064"/>
        </w:tabs>
        <w:spacing w:line="300" w:lineRule="exact"/>
        <w:rPr>
          <w:rFonts w:ascii="HG丸ｺﾞｼｯｸM-PRO" w:eastAsia="HG丸ｺﾞｼｯｸM-PRO" w:hAnsi="HG丸ｺﾞｼｯｸM-PRO" w:cs="Times New Roman"/>
        </w:rPr>
      </w:pPr>
      <w:r w:rsidRPr="00B11B32">
        <w:rPr>
          <w:rFonts w:ascii="HG丸ｺﾞｼｯｸM-PRO" w:eastAsia="HG丸ｺﾞｼｯｸM-PRO" w:hAnsi="HG丸ｺﾞｼｯｸM-PRO" w:cs="Times New Roman"/>
        </w:rPr>
        <w:tab/>
      </w:r>
    </w:p>
    <w:p w:rsidR="00174454" w:rsidRPr="00B11B32" w:rsidRDefault="00BC5043" w:rsidP="00EC74C5">
      <w:pPr>
        <w:adjustRightInd/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５　</w:t>
      </w:r>
      <w:r w:rsidR="00174454" w:rsidRPr="00B11B32">
        <w:rPr>
          <w:rFonts w:ascii="HG丸ｺﾞｼｯｸM-PRO" w:eastAsia="HG丸ｺﾞｼｯｸM-PRO" w:hAnsi="HG丸ｺﾞｼｯｸM-PRO" w:hint="eastAsia"/>
        </w:rPr>
        <w:t xml:space="preserve">本時の展開　</w:t>
      </w:r>
      <w:r w:rsidR="00174454" w:rsidRPr="00EC74C5">
        <w:rPr>
          <w:rFonts w:asciiTheme="majorEastAsia" w:eastAsiaTheme="majorEastAsia" w:hAnsiTheme="majorEastAsia" w:hint="eastAsia"/>
          <w:b/>
        </w:rPr>
        <w:t>太字はつまずきに対する手立て</w:t>
      </w:r>
    </w:p>
    <w:tbl>
      <w:tblPr>
        <w:tblpPr w:leftFromText="142" w:rightFromText="142" w:vertAnchor="text" w:horzAnchor="margin" w:tblpY="437"/>
        <w:tblOverlap w:val="never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"/>
        <w:gridCol w:w="4178"/>
        <w:gridCol w:w="4961"/>
      </w:tblGrid>
      <w:tr w:rsidR="007E1E23" w:rsidRPr="00B11B32" w:rsidTr="00B11B32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B11B32">
              <w:rPr>
                <w:rFonts w:ascii="HG丸ｺﾞｼｯｸM-PRO" w:eastAsia="HG丸ｺﾞｼｯｸM-PRO" w:hAnsi="HG丸ｺﾞｼｯｸM-PRO" w:hint="eastAsia"/>
                <w:spacing w:val="2"/>
              </w:rPr>
              <w:t>生徒の活動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B42623">
              <w:rPr>
                <w:rFonts w:ascii="HG丸ｺﾞｼｯｸM-PRO" w:eastAsia="HG丸ｺﾞｼｯｸM-PRO" w:hAnsi="HG丸ｺﾞｼｯｸM-PRO" w:hint="eastAsia"/>
                <w:spacing w:val="45"/>
                <w:fitText w:val="2106" w:id="1666886912"/>
              </w:rPr>
              <w:t>指導上の留意点</w:t>
            </w:r>
          </w:p>
        </w:tc>
      </w:tr>
      <w:tr w:rsidR="007E1E23" w:rsidRPr="00B11B32" w:rsidTr="00B11B32">
        <w:trPr>
          <w:trHeight w:val="488"/>
        </w:trPr>
        <w:tc>
          <w:tcPr>
            <w:tcW w:w="836" w:type="dxa"/>
            <w:tcBorders>
              <w:top w:val="nil"/>
              <w:right w:val="single" w:sz="4" w:space="0" w:color="000000"/>
            </w:tcBorders>
            <w:vAlign w:val="center"/>
          </w:tcPr>
          <w:p w:rsid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B11B32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導</w:t>
            </w: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B11B32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入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E23" w:rsidRPr="00B11B32" w:rsidRDefault="00A0517B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-2"/>
              </w:rPr>
              <w:pict>
                <v:shape id="_x0000_s1032" type="#_x0000_t202" style="position:absolute;margin-left:49.1pt;margin-top:19.6pt;width:300pt;height:22.5pt;z-index:251658752;mso-position-horizontal-relative:text;mso-position-vertical-relative:text">
                  <v:textbox style="mso-next-textbox:#_x0000_s1032" inset="5.85pt,.7pt,5.85pt,.7pt">
                    <w:txbxContent>
                      <w:p w:rsidR="00FE429B" w:rsidRPr="00B11B32" w:rsidRDefault="00FE429B" w:rsidP="00B11B3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B11B32">
                          <w:rPr>
                            <w:rFonts w:ascii="HG丸ｺﾞｼｯｸM-PRO" w:eastAsia="HG丸ｺﾞｼｯｸM-PRO" w:hAnsi="HG丸ｺﾞｼｯｸM-PRO" w:hint="eastAsia"/>
                          </w:rPr>
                          <w:t>筆者の並べた順序を知り、段落相互の関係を知ろう。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B11B32">
              <w:rPr>
                <w:rFonts w:ascii="HG丸ｺﾞｼｯｸM-PRO" w:eastAsia="HG丸ｺﾞｼｯｸM-PRO" w:hAnsi="HG丸ｺﾞｼｯｸM-PRO" w:hint="eastAsia"/>
                <w:spacing w:val="-2"/>
              </w:rPr>
              <w:t>１．前時の復習と本時の目標を</w:t>
            </w:r>
            <w:r w:rsidR="007E1E23" w:rsidRPr="00B11B32">
              <w:rPr>
                <w:rFonts w:ascii="HG丸ｺﾞｼｯｸM-PRO" w:eastAsia="HG丸ｺﾞｼｯｸM-PRO" w:hAnsi="HG丸ｺﾞｼｯｸM-PRO" w:hint="eastAsia"/>
                <w:spacing w:val="-2"/>
              </w:rPr>
              <w:t>確認</w:t>
            </w:r>
            <w:r w:rsidR="00B11B32">
              <w:rPr>
                <w:rFonts w:ascii="HG丸ｺﾞｼｯｸM-PRO" w:eastAsia="HG丸ｺﾞｼｯｸM-PRO" w:hAnsi="HG丸ｺﾞｼｯｸM-PRO" w:hint="eastAsia"/>
                <w:spacing w:val="-2"/>
              </w:rPr>
              <w:t>する</w:t>
            </w:r>
            <w:r w:rsidR="007E1E23" w:rsidRPr="00B11B32">
              <w:rPr>
                <w:rFonts w:ascii="HG丸ｺﾞｼｯｸM-PRO" w:eastAsia="HG丸ｺﾞｼｯｸM-PRO" w:hAnsi="HG丸ｺﾞｼｯｸM-PRO" w:hint="eastAsia"/>
                <w:spacing w:val="-2"/>
              </w:rPr>
              <w:t>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E23" w:rsidRPr="00B11B32" w:rsidRDefault="00B11B32" w:rsidP="00EC74C5">
            <w:pPr>
              <w:spacing w:line="300" w:lineRule="exact"/>
              <w:ind w:left="224" w:hangingChars="100" w:hanging="224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  <w:r w:rsidR="00FE429B" w:rsidRPr="00B11B32">
              <w:rPr>
                <w:rFonts w:ascii="HG丸ｺﾞｼｯｸM-PRO" w:eastAsia="HG丸ｺﾞｼｯｸM-PRO" w:hAnsi="HG丸ｺﾞｼｯｸM-PRO" w:cs="Times New Roman" w:hint="eastAsia"/>
              </w:rPr>
              <w:t>前時</w:t>
            </w:r>
            <w:r w:rsidR="00B42623">
              <w:rPr>
                <w:rFonts w:ascii="HG丸ｺﾞｼｯｸM-PRO" w:eastAsia="HG丸ｺﾞｼｯｸM-PRO" w:hAnsi="HG丸ｺﾞｼｯｸM-PRO" w:cs="Times New Roman" w:hint="eastAsia"/>
              </w:rPr>
              <w:t>に</w:t>
            </w:r>
            <w:r w:rsidR="00FE429B" w:rsidRPr="00B11B32">
              <w:rPr>
                <w:rFonts w:ascii="HG丸ｺﾞｼｯｸM-PRO" w:eastAsia="HG丸ｺﾞｼｯｸM-PRO" w:hAnsi="HG丸ｺﾞｼｯｸM-PRO" w:cs="Times New Roman" w:hint="eastAsia"/>
              </w:rPr>
              <w:t>並べた順序を</w:t>
            </w:r>
            <w:r w:rsidR="00FE429B" w:rsidRPr="000D06F8">
              <w:rPr>
                <w:rFonts w:ascii="HG丸ｺﾞｼｯｸM-PRO" w:eastAsia="HG丸ｺﾞｼｯｸM-PRO" w:hAnsi="HG丸ｺﾞｼｯｸM-PRO" w:cs="Times New Roman" w:hint="eastAsia"/>
                <w:bdr w:val="single" w:sz="4" w:space="0" w:color="auto"/>
                <w:shd w:val="clear" w:color="auto" w:fill="FFFFCC"/>
              </w:rPr>
              <w:t>ワークシート①</w:t>
            </w:r>
            <w:r w:rsidR="00FE429B" w:rsidRPr="00B11B32">
              <w:rPr>
                <w:rFonts w:ascii="HG丸ｺﾞｼｯｸM-PRO" w:eastAsia="HG丸ｺﾞｼｯｸM-PRO" w:hAnsi="HG丸ｺﾞｼｯｸM-PRO" w:cs="Times New Roman" w:hint="eastAsia"/>
              </w:rPr>
              <w:t>で確認。</w:t>
            </w:r>
          </w:p>
          <w:p w:rsidR="00FE429B" w:rsidRPr="00B11B32" w:rsidRDefault="00FE429B" w:rsidP="00EC74C5">
            <w:pPr>
              <w:spacing w:line="300" w:lineRule="exact"/>
              <w:ind w:left="224" w:hangingChars="100" w:hanging="224"/>
              <w:rPr>
                <w:rFonts w:ascii="HG丸ｺﾞｼｯｸM-PRO" w:eastAsia="HG丸ｺﾞｼｯｸM-PRO" w:hAnsi="HG丸ｺﾞｼｯｸM-PRO" w:cs="Times New Roman"/>
              </w:rPr>
            </w:pPr>
          </w:p>
          <w:p w:rsidR="00FE429B" w:rsidRPr="00B11B32" w:rsidRDefault="00FE429B" w:rsidP="00EC74C5">
            <w:pPr>
              <w:spacing w:line="300" w:lineRule="exact"/>
              <w:ind w:left="224" w:hangingChars="100" w:hanging="224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7E1E23" w:rsidRPr="00B11B32" w:rsidTr="00B11B32">
        <w:trPr>
          <w:trHeight w:val="1266"/>
        </w:trPr>
        <w:tc>
          <w:tcPr>
            <w:tcW w:w="836" w:type="dxa"/>
            <w:tcBorders>
              <w:right w:val="single" w:sz="4" w:space="0" w:color="000000"/>
            </w:tcBorders>
            <w:vAlign w:val="center"/>
          </w:tcPr>
          <w:p w:rsid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B11B32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展</w:t>
            </w: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B11B32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開</w:t>
            </w: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4178" w:type="dxa"/>
            <w:tcBorders>
              <w:left w:val="single" w:sz="4" w:space="0" w:color="000000"/>
              <w:right w:val="single" w:sz="4" w:space="0" w:color="000000"/>
            </w:tcBorders>
          </w:tcPr>
          <w:p w:rsidR="007E1E23" w:rsidRPr="00B11B32" w:rsidRDefault="00B11B32" w:rsidP="00EC74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ＭＳ 明朝" w:hAnsi="ＭＳ 明朝" w:hint="eastAsia"/>
              </w:rPr>
              <w:lastRenderedPageBreak/>
              <w:t>２．</w:t>
            </w:r>
            <w:r w:rsidR="007E1E23" w:rsidRPr="00B11B32">
              <w:rPr>
                <w:rFonts w:ascii="HG丸ｺﾞｼｯｸM-PRO" w:eastAsia="HG丸ｺﾞｼｯｸM-PRO" w:hAnsi="HG丸ｺﾞｼｯｸM-PRO" w:cs="HG丸ｺﾞｼｯｸM-PRO" w:hint="eastAsia"/>
              </w:rPr>
              <w:t>順序の根拠を考える。</w:t>
            </w:r>
          </w:p>
          <w:p w:rsidR="007E1E23" w:rsidRPr="00A0517B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Theme="majorEastAsia" w:eastAsiaTheme="majorEastAsia" w:hAnsiTheme="majorEastAsia" w:cs="Times New Roman"/>
              </w:rPr>
            </w:pPr>
            <w:r w:rsidRPr="00B11B32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A0517B">
              <w:rPr>
                <w:rFonts w:asciiTheme="majorEastAsia" w:eastAsiaTheme="majorEastAsia" w:hAnsiTheme="majorEastAsia" w:cs="Times New Roman" w:hint="eastAsia"/>
              </w:rPr>
              <w:t>①ペア</w:t>
            </w:r>
          </w:p>
          <w:p w:rsidR="007E1E23" w:rsidRPr="00A0517B" w:rsidRDefault="007E1E23" w:rsidP="00A0517B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Theme="majorEastAsia" w:eastAsiaTheme="majorEastAsia" w:hAnsiTheme="majorEastAsia" w:cs="Times New Roman"/>
              </w:rPr>
            </w:pPr>
            <w:r w:rsidRPr="00A0517B">
              <w:rPr>
                <w:rFonts w:asciiTheme="majorEastAsia" w:eastAsiaTheme="majorEastAsia" w:hAnsiTheme="majorEastAsia" w:cs="Times New Roman" w:hint="eastAsia"/>
              </w:rPr>
              <w:t xml:space="preserve">　　②個人</w:t>
            </w:r>
          </w:p>
          <w:p w:rsidR="007E1E23" w:rsidRPr="00A0517B" w:rsidRDefault="007E1E23" w:rsidP="00A0517B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Theme="majorEastAsia" w:eastAsiaTheme="majorEastAsia" w:hAnsiTheme="majorEastAsia" w:cs="Times New Roman"/>
              </w:rPr>
            </w:pPr>
            <w:r w:rsidRPr="00A0517B">
              <w:rPr>
                <w:rFonts w:asciiTheme="majorEastAsia" w:eastAsiaTheme="majorEastAsia" w:hAnsiTheme="majorEastAsia" w:cs="Times New Roman" w:hint="eastAsia"/>
              </w:rPr>
              <w:t xml:space="preserve">　　③グループ</w:t>
            </w:r>
            <w:bookmarkStart w:id="0" w:name="_GoBack"/>
            <w:bookmarkEnd w:id="0"/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301DBD" w:rsidRPr="00B11B32" w:rsidRDefault="00301DBD" w:rsidP="00EC74C5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301DBD" w:rsidRDefault="00301DBD" w:rsidP="00EC74C5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11B32" w:rsidRPr="00B11B32" w:rsidRDefault="00B11B32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7E1E23" w:rsidRPr="00B11B32" w:rsidRDefault="00B11B32" w:rsidP="00EC74C5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B11B32">
              <w:rPr>
                <w:rFonts w:ascii="HG丸ｺﾞｼｯｸM-PRO" w:eastAsia="HG丸ｺﾞｼｯｸM-PRO" w:hAnsi="HG丸ｺﾞｼｯｸM-PRO" w:hint="eastAsia"/>
              </w:rPr>
              <w:t>３．</w:t>
            </w:r>
            <w:r w:rsidR="00B42623">
              <w:rPr>
                <w:rFonts w:ascii="HG丸ｺﾞｼｯｸM-PRO" w:eastAsia="HG丸ｺﾞｼｯｸM-PRO" w:hAnsi="HG丸ｺﾞｼｯｸM-PRO" w:cs="Times New Roman" w:hint="eastAsia"/>
              </w:rPr>
              <w:t>本来の本文の順序を知り、自分たちの根拠と比較</w:t>
            </w:r>
            <w:r w:rsidR="00174454" w:rsidRPr="00B11B32">
              <w:rPr>
                <w:rFonts w:ascii="HG丸ｺﾞｼｯｸM-PRO" w:eastAsia="HG丸ｺﾞｼｯｸM-PRO" w:hAnsi="HG丸ｺﾞｼｯｸM-PRO" w:cs="Times New Roman" w:hint="eastAsia"/>
              </w:rPr>
              <w:t>し、意見をまとめる。</w:t>
            </w:r>
          </w:p>
          <w:p w:rsidR="00174454" w:rsidRDefault="00174454" w:rsidP="00EC74C5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11B32" w:rsidRDefault="00B11B32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42623" w:rsidRPr="00B11B32" w:rsidRDefault="00B426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174454" w:rsidRPr="00B11B32" w:rsidRDefault="00B11B32" w:rsidP="00EC74C5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４．</w:t>
            </w:r>
            <w:r w:rsidR="00174454" w:rsidRPr="00B11B32">
              <w:rPr>
                <w:rFonts w:ascii="HG丸ｺﾞｼｯｸM-PRO" w:eastAsia="HG丸ｺﾞｼｯｸM-PRO" w:hAnsi="HG丸ｺﾞｼｯｸM-PRO" w:cs="Times New Roman" w:hint="eastAsia"/>
              </w:rPr>
              <w:t>それぞれの意見を発表。共有する。</w:t>
            </w:r>
          </w:p>
          <w:p w:rsidR="00174454" w:rsidRPr="00B11B32" w:rsidRDefault="00174454" w:rsidP="00EC74C5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174454" w:rsidRDefault="00174454" w:rsidP="00EC74C5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42623" w:rsidRPr="00B11B32" w:rsidRDefault="00B426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7E1E23" w:rsidRPr="00B42623" w:rsidRDefault="00B11B32" w:rsidP="00EC74C5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５．</w:t>
            </w:r>
            <w:r w:rsidR="00174454" w:rsidRPr="00B11B32">
              <w:rPr>
                <w:rFonts w:ascii="HG丸ｺﾞｼｯｸM-PRO" w:eastAsia="HG丸ｺﾞｼｯｸM-PRO" w:hAnsi="HG丸ｺﾞｼｯｸM-PRO" w:cs="Times New Roman" w:hint="eastAsia"/>
              </w:rPr>
              <w:t>完成したものを序論・本論・結論に分け、それぞれの段落の性質を確認する。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B11B32" w:rsidRPr="00A0517B" w:rsidRDefault="00B11B32" w:rsidP="00A0517B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Theme="majorEastAsia" w:eastAsiaTheme="majorEastAsia" w:hAnsiTheme="majorEastAsia" w:cs="Times New Roman"/>
              </w:rPr>
            </w:pPr>
            <w:r w:rsidRPr="00A0517B">
              <w:rPr>
                <w:rFonts w:asciiTheme="majorEastAsia" w:eastAsiaTheme="majorEastAsia" w:hAnsiTheme="majorEastAsia" w:cs="Times New Roman" w:hint="eastAsia"/>
              </w:rPr>
              <w:lastRenderedPageBreak/>
              <w:t>・</w:t>
            </w:r>
            <w:r w:rsidR="00301DBD" w:rsidRPr="00A0517B">
              <w:rPr>
                <w:rFonts w:asciiTheme="majorEastAsia" w:eastAsiaTheme="majorEastAsia" w:hAnsiTheme="majorEastAsia" w:cs="Times New Roman" w:hint="eastAsia"/>
              </w:rPr>
              <w:t>グループワークの順序を工夫することにより、意見を持てるようにする。</w:t>
            </w:r>
          </w:p>
          <w:p w:rsidR="00B11B32" w:rsidRPr="00A0517B" w:rsidRDefault="00B11B32" w:rsidP="00A0517B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Theme="majorEastAsia" w:eastAsiaTheme="majorEastAsia" w:hAnsiTheme="majorEastAsia" w:cs="Times New Roman"/>
              </w:rPr>
            </w:pPr>
            <w:r w:rsidRPr="00A0517B">
              <w:rPr>
                <w:rFonts w:asciiTheme="majorEastAsia" w:eastAsiaTheme="majorEastAsia" w:hAnsiTheme="majorEastAsia" w:cs="Times New Roman" w:hint="eastAsia"/>
              </w:rPr>
              <w:t>①ペアで考える手立てや目安を交流することで安心</w:t>
            </w:r>
            <w:r w:rsidR="007E1E23" w:rsidRPr="00A0517B">
              <w:rPr>
                <w:rFonts w:asciiTheme="majorEastAsia" w:eastAsiaTheme="majorEastAsia" w:hAnsiTheme="majorEastAsia" w:cs="Times New Roman" w:hint="eastAsia"/>
              </w:rPr>
              <w:t>して考えられる環境を整える。</w:t>
            </w:r>
          </w:p>
          <w:p w:rsidR="00B11B32" w:rsidRPr="00A0517B" w:rsidRDefault="00B42623" w:rsidP="00A0517B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Theme="majorEastAsia" w:eastAsiaTheme="majorEastAsia" w:hAnsiTheme="majorEastAsia" w:cs="Times New Roman"/>
              </w:rPr>
            </w:pPr>
            <w:r w:rsidRPr="00A0517B">
              <w:rPr>
                <w:rFonts w:asciiTheme="majorEastAsia" w:eastAsiaTheme="majorEastAsia" w:hAnsiTheme="majorEastAsia" w:cs="Times New Roman" w:hint="eastAsia"/>
              </w:rPr>
              <w:t>②個人で①で気付いた</w:t>
            </w:r>
            <w:r w:rsidR="00B11B32" w:rsidRPr="00A0517B">
              <w:rPr>
                <w:rFonts w:asciiTheme="majorEastAsia" w:eastAsiaTheme="majorEastAsia" w:hAnsiTheme="majorEastAsia" w:cs="Times New Roman" w:hint="eastAsia"/>
              </w:rPr>
              <w:t>手立てをもとに自分の根拠を</w:t>
            </w:r>
            <w:r w:rsidR="007E1E23" w:rsidRPr="00A0517B">
              <w:rPr>
                <w:rFonts w:asciiTheme="majorEastAsia" w:eastAsiaTheme="majorEastAsia" w:hAnsiTheme="majorEastAsia" w:cs="Times New Roman" w:hint="eastAsia"/>
              </w:rPr>
              <w:t>相手に伝わるようにノートにまとめる。</w:t>
            </w:r>
          </w:p>
          <w:p w:rsidR="00B11B32" w:rsidRPr="00B11B32" w:rsidRDefault="00B11B32" w:rsidP="00A0517B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A0517B">
              <w:rPr>
                <w:rFonts w:asciiTheme="majorEastAsia" w:eastAsiaTheme="majorEastAsia" w:hAnsiTheme="majorEastAsia" w:cs="Times New Roman" w:hint="eastAsia"/>
              </w:rPr>
              <w:t>③グループで司会を立て、全員の意見を出させ交流す</w:t>
            </w:r>
            <w:r w:rsidR="007E1E23" w:rsidRPr="00A0517B">
              <w:rPr>
                <w:rFonts w:asciiTheme="majorEastAsia" w:eastAsiaTheme="majorEastAsia" w:hAnsiTheme="majorEastAsia" w:cs="Times New Roman" w:hint="eastAsia"/>
              </w:rPr>
              <w:t>る。</w:t>
            </w:r>
            <w:r w:rsidR="007E1E23" w:rsidRPr="00EC74C5">
              <w:rPr>
                <w:rFonts w:asciiTheme="majorEastAsia" w:eastAsiaTheme="majorEastAsia" w:hAnsiTheme="majorEastAsia" w:cs="Times New Roman" w:hint="eastAsia"/>
                <w:b/>
              </w:rPr>
              <w:t xml:space="preserve">　</w:t>
            </w:r>
          </w:p>
          <w:p w:rsidR="00301DBD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B11B32">
              <w:rPr>
                <w:rFonts w:ascii="HG丸ｺﾞｼｯｸM-PRO" w:eastAsia="HG丸ｺﾞｼｯｸM-PRO" w:hAnsi="HG丸ｺﾞｼｯｸM-PRO" w:cs="Times New Roman" w:hint="eastAsia"/>
              </w:rPr>
              <w:t>・互いの意見をまとめ</w:t>
            </w:r>
            <w:r w:rsidR="00B42623">
              <w:rPr>
                <w:rFonts w:ascii="HG丸ｺﾞｼｯｸM-PRO" w:eastAsia="HG丸ｺﾞｼｯｸM-PRO" w:hAnsi="HG丸ｺﾞｼｯｸM-PRO" w:cs="Times New Roman" w:hint="eastAsia"/>
              </w:rPr>
              <w:t>、</w:t>
            </w:r>
            <w:r w:rsidRPr="00B11B32">
              <w:rPr>
                <w:rFonts w:ascii="HG丸ｺﾞｼｯｸM-PRO" w:eastAsia="HG丸ｺﾞｼｯｸM-PRO" w:hAnsi="HG丸ｺﾞｼｯｸM-PRO" w:cs="Times New Roman" w:hint="eastAsia"/>
              </w:rPr>
              <w:t>順序と説得力のある根拠</w:t>
            </w:r>
            <w:r w:rsidRPr="00B11B32">
              <w:rPr>
                <w:rFonts w:ascii="HG丸ｺﾞｼｯｸM-PRO" w:eastAsia="HG丸ｺﾞｼｯｸM-PRO" w:hAnsi="HG丸ｺﾞｼｯｸM-PRO" w:cs="Times New Roman" w:hint="eastAsia"/>
              </w:rPr>
              <w:lastRenderedPageBreak/>
              <w:t>を考える。</w:t>
            </w:r>
          </w:p>
          <w:p w:rsidR="00301DBD" w:rsidRPr="00A0517B" w:rsidRDefault="00A0517B" w:rsidP="00A0517B">
            <w:pPr>
              <w:suppressAutoHyphens/>
              <w:kinsoku w:val="0"/>
              <w:autoSpaceDE w:val="0"/>
              <w:autoSpaceDN w:val="0"/>
              <w:spacing w:line="300" w:lineRule="exact"/>
              <w:ind w:left="225" w:hangingChars="100" w:hanging="225"/>
              <w:jc w:val="lef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A0517B">
              <w:rPr>
                <w:rFonts w:ascii="HG丸ｺﾞｼｯｸM-PRO" w:eastAsia="HG丸ｺﾞｼｯｸM-PRO" w:hAnsi="HG丸ｺﾞｼｯｸM-PRO" w:cs="Times New Roman"/>
                <w:b/>
                <w:noProof/>
              </w:rPr>
              <w:pict>
                <v:shape id="_x0000_s1037" type="#_x0000_t202" style="position:absolute;left:0;text-align:left;margin-left:129.85pt;margin-top:56.15pt;width:106.5pt;height:19.5pt;z-index:251659776" fillcolor="#ffc" strokecolor="black [3213]" strokeweight="1pt">
                  <v:fill color2="#fbd4b4"/>
                  <v:shadow on="t" type="perspective" color="#974706" opacity=".5" offset="1pt" offset2="-3pt"/>
                  <v:textbox style="mso-next-textbox:#_x0000_s1037" inset="5.85pt,.7pt,5.85pt,.7pt">
                    <w:txbxContent>
                      <w:p w:rsidR="00906DBC" w:rsidRPr="000D06F8" w:rsidRDefault="00906DBC">
                        <w:pP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D06F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ワークシート②使用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B11B32" w:rsidRPr="00A0517B">
              <w:rPr>
                <w:rFonts w:ascii="HG丸ｺﾞｼｯｸM-PRO" w:eastAsia="HG丸ｺﾞｼｯｸM-PRO" w:hAnsi="HG丸ｺﾞｼｯｸM-PRO" w:cs="Times New Roman" w:hint="eastAsia"/>
                <w:b/>
              </w:rPr>
              <w:t>・</w:t>
            </w:r>
            <w:r w:rsidR="00174454" w:rsidRPr="00A0517B">
              <w:rPr>
                <w:rFonts w:ascii="HG丸ｺﾞｼｯｸM-PRO" w:eastAsia="HG丸ｺﾞｼｯｸM-PRO" w:hAnsi="HG丸ｺﾞｼｯｸM-PRO" w:cs="Times New Roman" w:hint="eastAsia"/>
                <w:b/>
              </w:rPr>
              <w:t>グループで司会を立てたまま、</w:t>
            </w:r>
            <w:r w:rsidR="00301DBD" w:rsidRPr="00A0517B">
              <w:rPr>
                <w:rFonts w:ascii="HG丸ｺﾞｼｯｸM-PRO" w:eastAsia="HG丸ｺﾞｼｯｸM-PRO" w:hAnsi="HG丸ｺﾞｼｯｸM-PRO" w:cs="Times New Roman" w:hint="eastAsia"/>
                <w:b/>
              </w:rPr>
              <w:t>順序が違っていた部分を確認し、</w:t>
            </w:r>
            <w:r w:rsidR="00174454" w:rsidRPr="00A0517B">
              <w:rPr>
                <w:rFonts w:ascii="HG丸ｺﾞｼｯｸM-PRO" w:eastAsia="HG丸ｺﾞｼｯｸM-PRO" w:hAnsi="HG丸ｺﾞｼｯｸM-PRO" w:cs="Times New Roman" w:hint="eastAsia"/>
                <w:b/>
              </w:rPr>
              <w:t>そこから相互の関係をグループで話し合い、気づいたことをまとめる。</w:t>
            </w:r>
          </w:p>
          <w:p w:rsidR="007E1E23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11B32" w:rsidRPr="00B11B32" w:rsidRDefault="00B11B32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7E1E23" w:rsidRPr="00B11B32" w:rsidRDefault="00174454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B11B32">
              <w:rPr>
                <w:rFonts w:ascii="HG丸ｺﾞｼｯｸM-PRO" w:eastAsia="HG丸ｺﾞｼｯｸM-PRO" w:hAnsi="HG丸ｺﾞｼｯｸM-PRO" w:cs="Times New Roman" w:hint="eastAsia"/>
              </w:rPr>
              <w:t>・司会者に</w:t>
            </w:r>
            <w:r w:rsidR="007E1E23" w:rsidRPr="00B11B32">
              <w:rPr>
                <w:rFonts w:ascii="HG丸ｺﾞｼｯｸM-PRO" w:eastAsia="HG丸ｺﾞｼｯｸM-PRO" w:hAnsi="HG丸ｺﾞｼｯｸM-PRO" w:cs="Times New Roman" w:hint="eastAsia"/>
              </w:rPr>
              <w:t>発表させる。</w:t>
            </w: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B11B32">
              <w:rPr>
                <w:rFonts w:ascii="HG丸ｺﾞｼｯｸM-PRO" w:eastAsia="HG丸ｺﾞｼｯｸM-PRO" w:hAnsi="HG丸ｺﾞｼｯｸM-PRO" w:cs="Times New Roman" w:hint="eastAsia"/>
              </w:rPr>
              <w:t>・その後、教師が全グループの内容をまとめる。</w:t>
            </w: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B11B32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 xml:space="preserve">　（接続</w:t>
            </w:r>
            <w:r w:rsidR="00944B05" w:rsidRPr="00B11B32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語</w:t>
            </w:r>
            <w:r w:rsidRPr="00B11B32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、本文のキーワードなど。）</w:t>
            </w:r>
          </w:p>
          <w:p w:rsidR="00174454" w:rsidRPr="00B11B32" w:rsidRDefault="00174454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7E1E23" w:rsidRPr="00B42623" w:rsidRDefault="00B11B32" w:rsidP="00EC74C5">
            <w:pPr>
              <w:suppressAutoHyphens/>
              <w:kinsoku w:val="0"/>
              <w:autoSpaceDE w:val="0"/>
              <w:autoSpaceDN w:val="0"/>
              <w:spacing w:line="300" w:lineRule="exact"/>
              <w:ind w:left="236" w:hangingChars="100" w:hanging="236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・</w:t>
            </w:r>
            <w:r w:rsidR="00174454" w:rsidRPr="00B11B32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整った言葉でなくてもよいので互いに意見を言わせ、最後に教師がそれぞれの相互の関係を言葉で確認する。</w:t>
            </w:r>
          </w:p>
        </w:tc>
      </w:tr>
      <w:tr w:rsidR="007E1E23" w:rsidRPr="00B11B32" w:rsidTr="00B11B32">
        <w:trPr>
          <w:trHeight w:val="592"/>
        </w:trPr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B11B32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lastRenderedPageBreak/>
              <w:t>ま</w:t>
            </w:r>
          </w:p>
          <w:p w:rsid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B11B32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と</w:t>
            </w:r>
          </w:p>
          <w:p w:rsidR="007E1E23" w:rsidRPr="00B11B32" w:rsidRDefault="007E1E23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B11B32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め</w:t>
            </w:r>
          </w:p>
        </w:tc>
        <w:tc>
          <w:tcPr>
            <w:tcW w:w="4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23" w:rsidRPr="00B11B32" w:rsidRDefault="00B11B32" w:rsidP="00EC74C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６．</w:t>
            </w:r>
            <w:r w:rsidR="007E1E23" w:rsidRPr="00B11B32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本日の振り返りを行う。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23" w:rsidRPr="00B11B32" w:rsidRDefault="00B11B32" w:rsidP="00EC74C5">
            <w:pPr>
              <w:spacing w:line="300" w:lineRule="exact"/>
              <w:ind w:left="224" w:hangingChars="100" w:hanging="224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  <w:r w:rsidR="001D5D56" w:rsidRPr="00B11B32">
              <w:rPr>
                <w:rFonts w:ascii="HG丸ｺﾞｼｯｸM-PRO" w:eastAsia="HG丸ｺﾞｼｯｸM-PRO" w:hAnsi="HG丸ｺﾞｼｯｸM-PRO" w:cs="Times New Roman" w:hint="eastAsia"/>
              </w:rPr>
              <w:t>段落相互の関係について話し合ったことを中心に振り返らせる。</w:t>
            </w:r>
          </w:p>
          <w:p w:rsidR="001D5D56" w:rsidRPr="00B11B32" w:rsidRDefault="001D5D56" w:rsidP="00EC74C5">
            <w:pPr>
              <w:spacing w:line="300" w:lineRule="exact"/>
              <w:ind w:left="224" w:hangingChars="100" w:hanging="224"/>
              <w:rPr>
                <w:rFonts w:ascii="HG丸ｺﾞｼｯｸM-PRO" w:eastAsia="HG丸ｺﾞｼｯｸM-PRO" w:hAnsi="HG丸ｺﾞｼｯｸM-PRO" w:cs="Times New Roman"/>
              </w:rPr>
            </w:pPr>
            <w:r w:rsidRPr="00B11B32">
              <w:rPr>
                <w:rFonts w:ascii="HG丸ｺﾞｼｯｸM-PRO" w:eastAsia="HG丸ｺﾞｼｯｸM-PRO" w:hAnsi="HG丸ｺﾞｼｯｸM-PRO" w:cs="Times New Roman" w:hint="eastAsia"/>
              </w:rPr>
              <w:t>・次回は「わたしの宝物」について作文を書くことを予告しておく。</w:t>
            </w:r>
          </w:p>
        </w:tc>
      </w:tr>
    </w:tbl>
    <w:p w:rsidR="007E1E23" w:rsidRPr="00B11B32" w:rsidRDefault="007E1E23" w:rsidP="00EC74C5">
      <w:pPr>
        <w:adjustRightInd/>
        <w:spacing w:line="300" w:lineRule="exact"/>
        <w:rPr>
          <w:rFonts w:ascii="HG丸ｺﾞｼｯｸM-PRO" w:eastAsia="HG丸ｺﾞｼｯｸM-PRO" w:hAnsi="HG丸ｺﾞｼｯｸM-PRO"/>
        </w:rPr>
      </w:pPr>
    </w:p>
    <w:p w:rsidR="007E1E23" w:rsidRPr="00B11B32" w:rsidRDefault="00BC5043" w:rsidP="00EC74C5">
      <w:pPr>
        <w:adjustRightInd/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６　</w:t>
      </w:r>
      <w:r w:rsidR="007E1E23" w:rsidRPr="00B11B32">
        <w:rPr>
          <w:rFonts w:ascii="HG丸ｺﾞｼｯｸM-PRO" w:eastAsia="HG丸ｺﾞｼｯｸM-PRO" w:hAnsi="HG丸ｺﾞｼｯｸM-PRO" w:hint="eastAsia"/>
        </w:rPr>
        <w:t>準備物</w:t>
      </w:r>
    </w:p>
    <w:p w:rsidR="007E1E23" w:rsidRPr="00B11B32" w:rsidRDefault="007E1E23" w:rsidP="00EC74C5">
      <w:pPr>
        <w:adjustRightInd/>
        <w:spacing w:line="300" w:lineRule="exac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 xml:space="preserve">　ホワイトシート</w:t>
      </w:r>
    </w:p>
    <w:p w:rsidR="00B42623" w:rsidRDefault="00B42623" w:rsidP="00EC74C5">
      <w:pPr>
        <w:adjustRightInd/>
        <w:spacing w:line="300" w:lineRule="exact"/>
        <w:rPr>
          <w:rFonts w:ascii="HG丸ｺﾞｼｯｸM-PRO" w:eastAsia="HG丸ｺﾞｼｯｸM-PRO" w:hAnsi="HG丸ｺﾞｼｯｸM-PRO"/>
        </w:rPr>
      </w:pPr>
    </w:p>
    <w:p w:rsidR="00174454" w:rsidRDefault="00BC5043" w:rsidP="00EC74C5">
      <w:pPr>
        <w:adjustRightInd/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７　</w:t>
      </w:r>
      <w:r w:rsidR="00174454" w:rsidRPr="00B11B32">
        <w:rPr>
          <w:rFonts w:ascii="HG丸ｺﾞｼｯｸM-PRO" w:eastAsia="HG丸ｺﾞｼｯｸM-PRO" w:hAnsi="HG丸ｺﾞｼｯｸM-PRO" w:hint="eastAsia"/>
        </w:rPr>
        <w:t>つまずきの解消に向けて</w:t>
      </w:r>
    </w:p>
    <w:p w:rsidR="00283633" w:rsidRPr="00B11B32" w:rsidRDefault="00A0517B" w:rsidP="00EC74C5">
      <w:pPr>
        <w:adjustRightInd/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s1043" style="position:absolute;left:0;text-align:left;margin-left:.9pt;margin-top:10.05pt;width:493.5pt;height:304.5pt;z-index:251663872" filled="f">
            <v:textbox inset="5.85pt,.7pt,5.85pt,.7pt"/>
          </v:rect>
        </w:pict>
      </w:r>
    </w:p>
    <w:p w:rsidR="00174454" w:rsidRPr="00B11B32" w:rsidRDefault="00174454" w:rsidP="00EC74C5">
      <w:pPr>
        <w:numPr>
          <w:ilvl w:val="0"/>
          <w:numId w:val="7"/>
        </w:numPr>
        <w:adjustRightInd/>
        <w:spacing w:line="300" w:lineRule="exac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>単元における予想されるつまずき</w:t>
      </w:r>
    </w:p>
    <w:p w:rsidR="00174454" w:rsidRPr="00B11B32" w:rsidRDefault="00174454" w:rsidP="00EC74C5">
      <w:pPr>
        <w:numPr>
          <w:ilvl w:val="1"/>
          <w:numId w:val="7"/>
        </w:numPr>
        <w:adjustRightInd/>
        <w:spacing w:line="300" w:lineRule="exac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 xml:space="preserve">　順序が並べ変えられない。</w:t>
      </w:r>
    </w:p>
    <w:p w:rsidR="00174454" w:rsidRPr="00B11B32" w:rsidRDefault="00174454" w:rsidP="00EC74C5">
      <w:pPr>
        <w:numPr>
          <w:ilvl w:val="1"/>
          <w:numId w:val="7"/>
        </w:numPr>
        <w:adjustRightInd/>
        <w:spacing w:line="300" w:lineRule="exac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 xml:space="preserve">　</w:t>
      </w:r>
      <w:r w:rsidR="00B17149" w:rsidRPr="00B11B32">
        <w:rPr>
          <w:rFonts w:ascii="HG丸ｺﾞｼｯｸM-PRO" w:eastAsia="HG丸ｺﾞｼｯｸM-PRO" w:hAnsi="HG丸ｺﾞｼｯｸM-PRO" w:hint="eastAsia"/>
        </w:rPr>
        <w:t>根拠となるキーワードを見つけることができない。</w:t>
      </w:r>
    </w:p>
    <w:p w:rsidR="00B17149" w:rsidRPr="00B11B32" w:rsidRDefault="00B17149" w:rsidP="00EC74C5">
      <w:pPr>
        <w:numPr>
          <w:ilvl w:val="1"/>
          <w:numId w:val="7"/>
        </w:numPr>
        <w:adjustRightInd/>
        <w:spacing w:line="300" w:lineRule="exac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/>
        </w:rPr>
        <w:t xml:space="preserve">　相互の関係や、それぞれの論理の展開における性質を理解できていない。</w:t>
      </w:r>
    </w:p>
    <w:p w:rsidR="00B17149" w:rsidRPr="00B11B32" w:rsidRDefault="00B17149" w:rsidP="00EC74C5">
      <w:pPr>
        <w:adjustRightInd/>
        <w:spacing w:line="300" w:lineRule="exact"/>
        <w:rPr>
          <w:rFonts w:ascii="HG丸ｺﾞｼｯｸM-PRO" w:eastAsia="HG丸ｺﾞｼｯｸM-PRO" w:hAnsi="HG丸ｺﾞｼｯｸM-PRO"/>
        </w:rPr>
      </w:pPr>
    </w:p>
    <w:p w:rsidR="00B17149" w:rsidRPr="00B11B32" w:rsidRDefault="00B17149" w:rsidP="00EC74C5">
      <w:pPr>
        <w:numPr>
          <w:ilvl w:val="0"/>
          <w:numId w:val="7"/>
        </w:numPr>
        <w:adjustRightInd/>
        <w:spacing w:line="300" w:lineRule="exac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/>
        </w:rPr>
        <w:t>つまずき解消に向けた取り組み</w:t>
      </w:r>
    </w:p>
    <w:p w:rsidR="00B17149" w:rsidRPr="00B11B32" w:rsidRDefault="00B42623" w:rsidP="00EC74C5">
      <w:pPr>
        <w:numPr>
          <w:ilvl w:val="1"/>
          <w:numId w:val="7"/>
        </w:numPr>
        <w:adjustRightInd/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に対して</w:t>
      </w:r>
    </w:p>
    <w:p w:rsidR="00B17149" w:rsidRPr="00B11B32" w:rsidRDefault="00B17149" w:rsidP="00EC74C5">
      <w:pPr>
        <w:adjustRightInd/>
        <w:spacing w:line="300" w:lineRule="exact"/>
        <w:ind w:left="420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>・順序が書いてある言葉を中心に</w:t>
      </w:r>
      <w:r w:rsidR="00B42623">
        <w:rPr>
          <w:rFonts w:ascii="HG丸ｺﾞｼｯｸM-PRO" w:eastAsia="HG丸ｺﾞｼｯｸM-PRO" w:hAnsi="HG丸ｺﾞｼｯｸM-PRO" w:hint="eastAsia"/>
        </w:rPr>
        <w:t>、</w:t>
      </w:r>
      <w:r w:rsidRPr="00B11B32">
        <w:rPr>
          <w:rFonts w:ascii="HG丸ｺﾞｼｯｸM-PRO" w:eastAsia="HG丸ｺﾞｼｯｸM-PRO" w:hAnsi="HG丸ｺﾞｼｯｸM-PRO" w:hint="eastAsia"/>
        </w:rPr>
        <w:t>まずは見つけ出せるように声をかける。</w:t>
      </w:r>
    </w:p>
    <w:p w:rsidR="00B17149" w:rsidRPr="00B11B32" w:rsidRDefault="00B17149" w:rsidP="00EC74C5">
      <w:pPr>
        <w:adjustRightInd/>
        <w:spacing w:line="300" w:lineRule="exact"/>
        <w:ind w:leftChars="200" w:left="672" w:hangingChars="100" w:hanging="224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>・</w:t>
      </w:r>
      <w:r w:rsidRPr="00B11B32">
        <w:rPr>
          <w:rFonts w:ascii="HG丸ｺﾞｼｯｸM-PRO" w:eastAsia="HG丸ｺﾞｼｯｸM-PRO" w:hAnsi="HG丸ｺﾞｼｯｸM-PRO"/>
        </w:rPr>
        <w:t>わからなければ、どんどん</w:t>
      </w:r>
      <w:r w:rsidR="00B42623">
        <w:rPr>
          <w:rFonts w:ascii="HG丸ｺﾞｼｯｸM-PRO" w:eastAsia="HG丸ｺﾞｼｯｸM-PRO" w:hAnsi="HG丸ｺﾞｼｯｸM-PRO" w:hint="eastAsia"/>
        </w:rPr>
        <w:t>お互いに尋ね合い、話を広げて</w:t>
      </w:r>
      <w:r w:rsidRPr="00B11B32">
        <w:rPr>
          <w:rFonts w:ascii="HG丸ｺﾞｼｯｸM-PRO" w:eastAsia="HG丸ｺﾞｼｯｸM-PRO" w:hAnsi="HG丸ｺﾞｼｯｸM-PRO" w:hint="eastAsia"/>
        </w:rPr>
        <w:t>キーワードや手がかりを見つけていく。</w:t>
      </w:r>
    </w:p>
    <w:p w:rsidR="00B17149" w:rsidRPr="00B11B32" w:rsidRDefault="00B42623" w:rsidP="00EC74C5">
      <w:pPr>
        <w:numPr>
          <w:ilvl w:val="1"/>
          <w:numId w:val="7"/>
        </w:numPr>
        <w:adjustRightInd/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に対して</w:t>
      </w:r>
    </w:p>
    <w:p w:rsidR="00B17149" w:rsidRPr="00B11B32" w:rsidRDefault="00B17149" w:rsidP="00EC74C5">
      <w:pPr>
        <w:adjustRightInd/>
        <w:spacing w:line="300" w:lineRule="exact"/>
        <w:ind w:leftChars="200" w:left="672" w:hangingChars="100" w:hanging="224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>・①の段階で少しは手がかりを見つけられているので、ペアワークでさらに意見を出し合い、根拠の材料を増やす。</w:t>
      </w:r>
    </w:p>
    <w:p w:rsidR="00B17149" w:rsidRPr="00B11B32" w:rsidRDefault="00B17149" w:rsidP="00EC74C5">
      <w:pPr>
        <w:adjustRightInd/>
        <w:spacing w:line="300" w:lineRule="exact"/>
        <w:ind w:left="420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>・ペアワークで出た意見をもとに個人で考える時間を確保する。</w:t>
      </w:r>
    </w:p>
    <w:p w:rsidR="00B17149" w:rsidRPr="00B11B32" w:rsidRDefault="00B17149" w:rsidP="00EC74C5">
      <w:pPr>
        <w:adjustRightInd/>
        <w:spacing w:line="300" w:lineRule="exact"/>
        <w:ind w:leftChars="200" w:left="672" w:hangingChars="100" w:hanging="224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>・</w:t>
      </w:r>
      <w:r w:rsidR="00B42623">
        <w:rPr>
          <w:rFonts w:ascii="HG丸ｺﾞｼｯｸM-PRO" w:eastAsia="HG丸ｺﾞｼｯｸM-PRO" w:hAnsi="HG丸ｺﾞｼｯｸM-PRO" w:hint="eastAsia"/>
        </w:rPr>
        <w:t>個々人</w:t>
      </w:r>
      <w:r w:rsidRPr="00B11B32">
        <w:rPr>
          <w:rFonts w:ascii="HG丸ｺﾞｼｯｸM-PRO" w:eastAsia="HG丸ｺﾞｼｯｸM-PRO" w:hAnsi="HG丸ｺﾞｼｯｸM-PRO" w:hint="eastAsia"/>
        </w:rPr>
        <w:t>がしっかりと意見を出し合えば、グループワークでさらに意見が広がり、深まっていく。</w:t>
      </w:r>
    </w:p>
    <w:p w:rsidR="00906DBC" w:rsidRPr="00B11B32" w:rsidRDefault="00B42623" w:rsidP="00EC74C5">
      <w:pPr>
        <w:numPr>
          <w:ilvl w:val="1"/>
          <w:numId w:val="7"/>
        </w:numPr>
        <w:adjustRightInd/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に対して</w:t>
      </w:r>
    </w:p>
    <w:p w:rsidR="00174454" w:rsidRPr="00B11B32" w:rsidRDefault="00906DBC" w:rsidP="00EC74C5">
      <w:pPr>
        <w:adjustRightInd/>
        <w:spacing w:line="300" w:lineRule="exac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 xml:space="preserve">　　・小学校時に</w:t>
      </w:r>
      <w:r w:rsidR="00B42623">
        <w:rPr>
          <w:rFonts w:ascii="HG丸ｺﾞｼｯｸM-PRO" w:eastAsia="HG丸ｺﾞｼｯｸM-PRO" w:hAnsi="HG丸ｺﾞｼｯｸM-PRO" w:hint="eastAsia"/>
        </w:rPr>
        <w:t>習った</w:t>
      </w:r>
      <w:r w:rsidRPr="00B11B32">
        <w:rPr>
          <w:rFonts w:ascii="HG丸ｺﾞｼｯｸM-PRO" w:eastAsia="HG丸ｺﾞｼｯｸM-PRO" w:hAnsi="HG丸ｺﾞｼｯｸM-PRO" w:hint="eastAsia"/>
        </w:rPr>
        <w:t>、「はじめ」「なか」「おわり」を意識させる。</w:t>
      </w:r>
    </w:p>
    <w:p w:rsidR="00906DBC" w:rsidRPr="00B11B32" w:rsidRDefault="00906DBC" w:rsidP="00EC74C5">
      <w:pPr>
        <w:adjustRightInd/>
        <w:spacing w:line="300" w:lineRule="exac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 xml:space="preserve">　　・性質を言葉にすることが難しければ、便覧や教科書を手掛かりにしてもよいことを伝える。</w:t>
      </w:r>
    </w:p>
    <w:p w:rsidR="00906DBC" w:rsidRPr="00B11B32" w:rsidRDefault="00906DBC" w:rsidP="00EC74C5">
      <w:pPr>
        <w:adjustRightInd/>
        <w:spacing w:line="300" w:lineRule="exact"/>
        <w:rPr>
          <w:rFonts w:ascii="HG丸ｺﾞｼｯｸM-PRO" w:eastAsia="HG丸ｺﾞｼｯｸM-PRO" w:hAnsi="HG丸ｺﾞｼｯｸM-PRO"/>
        </w:rPr>
      </w:pPr>
      <w:r w:rsidRPr="00B11B32"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906DBC" w:rsidRPr="00B11B32" w:rsidSect="00B11B32">
      <w:type w:val="continuous"/>
      <w:pgSz w:w="11907" w:h="16840" w:code="9"/>
      <w:pgMar w:top="1134" w:right="1077" w:bottom="1134" w:left="1077" w:header="720" w:footer="720" w:gutter="0"/>
      <w:pgNumType w:start="1"/>
      <w:cols w:space="720"/>
      <w:noEndnote/>
      <w:docGrid w:type="linesAndChars" w:linePitch="38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CD" w:rsidRDefault="000675CD">
      <w:r>
        <w:separator/>
      </w:r>
    </w:p>
  </w:endnote>
  <w:endnote w:type="continuationSeparator" w:id="0">
    <w:p w:rsidR="000675CD" w:rsidRDefault="0006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CD" w:rsidRDefault="00067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5CD" w:rsidRDefault="0006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705"/>
    <w:multiLevelType w:val="hybridMultilevel"/>
    <w:tmpl w:val="7EF886A0"/>
    <w:lvl w:ilvl="0" w:tplc="4C523C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8D25E77"/>
    <w:multiLevelType w:val="hybridMultilevel"/>
    <w:tmpl w:val="17AC9FF6"/>
    <w:lvl w:ilvl="0" w:tplc="A802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AE03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432A58"/>
    <w:multiLevelType w:val="hybridMultilevel"/>
    <w:tmpl w:val="A3183966"/>
    <w:lvl w:ilvl="0" w:tplc="71C88C52">
      <w:start w:val="1"/>
      <w:numFmt w:val="decimalEnclosedCircle"/>
      <w:lvlText w:val="%1"/>
      <w:lvlJc w:val="left"/>
      <w:pPr>
        <w:ind w:left="92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">
    <w:nsid w:val="58A27A6C"/>
    <w:multiLevelType w:val="hybridMultilevel"/>
    <w:tmpl w:val="5E36B39A"/>
    <w:lvl w:ilvl="0" w:tplc="4ED48B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2B2038D"/>
    <w:multiLevelType w:val="hybridMultilevel"/>
    <w:tmpl w:val="7518972E"/>
    <w:lvl w:ilvl="0" w:tplc="504C09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E5B5703"/>
    <w:multiLevelType w:val="hybridMultilevel"/>
    <w:tmpl w:val="1DE0834A"/>
    <w:lvl w:ilvl="0" w:tplc="864C92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766F4614"/>
    <w:multiLevelType w:val="hybridMultilevel"/>
    <w:tmpl w:val="DE46BAF4"/>
    <w:lvl w:ilvl="0" w:tplc="3B50E62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88"/>
  <w:hyphenationZone w:val="0"/>
  <w:drawingGridHorizontalSpacing w:val="112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  <o:colormru v:ext="edit" colors="#ffc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CFE"/>
    <w:rsid w:val="00014DAE"/>
    <w:rsid w:val="00020699"/>
    <w:rsid w:val="00025810"/>
    <w:rsid w:val="000675CD"/>
    <w:rsid w:val="00074502"/>
    <w:rsid w:val="00075F02"/>
    <w:rsid w:val="000A5366"/>
    <w:rsid w:val="000A6EBF"/>
    <w:rsid w:val="000B247A"/>
    <w:rsid w:val="000B2F00"/>
    <w:rsid w:val="000B48D4"/>
    <w:rsid w:val="000D06F8"/>
    <w:rsid w:val="000D07F7"/>
    <w:rsid w:val="000D4D81"/>
    <w:rsid w:val="000E1760"/>
    <w:rsid w:val="000E270D"/>
    <w:rsid w:val="001060AF"/>
    <w:rsid w:val="0011168C"/>
    <w:rsid w:val="001135B6"/>
    <w:rsid w:val="001150D6"/>
    <w:rsid w:val="00137B62"/>
    <w:rsid w:val="00146463"/>
    <w:rsid w:val="001505C6"/>
    <w:rsid w:val="001523BC"/>
    <w:rsid w:val="00171BD1"/>
    <w:rsid w:val="00174454"/>
    <w:rsid w:val="00175E22"/>
    <w:rsid w:val="001A5EF3"/>
    <w:rsid w:val="001A73BB"/>
    <w:rsid w:val="001B10B3"/>
    <w:rsid w:val="001B2F21"/>
    <w:rsid w:val="001B44B6"/>
    <w:rsid w:val="001C0D49"/>
    <w:rsid w:val="001C3F5D"/>
    <w:rsid w:val="001C6FD2"/>
    <w:rsid w:val="001D2D9D"/>
    <w:rsid w:val="001D5D56"/>
    <w:rsid w:val="001F345C"/>
    <w:rsid w:val="001F541E"/>
    <w:rsid w:val="0021719E"/>
    <w:rsid w:val="002266C9"/>
    <w:rsid w:val="0023425A"/>
    <w:rsid w:val="00246305"/>
    <w:rsid w:val="002502E2"/>
    <w:rsid w:val="0025225F"/>
    <w:rsid w:val="00260CAF"/>
    <w:rsid w:val="00260E69"/>
    <w:rsid w:val="0028023B"/>
    <w:rsid w:val="00283633"/>
    <w:rsid w:val="002A1B19"/>
    <w:rsid w:val="002C1ACB"/>
    <w:rsid w:val="002D25F3"/>
    <w:rsid w:val="002D38A9"/>
    <w:rsid w:val="002D5737"/>
    <w:rsid w:val="00301DBD"/>
    <w:rsid w:val="00303540"/>
    <w:rsid w:val="003109B7"/>
    <w:rsid w:val="003238D2"/>
    <w:rsid w:val="00345DF9"/>
    <w:rsid w:val="00346057"/>
    <w:rsid w:val="00347A86"/>
    <w:rsid w:val="003501E3"/>
    <w:rsid w:val="00356564"/>
    <w:rsid w:val="0035749D"/>
    <w:rsid w:val="00363D1E"/>
    <w:rsid w:val="00370ADA"/>
    <w:rsid w:val="00392502"/>
    <w:rsid w:val="003A53EE"/>
    <w:rsid w:val="003B43EE"/>
    <w:rsid w:val="003D5218"/>
    <w:rsid w:val="003F617F"/>
    <w:rsid w:val="00415A6C"/>
    <w:rsid w:val="00425926"/>
    <w:rsid w:val="004419AD"/>
    <w:rsid w:val="00457587"/>
    <w:rsid w:val="00464D33"/>
    <w:rsid w:val="00493146"/>
    <w:rsid w:val="0049633D"/>
    <w:rsid w:val="0049793D"/>
    <w:rsid w:val="004E52F6"/>
    <w:rsid w:val="004F2BB7"/>
    <w:rsid w:val="004F6EB8"/>
    <w:rsid w:val="00502BFD"/>
    <w:rsid w:val="00525AD7"/>
    <w:rsid w:val="00564EF2"/>
    <w:rsid w:val="00571A05"/>
    <w:rsid w:val="00573FC4"/>
    <w:rsid w:val="00575E94"/>
    <w:rsid w:val="005C4E4A"/>
    <w:rsid w:val="005D0AB0"/>
    <w:rsid w:val="005D69F5"/>
    <w:rsid w:val="0060583F"/>
    <w:rsid w:val="00645184"/>
    <w:rsid w:val="0065551D"/>
    <w:rsid w:val="00692FE4"/>
    <w:rsid w:val="006C15BE"/>
    <w:rsid w:val="006C3039"/>
    <w:rsid w:val="006C5AC1"/>
    <w:rsid w:val="006F36FF"/>
    <w:rsid w:val="00707767"/>
    <w:rsid w:val="0071253E"/>
    <w:rsid w:val="00715BFA"/>
    <w:rsid w:val="007241CF"/>
    <w:rsid w:val="00740A51"/>
    <w:rsid w:val="00744AD4"/>
    <w:rsid w:val="00746A4F"/>
    <w:rsid w:val="007518C5"/>
    <w:rsid w:val="0076060C"/>
    <w:rsid w:val="007619FB"/>
    <w:rsid w:val="00766275"/>
    <w:rsid w:val="007662B2"/>
    <w:rsid w:val="0077031C"/>
    <w:rsid w:val="00775FE7"/>
    <w:rsid w:val="00785577"/>
    <w:rsid w:val="007A7A97"/>
    <w:rsid w:val="007B1EC6"/>
    <w:rsid w:val="007B43D9"/>
    <w:rsid w:val="007C62B1"/>
    <w:rsid w:val="007D139D"/>
    <w:rsid w:val="007E1E23"/>
    <w:rsid w:val="00803BB9"/>
    <w:rsid w:val="00817B85"/>
    <w:rsid w:val="0084033E"/>
    <w:rsid w:val="0084739C"/>
    <w:rsid w:val="00847730"/>
    <w:rsid w:val="0086660B"/>
    <w:rsid w:val="00876835"/>
    <w:rsid w:val="00882CC2"/>
    <w:rsid w:val="008903B8"/>
    <w:rsid w:val="008935E1"/>
    <w:rsid w:val="008A7EE2"/>
    <w:rsid w:val="008E1C6E"/>
    <w:rsid w:val="008F2958"/>
    <w:rsid w:val="00903F41"/>
    <w:rsid w:val="00906DBC"/>
    <w:rsid w:val="00910411"/>
    <w:rsid w:val="0091219A"/>
    <w:rsid w:val="00917C40"/>
    <w:rsid w:val="00926BA6"/>
    <w:rsid w:val="0092725B"/>
    <w:rsid w:val="00943DA4"/>
    <w:rsid w:val="00944B05"/>
    <w:rsid w:val="00950A96"/>
    <w:rsid w:val="00961F6A"/>
    <w:rsid w:val="00964D21"/>
    <w:rsid w:val="0098123E"/>
    <w:rsid w:val="0098207E"/>
    <w:rsid w:val="00982659"/>
    <w:rsid w:val="0099405C"/>
    <w:rsid w:val="009A37AE"/>
    <w:rsid w:val="009A4995"/>
    <w:rsid w:val="009A630E"/>
    <w:rsid w:val="009B4382"/>
    <w:rsid w:val="009C1D01"/>
    <w:rsid w:val="009E4109"/>
    <w:rsid w:val="009F0907"/>
    <w:rsid w:val="009F7993"/>
    <w:rsid w:val="00A0517B"/>
    <w:rsid w:val="00A35EBE"/>
    <w:rsid w:val="00A36957"/>
    <w:rsid w:val="00A7749B"/>
    <w:rsid w:val="00A8418B"/>
    <w:rsid w:val="00A93156"/>
    <w:rsid w:val="00A946FB"/>
    <w:rsid w:val="00A97B1F"/>
    <w:rsid w:val="00AA53E8"/>
    <w:rsid w:val="00AB2E08"/>
    <w:rsid w:val="00AC0D25"/>
    <w:rsid w:val="00AD173A"/>
    <w:rsid w:val="00B10621"/>
    <w:rsid w:val="00B11B32"/>
    <w:rsid w:val="00B1516C"/>
    <w:rsid w:val="00B17149"/>
    <w:rsid w:val="00B17526"/>
    <w:rsid w:val="00B366EF"/>
    <w:rsid w:val="00B42623"/>
    <w:rsid w:val="00B54643"/>
    <w:rsid w:val="00B54EA5"/>
    <w:rsid w:val="00B72DDC"/>
    <w:rsid w:val="00B73D11"/>
    <w:rsid w:val="00B77781"/>
    <w:rsid w:val="00BA4667"/>
    <w:rsid w:val="00BC5043"/>
    <w:rsid w:val="00BD60CE"/>
    <w:rsid w:val="00C03B96"/>
    <w:rsid w:val="00C218C6"/>
    <w:rsid w:val="00C2752A"/>
    <w:rsid w:val="00C2755E"/>
    <w:rsid w:val="00C33E30"/>
    <w:rsid w:val="00C45AB3"/>
    <w:rsid w:val="00C566BF"/>
    <w:rsid w:val="00C63CB3"/>
    <w:rsid w:val="00C73D31"/>
    <w:rsid w:val="00C95A7D"/>
    <w:rsid w:val="00CB7D3B"/>
    <w:rsid w:val="00CC111B"/>
    <w:rsid w:val="00CD2661"/>
    <w:rsid w:val="00CD30BB"/>
    <w:rsid w:val="00CE5322"/>
    <w:rsid w:val="00D01E79"/>
    <w:rsid w:val="00D07CA5"/>
    <w:rsid w:val="00D20836"/>
    <w:rsid w:val="00D4746E"/>
    <w:rsid w:val="00D6593D"/>
    <w:rsid w:val="00D844E1"/>
    <w:rsid w:val="00D936B5"/>
    <w:rsid w:val="00D9545B"/>
    <w:rsid w:val="00DA4368"/>
    <w:rsid w:val="00DB7DC9"/>
    <w:rsid w:val="00DC0786"/>
    <w:rsid w:val="00DC3E40"/>
    <w:rsid w:val="00DE41AA"/>
    <w:rsid w:val="00DE583E"/>
    <w:rsid w:val="00E02341"/>
    <w:rsid w:val="00E13FF0"/>
    <w:rsid w:val="00E33DE2"/>
    <w:rsid w:val="00E53D27"/>
    <w:rsid w:val="00E639CB"/>
    <w:rsid w:val="00E9711D"/>
    <w:rsid w:val="00EA6BAC"/>
    <w:rsid w:val="00EC74C5"/>
    <w:rsid w:val="00EE5549"/>
    <w:rsid w:val="00F03B62"/>
    <w:rsid w:val="00F5282D"/>
    <w:rsid w:val="00F95803"/>
    <w:rsid w:val="00FA0F90"/>
    <w:rsid w:val="00FA1351"/>
    <w:rsid w:val="00FB2368"/>
    <w:rsid w:val="00FB2829"/>
    <w:rsid w:val="00FC0942"/>
    <w:rsid w:val="00FC5CFE"/>
    <w:rsid w:val="00FD496A"/>
    <w:rsid w:val="00FD7736"/>
    <w:rsid w:val="00FE429B"/>
    <w:rsid w:val="00FE5DF6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  <o:colormru v:ext="edit" colors="#ffc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F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175E22"/>
    <w:rPr>
      <w:sz w:val="21"/>
      <w:vertAlign w:val="superscript"/>
    </w:rPr>
  </w:style>
  <w:style w:type="character" w:customStyle="1" w:styleId="a4">
    <w:name w:val="脚注ｴﾘｱ(標準)"/>
    <w:uiPriority w:val="99"/>
    <w:rsid w:val="00175E22"/>
  </w:style>
  <w:style w:type="paragraph" w:styleId="a5">
    <w:name w:val="header"/>
    <w:basedOn w:val="a"/>
    <w:link w:val="a6"/>
    <w:uiPriority w:val="99"/>
    <w:rsid w:val="00FC5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C5CFE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FC5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C5CFE"/>
    <w:rPr>
      <w:rFonts w:cs="ＭＳ 明朝"/>
      <w:color w:val="000000"/>
      <w:kern w:val="0"/>
      <w:sz w:val="21"/>
      <w:szCs w:val="21"/>
    </w:rPr>
  </w:style>
  <w:style w:type="paragraph" w:styleId="a9">
    <w:name w:val="List Paragraph"/>
    <w:basedOn w:val="a"/>
    <w:uiPriority w:val="99"/>
    <w:qFormat/>
    <w:rsid w:val="00775FE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rsid w:val="00370AD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370ADA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宝塚市立南ひばりガ丘中学校</vt:lpstr>
    </vt:vector>
  </TitlesOfParts>
  <Company>宝塚市教育委員会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宝塚市立南ひばりガ丘中学校</dc:title>
  <dc:subject/>
  <dc:creator>宝塚市教育委員会</dc:creator>
  <cp:keywords/>
  <dc:description/>
  <cp:lastModifiedBy>兵庫県</cp:lastModifiedBy>
  <cp:revision>25</cp:revision>
  <cp:lastPrinted>2018-03-13T08:56:00Z</cp:lastPrinted>
  <dcterms:created xsi:type="dcterms:W3CDTF">2018-01-29T12:16:00Z</dcterms:created>
  <dcterms:modified xsi:type="dcterms:W3CDTF">2018-03-30T04:38:00Z</dcterms:modified>
</cp:coreProperties>
</file>