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C9" w:rsidRDefault="00CB0CC9" w:rsidP="0025602C">
      <w:pPr>
        <w:ind w:leftChars="100" w:left="210" w:rightChars="100" w:right="210"/>
        <w:jc w:val="center"/>
        <w:rPr>
          <w:rFonts w:ascii="ＭＳ ゴシック" w:eastAsia="ＭＳ ゴシック" w:hAnsi="ＭＳ ゴシック"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2D0BF6BE" wp14:editId="3F05B12A">
                <wp:simplePos x="0" y="0"/>
                <wp:positionH relativeFrom="column">
                  <wp:posOffset>-110490</wp:posOffset>
                </wp:positionH>
                <wp:positionV relativeFrom="paragraph">
                  <wp:posOffset>128270</wp:posOffset>
                </wp:positionV>
                <wp:extent cx="6505575" cy="1524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05575" cy="152400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CB0CC9" w:rsidRPr="00646099" w:rsidRDefault="00CB0CC9" w:rsidP="00CB0CC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CB0CC9" w:rsidRPr="00646099" w:rsidRDefault="00CB0CC9" w:rsidP="00CB0CC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CB0CC9">
                              <w:rPr>
                                <w:rFonts w:ascii="HG丸ｺﾞｼｯｸM-PRO" w:eastAsia="HG丸ｺﾞｼｯｸM-PRO" w:hAnsi="HG丸ｺﾞｼｯｸM-PRO" w:hint="eastAsia"/>
                              </w:rPr>
                              <w:t>計算のきまりを活用し工夫して計算すること</w:t>
                            </w:r>
                            <w:r w:rsidRPr="00646099">
                              <w:rPr>
                                <w:rFonts w:ascii="HG丸ｺﾞｼｯｸM-PRO" w:eastAsia="HG丸ｺﾞｼｯｸM-PRO" w:hAnsi="HG丸ｺﾞｼｯｸM-PRO" w:hint="eastAsia"/>
                              </w:rPr>
                              <w:t>ができない</w:t>
                            </w:r>
                          </w:p>
                          <w:p w:rsidR="00CB0CC9" w:rsidRDefault="00CB0CC9" w:rsidP="00CB0CC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B0CC9" w:rsidRPr="00646099" w:rsidRDefault="00CB0CC9" w:rsidP="00CB0CC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Theme="majorEastAsia" w:eastAsiaTheme="majorEastAsia" w:hAnsiTheme="majorEastAsia" w:hint="eastAsia"/>
                              </w:rPr>
                              <w:t>「</w:t>
                            </w:r>
                            <w:r w:rsidRPr="00CB0CC9">
                              <w:rPr>
                                <w:rFonts w:ascii="HG丸ｺﾞｼｯｸM-PRO" w:eastAsia="HG丸ｺﾞｼｯｸM-PRO" w:hAnsi="HG丸ｺﾞｼｯｸM-PRO" w:hint="eastAsia"/>
                              </w:rPr>
                              <w:t>どんな数字になれば、筆算をしなくても計算できるか</w:t>
                            </w:r>
                            <w:r>
                              <w:rPr>
                                <w:rFonts w:ascii="HG丸ｺﾞｼｯｸM-PRO" w:eastAsia="HG丸ｺﾞｼｯｸM-PRO" w:hAnsi="HG丸ｺﾞｼｯｸM-PRO" w:hint="eastAsia"/>
                              </w:rPr>
                              <w:t>」を考えさせたり、□や〇を用いた分配法則や交換法則、結合法則の式のどれに当てはまるかを考えさせたりして、具体的な式と計算の決まりを結び付けられるようにする。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8.7pt;margin-top:10.1pt;width:512.25pt;height:1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" fillcolor="#ffc" strokeweight=".5pt">
                <v:textbox>
                  <w:txbxContent>
                    <w:p w:rsidR="00CB0CC9" w:rsidRPr="00646099" w:rsidRDefault="00CB0CC9" w:rsidP="00CB0CC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CB0CC9" w:rsidRPr="00646099" w:rsidRDefault="00CB0CC9" w:rsidP="00CB0CC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CB0CC9">
                        <w:rPr>
                          <w:rFonts w:ascii="HG丸ｺﾞｼｯｸM-PRO" w:eastAsia="HG丸ｺﾞｼｯｸM-PRO" w:hAnsi="HG丸ｺﾞｼｯｸM-PRO" w:hint="eastAsia"/>
                        </w:rPr>
                        <w:t>計算のきまりを活用し工夫して計算すること</w:t>
                      </w:r>
                      <w:r w:rsidRPr="00646099">
                        <w:rPr>
                          <w:rFonts w:ascii="HG丸ｺﾞｼｯｸM-PRO" w:eastAsia="HG丸ｺﾞｼｯｸM-PRO" w:hAnsi="HG丸ｺﾞｼｯｸM-PRO" w:hint="eastAsia"/>
                        </w:rPr>
                        <w:t>ができない</w:t>
                      </w:r>
                    </w:p>
                    <w:p w:rsidR="00CB0CC9" w:rsidRDefault="00CB0CC9" w:rsidP="00CB0CC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CB0CC9" w:rsidRPr="00646099" w:rsidRDefault="00CB0CC9" w:rsidP="00CB0CC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Theme="majorEastAsia" w:eastAsiaTheme="majorEastAsia" w:hAnsiTheme="majorEastAsia" w:hint="eastAsia"/>
                        </w:rPr>
                        <w:t>「</w:t>
                      </w:r>
                      <w:r w:rsidRPr="00CB0CC9">
                        <w:rPr>
                          <w:rFonts w:ascii="HG丸ｺﾞｼｯｸM-PRO" w:eastAsia="HG丸ｺﾞｼｯｸM-PRO" w:hAnsi="HG丸ｺﾞｼｯｸM-PRO" w:hint="eastAsia"/>
                        </w:rPr>
                        <w:t>どんな数字になれば、筆算をしなくても計算できるか</w:t>
                      </w:r>
                      <w:r>
                        <w:rPr>
                          <w:rFonts w:ascii="HG丸ｺﾞｼｯｸM-PRO" w:eastAsia="HG丸ｺﾞｼｯｸM-PRO" w:hAnsi="HG丸ｺﾞｼｯｸM-PRO" w:hint="eastAsia"/>
                        </w:rPr>
                        <w:t>」を考えさせたり、□や〇を用いた分配法則や交換法則、結合法則の式のどれに当てはまるかを考えさせたりして、具体的な式と計算の決まりを結び付けられるようにする。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472A8E5D" wp14:editId="46A46D90">
                <wp:simplePos x="0" y="0"/>
                <wp:positionH relativeFrom="column">
                  <wp:posOffset>4804410</wp:posOffset>
                </wp:positionH>
                <wp:positionV relativeFrom="paragraph">
                  <wp:posOffset>-334645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0DFA" w:rsidRDefault="00120DFA" w:rsidP="00120DFA">
                            <w:pPr>
                              <w:jc w:val="center"/>
                              <w:rPr>
                                <w:rFonts w:ascii="ＭＳ ゴシック" w:eastAsia="ＭＳ ゴシック" w:hAnsi="ＭＳ ゴシック"/>
                              </w:rPr>
                            </w:pPr>
                            <w:r>
                              <w:rPr>
                                <w:rFonts w:ascii="ＭＳ ゴシック" w:eastAsia="ＭＳ ゴシック" w:hAnsi="ＭＳ ゴシック" w:hint="eastAsia"/>
                              </w:rPr>
                              <w:t>指導事例集ｐ．８３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78.3pt;margin-top:-26.35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" fillcolor="#cff" strokeweight=".5pt">
                <v:textbox>
                  <w:txbxContent>
                    <w:p w:rsidR="00120DFA" w:rsidRDefault="00120DFA" w:rsidP="00120DFA">
                      <w:pPr>
                        <w:jc w:val="center"/>
                        <w:rPr>
                          <w:rFonts w:ascii="ＭＳ ゴシック" w:eastAsia="ＭＳ ゴシック" w:hAnsi="ＭＳ ゴシック"/>
                        </w:rPr>
                      </w:pPr>
                      <w:r>
                        <w:rPr>
                          <w:rFonts w:ascii="ＭＳ ゴシック" w:eastAsia="ＭＳ ゴシック" w:hAnsi="ＭＳ ゴシック" w:hint="eastAsia"/>
                        </w:rPr>
                        <w:t>指導事例集ｐ．８３</w:t>
                      </w:r>
                    </w:p>
                  </w:txbxContent>
                </v:textbox>
              </v:shape>
            </w:pict>
          </mc:Fallback>
        </mc:AlternateContent>
      </w: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25602C">
      <w:pPr>
        <w:ind w:leftChars="100" w:left="210" w:rightChars="100" w:right="210"/>
        <w:jc w:val="center"/>
        <w:rPr>
          <w:rFonts w:ascii="ＭＳ ゴシック" w:eastAsia="ＭＳ ゴシック" w:hAnsi="ＭＳ ゴシック" w:hint="eastAsia"/>
          <w:sz w:val="24"/>
          <w:szCs w:val="21"/>
        </w:rPr>
      </w:pPr>
    </w:p>
    <w:p w:rsidR="00CB0CC9" w:rsidRDefault="00CB0CC9" w:rsidP="00CB0CC9">
      <w:pPr>
        <w:ind w:rightChars="100" w:right="210"/>
        <w:rPr>
          <w:rFonts w:ascii="HG丸ｺﾞｼｯｸM-PRO" w:eastAsia="HG丸ｺﾞｼｯｸM-PRO" w:hAnsi="HG丸ｺﾞｼｯｸM-PRO" w:hint="eastAsia"/>
          <w:szCs w:val="21"/>
        </w:rPr>
      </w:pPr>
    </w:p>
    <w:p w:rsidR="00F91434" w:rsidRPr="00CB0CC9" w:rsidRDefault="00CB0CC9" w:rsidP="00CB0CC9">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9F7210" w:rsidRPr="00CB0CC9">
        <w:rPr>
          <w:rFonts w:ascii="HG丸ｺﾞｼｯｸM-PRO" w:eastAsia="HG丸ｺﾞｼｯｸM-PRO" w:hAnsi="HG丸ｺﾞｼｯｸM-PRO" w:hint="eastAsia"/>
          <w:szCs w:val="21"/>
        </w:rPr>
        <w:t>第４</w:t>
      </w:r>
      <w:r w:rsidR="00103F57" w:rsidRPr="00CB0CC9">
        <w:rPr>
          <w:rFonts w:ascii="HG丸ｺﾞｼｯｸM-PRO" w:eastAsia="HG丸ｺﾞｼｯｸM-PRO" w:hAnsi="HG丸ｺﾞｼｯｸM-PRO" w:hint="eastAsia"/>
          <w:szCs w:val="21"/>
        </w:rPr>
        <w:t xml:space="preserve">学年　</w:t>
      </w:r>
      <w:r w:rsidR="006C440E" w:rsidRPr="00CB0CC9">
        <w:rPr>
          <w:rFonts w:ascii="HG丸ｺﾞｼｯｸM-PRO" w:eastAsia="HG丸ｺﾞｼｯｸM-PRO" w:hAnsi="HG丸ｺﾞｼｯｸM-PRO" w:hint="eastAsia"/>
          <w:szCs w:val="21"/>
        </w:rPr>
        <w:t>式と計算のじゅんじょ（</w:t>
      </w:r>
      <w:r w:rsidR="00562DF7" w:rsidRPr="00CB0CC9">
        <w:rPr>
          <w:rFonts w:ascii="HG丸ｺﾞｼｯｸM-PRO" w:eastAsia="HG丸ｺﾞｼｯｸM-PRO" w:hAnsi="HG丸ｺﾞｼｯｸM-PRO" w:hint="eastAsia"/>
          <w:szCs w:val="21"/>
        </w:rPr>
        <w:t>数量関係領域）</w:t>
      </w:r>
    </w:p>
    <w:p w:rsidR="0025602C" w:rsidRDefault="0025602C" w:rsidP="0025602C">
      <w:pPr>
        <w:ind w:rightChars="100" w:right="210"/>
        <w:rPr>
          <w:rFonts w:ascii="HG丸ｺﾞｼｯｸM-PRO" w:eastAsia="HG丸ｺﾞｼｯｸM-PRO" w:hAnsi="HG丸ｺﾞｼｯｸM-PRO"/>
          <w:szCs w:val="21"/>
        </w:rPr>
      </w:pPr>
    </w:p>
    <w:p w:rsidR="00F91434" w:rsidRPr="004923F5" w:rsidRDefault="00CB0CC9" w:rsidP="0025602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22142F" w:rsidRDefault="0022142F" w:rsidP="0025602C">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）を用いた式や四則混合の式について、計算の順序を知り、計算のきまりについての理解を深める。また、式を見て具体的場面を想像したり、説明したりすることができる。</w:t>
      </w:r>
    </w:p>
    <w:p w:rsidR="0025602C" w:rsidRPr="0025602C" w:rsidRDefault="0025602C" w:rsidP="0022142F">
      <w:pPr>
        <w:ind w:leftChars="100" w:left="630" w:rightChars="100" w:right="210" w:hangingChars="200" w:hanging="420"/>
        <w:rPr>
          <w:rFonts w:ascii="HG丸ｺﾞｼｯｸM-PRO" w:eastAsia="HG丸ｺﾞｼｯｸM-PRO" w:hAnsi="HG丸ｺﾞｼｯｸM-PRO"/>
          <w:szCs w:val="21"/>
        </w:rPr>
      </w:pPr>
    </w:p>
    <w:p w:rsidR="00F91434" w:rsidRPr="004923F5" w:rsidRDefault="00CB0CC9" w:rsidP="0025602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4923F5">
        <w:rPr>
          <w:rFonts w:ascii="HG丸ｺﾞｼｯｸM-PRO" w:eastAsia="HG丸ｺﾞｼｯｸM-PRO" w:hAnsi="HG丸ｺﾞｼｯｸM-PRO" w:hint="eastAsia"/>
          <w:szCs w:val="21"/>
        </w:rPr>
        <w:t xml:space="preserve">　単元の内容</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）を使った式</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・四則混合式での乗除先行について</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・四則混合式の計算の順序ときまりのまとめ</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・分配法則を中心とした計算のきまり</w:t>
      </w:r>
    </w:p>
    <w:p w:rsidR="0022142F" w:rsidRPr="00657BFF" w:rsidRDefault="0022142F" w:rsidP="0022142F">
      <w:pPr>
        <w:ind w:leftChars="100" w:left="210" w:rightChars="100" w:right="210"/>
        <w:rPr>
          <w:rFonts w:ascii="HG丸ｺﾞｼｯｸM-PRO" w:eastAsia="HG丸ｺﾞｼｯｸM-PRO" w:hAnsi="HG丸ｺﾞｼｯｸM-PRO"/>
          <w:b/>
          <w:szCs w:val="21"/>
        </w:rPr>
      </w:pPr>
      <w:r w:rsidRPr="00657BFF">
        <w:rPr>
          <w:rFonts w:ascii="HG丸ｺﾞｼｯｸM-PRO" w:eastAsia="HG丸ｺﾞｼｯｸM-PRO" w:hAnsi="HG丸ｺﾞｼｯｸM-PRO" w:hint="eastAsia"/>
          <w:b/>
          <w:szCs w:val="21"/>
        </w:rPr>
        <w:t>・分配法則など計算のきまりを使った計算の工夫</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・加法と減法の関係、乗法と除法の関係</w:t>
      </w:r>
    </w:p>
    <w:p w:rsidR="0022142F" w:rsidRDefault="0022142F" w:rsidP="0022142F">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・式のよみ方</w:t>
      </w:r>
    </w:p>
    <w:p w:rsidR="0025602C" w:rsidRDefault="0025602C" w:rsidP="0022142F">
      <w:pPr>
        <w:ind w:rightChars="100" w:right="210"/>
        <w:rPr>
          <w:rFonts w:ascii="HG丸ｺﾞｼｯｸM-PRO" w:eastAsia="HG丸ｺﾞｼｯｸM-PRO" w:hAnsi="HG丸ｺﾞｼｯｸM-PRO"/>
          <w:szCs w:val="21"/>
        </w:rPr>
      </w:pPr>
    </w:p>
    <w:p w:rsidR="00F91434" w:rsidRPr="004923F5" w:rsidRDefault="00CB0CC9" w:rsidP="0022142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4923F5">
        <w:rPr>
          <w:rFonts w:ascii="HG丸ｺﾞｼｯｸM-PRO" w:eastAsia="HG丸ｺﾞｼｯｸM-PRO" w:hAnsi="HG丸ｺﾞｼｯｸM-PRO" w:hint="eastAsia"/>
          <w:szCs w:val="21"/>
        </w:rPr>
        <w:t xml:space="preserve">　本時の目標</w:t>
      </w:r>
    </w:p>
    <w:p w:rsidR="00E53B99" w:rsidRDefault="0022142F" w:rsidP="0058671B">
      <w:pPr>
        <w:pStyle w:val="Web"/>
        <w:kinsoku w:val="0"/>
        <w:overflowPunct w:val="0"/>
        <w:spacing w:before="0" w:beforeAutospacing="0" w:after="0" w:afterAutospacing="0"/>
        <w:jc w:val="both"/>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E53B99">
        <w:rPr>
          <w:rFonts w:ascii="HG丸ｺﾞｼｯｸM-PRO" w:eastAsia="HG丸ｺﾞｼｯｸM-PRO" w:hAnsi="HG丸ｺﾞｼｯｸM-PRO" w:hint="eastAsia"/>
          <w:sz w:val="21"/>
          <w:szCs w:val="21"/>
        </w:rPr>
        <w:t>・交換、結合、分配の法則など、計算のきまりをつかって、簡潔に計算する。</w:t>
      </w:r>
    </w:p>
    <w:p w:rsidR="00E53B99" w:rsidRPr="0058671B" w:rsidRDefault="00E53B99" w:rsidP="0058671B">
      <w:pPr>
        <w:pStyle w:val="Web"/>
        <w:kinsoku w:val="0"/>
        <w:overflowPunct w:val="0"/>
        <w:spacing w:before="0" w:beforeAutospacing="0" w:after="0" w:afterAutospacing="0"/>
        <w:jc w:val="both"/>
        <w:textAlignment w:val="baseline"/>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・交換、結合、分配の法則など、計算のきまりをどのように工夫したのかを説明する。</w:t>
      </w:r>
    </w:p>
    <w:p w:rsidR="0025602C" w:rsidRDefault="0025602C" w:rsidP="0025602C">
      <w:pPr>
        <w:ind w:rightChars="100" w:right="210"/>
        <w:rPr>
          <w:rFonts w:ascii="HG丸ｺﾞｼｯｸM-PRO" w:eastAsia="HG丸ｺﾞｼｯｸM-PRO" w:hAnsi="HG丸ｺﾞｼｯｸM-PRO"/>
          <w:szCs w:val="21"/>
        </w:rPr>
      </w:pPr>
    </w:p>
    <w:p w:rsidR="00F91434" w:rsidRPr="004923F5" w:rsidRDefault="00CB0CC9" w:rsidP="0025602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4923F5">
        <w:rPr>
          <w:rFonts w:ascii="HG丸ｺﾞｼｯｸM-PRO" w:eastAsia="HG丸ｺﾞｼｯｸM-PRO" w:hAnsi="HG丸ｺﾞｼｯｸM-PRO" w:hint="eastAsia"/>
          <w:szCs w:val="21"/>
        </w:rPr>
        <w:t xml:space="preserve">　本時の展開</w:t>
      </w:r>
    </w:p>
    <w:tbl>
      <w:tblPr>
        <w:tblStyle w:val="a3"/>
        <w:tblW w:w="9213" w:type="dxa"/>
        <w:tblInd w:w="534" w:type="dxa"/>
        <w:tblLook w:val="04A0" w:firstRow="1" w:lastRow="0" w:firstColumn="1" w:lastColumn="0" w:noHBand="0" w:noVBand="1"/>
      </w:tblPr>
      <w:tblGrid>
        <w:gridCol w:w="636"/>
        <w:gridCol w:w="4325"/>
        <w:gridCol w:w="4252"/>
      </w:tblGrid>
      <w:tr w:rsidR="00BB7F06" w:rsidRPr="004923F5" w:rsidTr="00657BFF">
        <w:tc>
          <w:tcPr>
            <w:tcW w:w="636" w:type="dxa"/>
          </w:tcPr>
          <w:p w:rsidR="00F91434" w:rsidRPr="004923F5" w:rsidRDefault="00F91434" w:rsidP="00900244">
            <w:pPr>
              <w:ind w:rightChars="100" w:right="210"/>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 xml:space="preserve">　</w:t>
            </w:r>
          </w:p>
        </w:tc>
        <w:tc>
          <w:tcPr>
            <w:tcW w:w="4325" w:type="dxa"/>
            <w:vAlign w:val="center"/>
          </w:tcPr>
          <w:p w:rsidR="00434369" w:rsidRPr="004923F5" w:rsidRDefault="00F91434" w:rsidP="00D760BE">
            <w:pPr>
              <w:ind w:rightChars="100" w:right="210"/>
              <w:jc w:val="center"/>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児童の活動</w:t>
            </w:r>
          </w:p>
        </w:tc>
        <w:tc>
          <w:tcPr>
            <w:tcW w:w="4252" w:type="dxa"/>
          </w:tcPr>
          <w:p w:rsidR="00F91434" w:rsidRDefault="00F91434" w:rsidP="00900244">
            <w:pPr>
              <w:ind w:rightChars="100" w:right="210"/>
              <w:jc w:val="center"/>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指導上の留意点</w:t>
            </w:r>
          </w:p>
          <w:p w:rsidR="00657BFF" w:rsidRPr="004923F5" w:rsidRDefault="00657BFF" w:rsidP="00900244">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434369" w:rsidRPr="004923F5" w:rsidTr="0025602C">
        <w:tc>
          <w:tcPr>
            <w:tcW w:w="636" w:type="dxa"/>
          </w:tcPr>
          <w:p w:rsidR="00434369" w:rsidRDefault="000D1173" w:rsidP="00900244">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導入</w:t>
            </w: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展開</w:t>
            </w: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0D1173" w:rsidRDefault="000D1173"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657BFF" w:rsidRDefault="00657BFF" w:rsidP="00900244">
            <w:pPr>
              <w:ind w:rightChars="100" w:right="210"/>
              <w:rPr>
                <w:rFonts w:ascii="HG丸ｺﾞｼｯｸM-PRO" w:eastAsia="HG丸ｺﾞｼｯｸM-PRO" w:hAnsi="HG丸ｺﾞｼｯｸM-PRO"/>
                <w:szCs w:val="21"/>
              </w:rPr>
            </w:pPr>
          </w:p>
          <w:p w:rsidR="000D1173" w:rsidRPr="004923F5" w:rsidRDefault="000D1173" w:rsidP="00900244">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まとめ</w:t>
            </w:r>
          </w:p>
        </w:tc>
        <w:tc>
          <w:tcPr>
            <w:tcW w:w="4325" w:type="dxa"/>
          </w:tcPr>
          <w:p w:rsidR="00E53B99" w:rsidRPr="0025602C" w:rsidRDefault="00657BFF" w:rsidP="0025602C">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１　</w:t>
            </w:r>
            <w:r w:rsidR="00E53B99" w:rsidRPr="0025602C">
              <w:rPr>
                <w:rFonts w:ascii="HG丸ｺﾞｼｯｸM-PRO" w:eastAsia="HG丸ｺﾞｼｯｸM-PRO" w:hAnsi="HG丸ｺﾞｼｯｸM-PRO" w:hint="eastAsia"/>
                <w:szCs w:val="21"/>
              </w:rPr>
              <w:t>問題を読んで、課題をつかむ</w:t>
            </w:r>
          </w:p>
          <w:p w:rsidR="00E53B99" w:rsidRPr="00E53B99" w:rsidRDefault="00657BFF" w:rsidP="00E53B99">
            <w:pPr>
              <w:pStyle w:val="a4"/>
              <w:ind w:leftChars="0" w:left="720" w:rightChars="100" w:right="210"/>
              <w:jc w:val="left"/>
              <w:rPr>
                <w:rFonts w:ascii="HG丸ｺﾞｼｯｸM-PRO" w:eastAsia="HG丸ｺﾞｼｯｸM-PRO" w:hAnsi="HG丸ｺﾞｼｯｸM-PRO"/>
                <w:szCs w:val="21"/>
              </w:rPr>
            </w:pPr>
            <w:r w:rsidRPr="00E53B99">
              <w:rPr>
                <w:noProof/>
              </w:rPr>
              <mc:AlternateContent>
                <mc:Choice Requires="wps">
                  <w:drawing>
                    <wp:anchor distT="45720" distB="45720" distL="114300" distR="114300" simplePos="0" relativeHeight="251659264" behindDoc="0" locked="0" layoutInCell="1" allowOverlap="1" wp14:anchorId="76892C6C" wp14:editId="077A2F7D">
                      <wp:simplePos x="0" y="0"/>
                      <wp:positionH relativeFrom="column">
                        <wp:posOffset>107950</wp:posOffset>
                      </wp:positionH>
                      <wp:positionV relativeFrom="paragraph">
                        <wp:posOffset>114300</wp:posOffset>
                      </wp:positionV>
                      <wp:extent cx="2360930" cy="14046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53B99" w:rsidRPr="00657BFF" w:rsidRDefault="00E53B99">
                                  <w:pPr>
                                    <w:rPr>
                                      <w:rFonts w:ascii="HG丸ｺﾞｼｯｸM-PRO" w:eastAsia="HG丸ｺﾞｼｯｸM-PRO" w:hAnsi="HG丸ｺﾞｼｯｸM-PRO"/>
                                    </w:rPr>
                                  </w:pPr>
                                  <w:r w:rsidRPr="00657BFF">
                                    <w:rPr>
                                      <w:rFonts w:ascii="HG丸ｺﾞｼｯｸM-PRO" w:eastAsia="HG丸ｺﾞｼｯｸM-PRO" w:hAnsi="HG丸ｺﾞｼｯｸM-PRO"/>
                                    </w:rPr>
                                    <w:t>99</w:t>
                                  </w:r>
                                  <w:r w:rsidRPr="00657BFF">
                                    <w:rPr>
                                      <w:rFonts w:ascii="HG丸ｺﾞｼｯｸM-PRO" w:eastAsia="HG丸ｺﾞｼｯｸM-PRO" w:hAnsi="HG丸ｺﾞｼｯｸM-PRO" w:hint="eastAsia"/>
                                    </w:rPr>
                                    <w:t>×</w:t>
                                  </w:r>
                                  <w:r w:rsidRPr="00657BFF">
                                    <w:rPr>
                                      <w:rFonts w:ascii="HG丸ｺﾞｼｯｸM-PRO" w:eastAsia="HG丸ｺﾞｼｯｸM-PRO" w:hAnsi="HG丸ｺﾞｼｯｸM-PRO"/>
                                    </w:rPr>
                                    <w:t>53を、計算のきまりを使って、くふうして計算しましょう。また、</w:t>
                                  </w:r>
                                  <w:r w:rsidRPr="00657BFF">
                                    <w:rPr>
                                      <w:rFonts w:ascii="HG丸ｺﾞｼｯｸM-PRO" w:eastAsia="HG丸ｺﾞｼｯｸM-PRO" w:hAnsi="HG丸ｺﾞｼｯｸM-PRO" w:hint="eastAsia"/>
                                    </w:rPr>
                                    <w:t>計算の</w:t>
                                  </w:r>
                                  <w:r w:rsidRPr="00657BFF">
                                    <w:rPr>
                                      <w:rFonts w:ascii="HG丸ｺﾞｼｯｸM-PRO" w:eastAsia="HG丸ｺﾞｼｯｸM-PRO" w:hAnsi="HG丸ｺﾞｼｯｸM-PRO"/>
                                    </w:rPr>
                                    <w:t>くふうを説明しましょう。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">
                      <v:textbox style="mso-fit-shape-to-text:t">
                        <w:txbxContent>
                          <w:p w:rsidR="00E53B99" w:rsidRPr="00657BFF" w:rsidRDefault="00E53B99">
                            <w:pPr>
                              <w:rPr>
                                <w:rFonts w:ascii="HG丸ｺﾞｼｯｸM-PRO" w:eastAsia="HG丸ｺﾞｼｯｸM-PRO" w:hAnsi="HG丸ｺﾞｼｯｸM-PRO"/>
                              </w:rPr>
                            </w:pPr>
                            <w:r w:rsidRPr="00657BFF">
                              <w:rPr>
                                <w:rFonts w:ascii="HG丸ｺﾞｼｯｸM-PRO" w:eastAsia="HG丸ｺﾞｼｯｸM-PRO" w:hAnsi="HG丸ｺﾞｼｯｸM-PRO"/>
                              </w:rPr>
                              <w:t>99</w:t>
                            </w:r>
                            <w:r w:rsidRPr="00657BFF">
                              <w:rPr>
                                <w:rFonts w:ascii="HG丸ｺﾞｼｯｸM-PRO" w:eastAsia="HG丸ｺﾞｼｯｸM-PRO" w:hAnsi="HG丸ｺﾞｼｯｸM-PRO" w:hint="eastAsia"/>
                              </w:rPr>
                              <w:t>×</w:t>
                            </w:r>
                            <w:r w:rsidRPr="00657BFF">
                              <w:rPr>
                                <w:rFonts w:ascii="HG丸ｺﾞｼｯｸM-PRO" w:eastAsia="HG丸ｺﾞｼｯｸM-PRO" w:hAnsi="HG丸ｺﾞｼｯｸM-PRO"/>
                              </w:rPr>
                              <w:t>53を、計算のきまりを使って、くふうして計算しましょう。また、</w:t>
                            </w:r>
                            <w:r w:rsidRPr="00657BFF">
                              <w:rPr>
                                <w:rFonts w:ascii="HG丸ｺﾞｼｯｸM-PRO" w:eastAsia="HG丸ｺﾞｼｯｸM-PRO" w:hAnsi="HG丸ｺﾞｼｯｸM-PRO" w:hint="eastAsia"/>
                              </w:rPr>
                              <w:t>計算の</w:t>
                            </w:r>
                            <w:r w:rsidRPr="00657BFF">
                              <w:rPr>
                                <w:rFonts w:ascii="HG丸ｺﾞｼｯｸM-PRO" w:eastAsia="HG丸ｺﾞｼｯｸM-PRO" w:hAnsi="HG丸ｺﾞｼｯｸM-PRO"/>
                              </w:rPr>
                              <w:t>くふうを説明しましょう。</w:t>
                            </w:r>
                          </w:p>
                        </w:txbxContent>
                      </v:textbox>
                      <w10:wrap type="square"/>
                    </v:shape>
                  </w:pict>
                </mc:Fallback>
              </mc:AlternateContent>
            </w:r>
          </w:p>
          <w:p w:rsidR="0025602C" w:rsidRDefault="0025602C" w:rsidP="00434369">
            <w:pPr>
              <w:ind w:rightChars="100" w:right="210"/>
              <w:jc w:val="left"/>
              <w:rPr>
                <w:rFonts w:ascii="HG丸ｺﾞｼｯｸM-PRO" w:eastAsia="HG丸ｺﾞｼｯｸM-PRO" w:hAnsi="HG丸ｺﾞｼｯｸM-PRO"/>
                <w:szCs w:val="21"/>
              </w:rPr>
            </w:pPr>
          </w:p>
          <w:p w:rsidR="001A625A" w:rsidRDefault="00657BFF" w:rsidP="00657BFF">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25602C">
              <w:rPr>
                <w:rFonts w:ascii="HG丸ｺﾞｼｯｸM-PRO" w:eastAsia="HG丸ｺﾞｼｯｸM-PRO" w:hAnsi="HG丸ｺﾞｼｯｸM-PRO" w:hint="eastAsia"/>
                <w:szCs w:val="21"/>
              </w:rPr>
              <w:t xml:space="preserve">　</w:t>
            </w:r>
            <w:r w:rsidR="001A625A">
              <w:rPr>
                <w:rFonts w:ascii="HG丸ｺﾞｼｯｸM-PRO" w:eastAsia="HG丸ｺﾞｼｯｸM-PRO" w:hAnsi="HG丸ｺﾞｼｯｸM-PRO" w:hint="eastAsia"/>
                <w:szCs w:val="21"/>
              </w:rPr>
              <w:t>100のかたまりを考え</w:t>
            </w:r>
            <w:r w:rsidR="004654ED">
              <w:rPr>
                <w:rFonts w:ascii="HG丸ｺﾞｼｯｸM-PRO" w:eastAsia="HG丸ｺﾞｼｯｸM-PRO" w:hAnsi="HG丸ｺﾞｼｯｸM-PRO" w:hint="eastAsia"/>
                <w:szCs w:val="21"/>
              </w:rPr>
              <w:t>た</w:t>
            </w:r>
            <w:r w:rsidR="001A625A">
              <w:rPr>
                <w:rFonts w:ascii="HG丸ｺﾞｼｯｸM-PRO" w:eastAsia="HG丸ｺﾞｼｯｸM-PRO" w:hAnsi="HG丸ｺﾞｼｯｸM-PRO" w:hint="eastAsia"/>
                <w:szCs w:val="21"/>
              </w:rPr>
              <w:t>立式</w:t>
            </w:r>
            <w:r w:rsidR="004654ED">
              <w:rPr>
                <w:rFonts w:ascii="HG丸ｺﾞｼｯｸM-PRO" w:eastAsia="HG丸ｺﾞｼｯｸM-PRO" w:hAnsi="HG丸ｺﾞｼｯｸM-PRO" w:hint="eastAsia"/>
                <w:szCs w:val="21"/>
              </w:rPr>
              <w:t>を</w:t>
            </w:r>
            <w:r w:rsidR="001A625A">
              <w:rPr>
                <w:rFonts w:ascii="HG丸ｺﾞｼｯｸM-PRO" w:eastAsia="HG丸ｺﾞｼｯｸM-PRO" w:hAnsi="HG丸ｺﾞｼｯｸM-PRO" w:hint="eastAsia"/>
                <w:szCs w:val="21"/>
              </w:rPr>
              <w:t>して問題を解</w:t>
            </w:r>
            <w:r w:rsidR="00BB2AC2">
              <w:rPr>
                <w:rFonts w:ascii="HG丸ｺﾞｼｯｸM-PRO" w:eastAsia="HG丸ｺﾞｼｯｸM-PRO" w:hAnsi="HG丸ｺﾞｼｯｸM-PRO" w:hint="eastAsia"/>
                <w:szCs w:val="21"/>
              </w:rPr>
              <w:t>く</w:t>
            </w:r>
            <w:r w:rsidR="001A625A">
              <w:rPr>
                <w:rFonts w:ascii="HG丸ｺﾞｼｯｸM-PRO" w:eastAsia="HG丸ｺﾞｼｯｸM-PRO" w:hAnsi="HG丸ｺﾞｼｯｸM-PRO" w:hint="eastAsia"/>
                <w:szCs w:val="21"/>
              </w:rPr>
              <w:t>。</w:t>
            </w:r>
          </w:p>
          <w:p w:rsidR="00BB2AC2" w:rsidRDefault="001A625A"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B2AC2">
              <w:rPr>
                <w:rFonts w:ascii="HG丸ｺﾞｼｯｸM-PRO" w:eastAsia="HG丸ｺﾞｼｯｸM-PRO" w:hAnsi="HG丸ｺﾞｼｯｸM-PRO" w:hint="eastAsia"/>
                <w:szCs w:val="21"/>
              </w:rPr>
              <w:t>99</w:t>
            </w:r>
            <w:r>
              <w:rPr>
                <w:rFonts w:ascii="HG丸ｺﾞｼｯｸM-PRO" w:eastAsia="HG丸ｺﾞｼｯｸM-PRO" w:hAnsi="HG丸ｺﾞｼｯｸM-PRO" w:hint="eastAsia"/>
                <w:szCs w:val="21"/>
              </w:rPr>
              <w:t>×53</w:t>
            </w:r>
          </w:p>
          <w:p w:rsidR="00BB2AC2" w:rsidRDefault="00BB2AC2"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＝(100 </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1)</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×53</w:t>
            </w:r>
          </w:p>
          <w:p w:rsidR="00BB2AC2" w:rsidRDefault="00BB2AC2" w:rsidP="00BB2AC2">
            <w:pPr>
              <w:ind w:rightChars="100" w:righ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＝100×53</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－１×53</w:t>
            </w:r>
          </w:p>
          <w:p w:rsidR="00BB2AC2" w:rsidRDefault="00BB2AC2"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＝5300 </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53</w:t>
            </w:r>
          </w:p>
          <w:p w:rsidR="00BB2AC2" w:rsidRDefault="00BB2AC2"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＝5247</w:t>
            </w:r>
          </w:p>
          <w:p w:rsidR="00657BFF" w:rsidRPr="001A625A" w:rsidRDefault="00657BFF" w:rsidP="00434369">
            <w:pPr>
              <w:ind w:rightChars="100" w:right="210"/>
              <w:jc w:val="left"/>
              <w:rPr>
                <w:rFonts w:ascii="HG丸ｺﾞｼｯｸM-PRO" w:eastAsia="HG丸ｺﾞｼｯｸM-PRO" w:hAnsi="HG丸ｺﾞｼｯｸM-PRO"/>
                <w:szCs w:val="21"/>
              </w:rPr>
            </w:pPr>
          </w:p>
          <w:p w:rsidR="009B7E6D" w:rsidRDefault="009B7E6D" w:rsidP="00434369">
            <w:pPr>
              <w:ind w:rightChars="100" w:right="210"/>
              <w:jc w:val="left"/>
              <w:rPr>
                <w:rFonts w:ascii="HG丸ｺﾞｼｯｸM-PRO" w:eastAsia="HG丸ｺﾞｼｯｸM-PRO" w:hAnsi="HG丸ｺﾞｼｯｸM-PRO"/>
                <w:szCs w:val="21"/>
              </w:rPr>
            </w:pPr>
          </w:p>
          <w:p w:rsidR="00111CED" w:rsidRDefault="00111CED" w:rsidP="0025602C">
            <w:pPr>
              <w:ind w:left="420" w:rightChars="100" w:right="210" w:hangingChars="200" w:hanging="420"/>
              <w:jc w:val="left"/>
              <w:rPr>
                <w:rFonts w:ascii="HG丸ｺﾞｼｯｸM-PRO" w:eastAsia="HG丸ｺﾞｼｯｸM-PRO" w:hAnsi="HG丸ｺﾞｼｯｸM-PRO" w:hint="eastAsia"/>
                <w:szCs w:val="21"/>
              </w:rPr>
            </w:pPr>
          </w:p>
          <w:p w:rsidR="00CB0CC9" w:rsidRDefault="00CB0CC9" w:rsidP="0025602C">
            <w:pPr>
              <w:ind w:left="420" w:rightChars="100" w:right="210" w:hangingChars="200" w:hanging="420"/>
              <w:jc w:val="left"/>
              <w:rPr>
                <w:rFonts w:ascii="HG丸ｺﾞｼｯｸM-PRO" w:eastAsia="HG丸ｺﾞｼｯｸM-PRO" w:hAnsi="HG丸ｺﾞｼｯｸM-PRO"/>
                <w:szCs w:val="21"/>
              </w:rPr>
            </w:pPr>
            <w:bookmarkStart w:id="0" w:name="_GoBack"/>
            <w:bookmarkEnd w:id="0"/>
          </w:p>
          <w:p w:rsidR="004654ED" w:rsidRDefault="00657BFF" w:rsidP="00657BFF">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３</w:t>
            </w:r>
            <w:r w:rsidR="0025602C">
              <w:rPr>
                <w:rFonts w:ascii="HG丸ｺﾞｼｯｸM-PRO" w:eastAsia="HG丸ｺﾞｼｯｸM-PRO" w:hAnsi="HG丸ｺﾞｼｯｸM-PRO" w:hint="eastAsia"/>
                <w:szCs w:val="21"/>
              </w:rPr>
              <w:t xml:space="preserve">　</w:t>
            </w:r>
            <w:r w:rsidR="004654ED">
              <w:rPr>
                <w:rFonts w:ascii="HG丸ｺﾞｼｯｸM-PRO" w:eastAsia="HG丸ｺﾞｼｯｸM-PRO" w:hAnsi="HG丸ｺﾞｼｯｸM-PRO" w:hint="eastAsia"/>
                <w:szCs w:val="21"/>
              </w:rPr>
              <w:t>99×53計算で、計算のきまりを</w:t>
            </w:r>
            <w:r w:rsidR="00C6680E">
              <w:rPr>
                <w:rFonts w:ascii="HG丸ｺﾞｼｯｸM-PRO" w:eastAsia="HG丸ｺﾞｼｯｸM-PRO" w:hAnsi="HG丸ｺﾞｼｯｸM-PRO" w:hint="eastAsia"/>
                <w:szCs w:val="21"/>
              </w:rPr>
              <w:t>、</w:t>
            </w:r>
            <w:r w:rsidR="004654ED">
              <w:rPr>
                <w:rFonts w:ascii="HG丸ｺﾞｼｯｸM-PRO" w:eastAsia="HG丸ｺﾞｼｯｸM-PRO" w:hAnsi="HG丸ｺﾞｼｯｸM-PRO" w:hint="eastAsia"/>
                <w:szCs w:val="21"/>
              </w:rPr>
              <w:t>どのように工夫したのか〇、</w:t>
            </w:r>
            <w:r w:rsidR="004654ED" w:rsidRPr="00657BFF">
              <w:rPr>
                <w:rFonts w:ascii="HG丸ｺﾞｼｯｸM-PRO" w:eastAsia="HG丸ｺﾞｼｯｸM-PRO" w:hAnsi="HG丸ｺﾞｼｯｸM-PRO"/>
                <w:szCs w:val="21"/>
              </w:rPr>
              <w:t>△</w:t>
            </w:r>
            <w:r w:rsidR="004654ED">
              <w:rPr>
                <w:rFonts w:ascii="HG丸ｺﾞｼｯｸM-PRO" w:eastAsia="HG丸ｺﾞｼｯｸM-PRO" w:hAnsi="HG丸ｺﾞｼｯｸM-PRO" w:hint="eastAsia"/>
                <w:szCs w:val="21"/>
              </w:rPr>
              <w:t>、</w:t>
            </w:r>
            <w:r w:rsidR="004654ED" w:rsidRPr="00657BFF">
              <w:rPr>
                <w:rFonts w:ascii="HG丸ｺﾞｼｯｸM-PRO" w:eastAsia="HG丸ｺﾞｼｯｸM-PRO" w:hAnsi="HG丸ｺﾞｼｯｸM-PRO"/>
                <w:szCs w:val="21"/>
              </w:rPr>
              <w:t>□</w:t>
            </w:r>
            <w:r w:rsidR="004654ED">
              <w:rPr>
                <w:rFonts w:ascii="HG丸ｺﾞｼｯｸM-PRO" w:eastAsia="HG丸ｺﾞｼｯｸM-PRO" w:hAnsi="HG丸ｺﾞｼｯｸM-PRO" w:hint="eastAsia"/>
                <w:szCs w:val="21"/>
              </w:rPr>
              <w:t>を使って説明する。</w:t>
            </w:r>
          </w:p>
          <w:p w:rsidR="004654ED" w:rsidRDefault="004654ED"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654ED" w:rsidRDefault="004654ED"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657BFF" w:rsidRDefault="00657BFF" w:rsidP="00434369">
            <w:pPr>
              <w:ind w:rightChars="100" w:right="210"/>
              <w:jc w:val="left"/>
              <w:rPr>
                <w:rFonts w:ascii="HG丸ｺﾞｼｯｸM-PRO" w:eastAsia="HG丸ｺﾞｼｯｸM-PRO" w:hAnsi="HG丸ｺﾞｼｯｸM-PRO"/>
                <w:szCs w:val="21"/>
              </w:rPr>
            </w:pPr>
          </w:p>
          <w:p w:rsidR="00D853FD" w:rsidRDefault="00657BFF"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25602C">
              <w:rPr>
                <w:rFonts w:ascii="HG丸ｺﾞｼｯｸM-PRO" w:eastAsia="HG丸ｺﾞｼｯｸM-PRO" w:hAnsi="HG丸ｺﾞｼｯｸM-PRO" w:hint="eastAsia"/>
                <w:szCs w:val="21"/>
              </w:rPr>
              <w:t xml:space="preserve">　</w:t>
            </w:r>
            <w:r w:rsidR="00D853FD">
              <w:rPr>
                <w:rFonts w:ascii="HG丸ｺﾞｼｯｸM-PRO" w:eastAsia="HG丸ｺﾞｼｯｸM-PRO" w:hAnsi="HG丸ｺﾞｼｯｸM-PRO" w:hint="eastAsia"/>
                <w:szCs w:val="21"/>
              </w:rPr>
              <w:t>ふりかえり</w:t>
            </w:r>
          </w:p>
          <w:p w:rsidR="00434369" w:rsidRPr="004923F5" w:rsidRDefault="00434369" w:rsidP="00434369">
            <w:pPr>
              <w:ind w:rightChars="100" w:right="210"/>
              <w:jc w:val="left"/>
              <w:rPr>
                <w:rFonts w:ascii="HG丸ｺﾞｼｯｸM-PRO" w:eastAsia="HG丸ｺﾞｼｯｸM-PRO" w:hAnsi="HG丸ｺﾞｼｯｸM-PRO"/>
                <w:szCs w:val="21"/>
              </w:rPr>
            </w:pPr>
          </w:p>
        </w:tc>
        <w:tc>
          <w:tcPr>
            <w:tcW w:w="4252" w:type="dxa"/>
          </w:tcPr>
          <w:p w:rsidR="001A625A" w:rsidRPr="00657BFF" w:rsidRDefault="00657BFF" w:rsidP="0025602C">
            <w:pPr>
              <w:ind w:left="211" w:rightChars="100" w:right="210" w:hangingChars="100" w:hanging="211"/>
              <w:jc w:val="left"/>
              <w:rPr>
                <w:rFonts w:ascii="ＭＳ ゴシック" w:eastAsia="ＭＳ ゴシック" w:hAnsi="ＭＳ ゴシック"/>
                <w:szCs w:val="21"/>
              </w:rPr>
            </w:pPr>
            <w:r>
              <w:rPr>
                <w:rFonts w:ascii="ＭＳ ゴシック" w:eastAsia="ＭＳ ゴシック" w:hAnsi="ＭＳ ゴシック" w:hint="eastAsia"/>
                <w:b/>
                <w:szCs w:val="21"/>
              </w:rPr>
              <w:lastRenderedPageBreak/>
              <w:t>・</w:t>
            </w:r>
            <w:r w:rsidR="001A625A" w:rsidRPr="00657BFF">
              <w:rPr>
                <w:rFonts w:ascii="ＭＳ ゴシック" w:eastAsia="ＭＳ ゴシック" w:hAnsi="ＭＳ ゴシック" w:hint="eastAsia"/>
                <w:b/>
                <w:szCs w:val="21"/>
              </w:rPr>
              <w:t>問題から100のまとまりを作ることができない児童には、「どんな数字になれば、筆算をしなくても計算できるかな」「99を100をつかった式で表すことができるかな」など、助言やヒントを出し、児童自身に気づかせるようにする</w:t>
            </w:r>
            <w:r w:rsidR="001A625A" w:rsidRPr="00657BFF">
              <w:rPr>
                <w:rFonts w:ascii="ＭＳ ゴシック" w:eastAsia="ＭＳ ゴシック" w:hAnsi="ＭＳ ゴシック" w:hint="eastAsia"/>
                <w:szCs w:val="21"/>
              </w:rPr>
              <w:t>。</w:t>
            </w:r>
          </w:p>
          <w:p w:rsidR="0025602C" w:rsidRDefault="0025602C" w:rsidP="00434369">
            <w:pPr>
              <w:ind w:rightChars="100" w:right="210"/>
              <w:jc w:val="left"/>
              <w:rPr>
                <w:rFonts w:ascii="HG丸ｺﾞｼｯｸM-PRO" w:eastAsia="HG丸ｺﾞｼｯｸM-PRO" w:hAnsi="HG丸ｺﾞｼｯｸM-PRO"/>
                <w:szCs w:val="21"/>
              </w:rPr>
            </w:pPr>
          </w:p>
          <w:p w:rsidR="00657BFF" w:rsidRDefault="00657BFF" w:rsidP="00434369">
            <w:pPr>
              <w:ind w:rightChars="100" w:right="210"/>
              <w:jc w:val="left"/>
              <w:rPr>
                <w:rFonts w:ascii="HG丸ｺﾞｼｯｸM-PRO" w:eastAsia="HG丸ｺﾞｼｯｸM-PRO" w:hAnsi="HG丸ｺﾞｼｯｸM-PRO" w:hint="eastAsia"/>
                <w:szCs w:val="21"/>
              </w:rPr>
            </w:pPr>
          </w:p>
          <w:p w:rsidR="001A625A" w:rsidRDefault="00657BFF" w:rsidP="0025602C">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1A625A">
              <w:rPr>
                <w:rFonts w:ascii="HG丸ｺﾞｼｯｸM-PRO" w:eastAsia="HG丸ｺﾞｼｯｸM-PRO" w:hAnsi="HG丸ｺﾞｼｯｸM-PRO" w:hint="eastAsia"/>
                <w:szCs w:val="21"/>
              </w:rPr>
              <w:t>100×53では、９９×53よりも大きくなるので、１×53分</w:t>
            </w:r>
            <w:r w:rsidR="0025602C">
              <w:rPr>
                <w:rFonts w:ascii="HG丸ｺﾞｼｯｸM-PRO" w:eastAsia="HG丸ｺﾞｼｯｸM-PRO" w:hAnsi="HG丸ｺﾞｼｯｸM-PRO" w:hint="eastAsia"/>
                <w:szCs w:val="21"/>
              </w:rPr>
              <w:t xml:space="preserve">　</w:t>
            </w:r>
            <w:r w:rsidR="001A625A">
              <w:rPr>
                <w:rFonts w:ascii="HG丸ｺﾞｼｯｸM-PRO" w:eastAsia="HG丸ｺﾞｼｯｸM-PRO" w:hAnsi="HG丸ｺﾞｼｯｸM-PRO" w:hint="eastAsia"/>
                <w:szCs w:val="21"/>
              </w:rPr>
              <w:t>小さくなることを確認する。</w:t>
            </w:r>
          </w:p>
          <w:p w:rsidR="00BB2AC2" w:rsidRDefault="00BB2AC2" w:rsidP="00BB2AC2">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100×53</w:t>
            </w:r>
          </w:p>
          <w:p w:rsidR="00BB2AC2" w:rsidRDefault="00BB2AC2" w:rsidP="00BB2AC2">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100×53</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－１×53</w:t>
            </w:r>
          </w:p>
          <w:p w:rsidR="00BB2AC2" w:rsidRDefault="00BB2AC2" w:rsidP="00BB2AC2">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99×53</w:t>
            </w:r>
          </w:p>
          <w:p w:rsidR="00BB2AC2" w:rsidRDefault="00BB2AC2" w:rsidP="00BB2AC2">
            <w:pPr>
              <w:ind w:rightChars="100" w:right="210" w:firstLineChars="50" w:firstLine="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(100 </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1)</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×53</w:t>
            </w:r>
          </w:p>
          <w:p w:rsidR="00657BFF" w:rsidRDefault="00657BFF" w:rsidP="00BB2AC2">
            <w:pPr>
              <w:ind w:rightChars="100" w:right="210" w:firstLineChars="50" w:firstLine="105"/>
              <w:jc w:val="left"/>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5408" behindDoc="0" locked="0" layoutInCell="1" allowOverlap="1" wp14:anchorId="667203F5" wp14:editId="3F0EC990">
                      <wp:simplePos x="0" y="0"/>
                      <wp:positionH relativeFrom="column">
                        <wp:posOffset>95250</wp:posOffset>
                      </wp:positionH>
                      <wp:positionV relativeFrom="paragraph">
                        <wp:posOffset>83185</wp:posOffset>
                      </wp:positionV>
                      <wp:extent cx="1552575" cy="1404620"/>
                      <wp:effectExtent l="0" t="0" r="28575" b="158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chemeClr val="accent4">
                                  <a:lumMod val="20000"/>
                                  <a:lumOff val="80000"/>
                                </a:schemeClr>
                              </a:solidFill>
                              <a:ln w="9525">
                                <a:solidFill>
                                  <a:srgbClr val="000000"/>
                                </a:solidFill>
                                <a:miter lim="800000"/>
                                <a:headEnd/>
                                <a:tailEnd/>
                              </a:ln>
                            </wps:spPr>
                            <wps:txbx>
                              <w:txbxContent>
                                <w:p w:rsidR="00CA091F" w:rsidRPr="00BE4F18" w:rsidRDefault="00CA091F" w:rsidP="00CA091F">
                                  <w:pPr>
                                    <w:rPr>
                                      <w:rFonts w:ascii="HG丸ｺﾞｼｯｸM-PRO" w:eastAsia="HG丸ｺﾞｼｯｸM-PRO" w:hAnsi="HG丸ｺﾞｼｯｸM-PRO"/>
                                    </w:rPr>
                                  </w:pPr>
                                  <w:r w:rsidRPr="00BE4F18">
                                    <w:rPr>
                                      <w:rFonts w:ascii="HG丸ｺﾞｼｯｸM-PRO" w:eastAsia="HG丸ｺﾞｼｯｸM-PRO" w:hAnsi="HG丸ｺﾞｼｯｸM-PRO"/>
                                    </w:rPr>
                                    <w:t>ワークシート</w:t>
                                  </w:r>
                                  <w:r>
                                    <w:rPr>
                                      <w:rFonts w:ascii="HG丸ｺﾞｼｯｸM-PRO" w:eastAsia="HG丸ｺﾞｼｯｸM-PRO" w:hAnsi="HG丸ｺﾞｼｯｸM-PRO" w:hint="eastAsia"/>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27" type="#_x0000_t202" style="position:absolute;left:0;text-align:left;margin-left:7.5pt;margin-top:6.55pt;width:12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" fillcolor="#fff2cc [663]">
                      <v:textbox style="mso-fit-shape-to-text:t">
                        <w:txbxContent>
                          <w:p w:rsidR="00CA091F" w:rsidRPr="00BE4F18" w:rsidRDefault="00CA091F" w:rsidP="00CA091F">
                            <w:pPr>
                              <w:rPr>
                                <w:rFonts w:ascii="HG丸ｺﾞｼｯｸM-PRO" w:eastAsia="HG丸ｺﾞｼｯｸM-PRO" w:hAnsi="HG丸ｺﾞｼｯｸM-PRO"/>
                              </w:rPr>
                            </w:pPr>
                            <w:r w:rsidRPr="00BE4F18">
                              <w:rPr>
                                <w:rFonts w:ascii="HG丸ｺﾞｼｯｸM-PRO" w:eastAsia="HG丸ｺﾞｼｯｸM-PRO" w:hAnsi="HG丸ｺﾞｼｯｸM-PRO"/>
                              </w:rPr>
                              <w:t>ワークシート</w:t>
                            </w:r>
                            <w:r>
                              <w:rPr>
                                <w:rFonts w:ascii="HG丸ｺﾞｼｯｸM-PRO" w:eastAsia="HG丸ｺﾞｼｯｸM-PRO" w:hAnsi="HG丸ｺﾞｼｯｸM-PRO" w:hint="eastAsia"/>
                              </w:rPr>
                              <w:t>使用</w:t>
                            </w:r>
                          </w:p>
                        </w:txbxContent>
                      </v:textbox>
                    </v:shape>
                  </w:pict>
                </mc:Fallback>
              </mc:AlternateContent>
            </w:r>
          </w:p>
          <w:p w:rsidR="004654ED" w:rsidRDefault="004654ED" w:rsidP="00434369">
            <w:pPr>
              <w:ind w:rightChars="100" w:right="210"/>
              <w:jc w:val="left"/>
              <w:rPr>
                <w:rFonts w:ascii="HG丸ｺﾞｼｯｸM-PRO" w:eastAsia="HG丸ｺﾞｼｯｸM-PRO" w:hAnsi="HG丸ｺﾞｼｯｸM-PRO"/>
                <w:szCs w:val="21"/>
              </w:rPr>
            </w:pPr>
          </w:p>
          <w:p w:rsidR="00111CED" w:rsidRDefault="00657BFF" w:rsidP="00657BFF">
            <w:pPr>
              <w:ind w:left="210" w:rightChars="100" w:right="210" w:hangingChars="100" w:hanging="210"/>
              <w:jc w:val="left"/>
              <w:rPr>
                <w:rFonts w:ascii="HG丸ｺﾞｼｯｸM-PRO" w:eastAsia="HG丸ｺﾞｼｯｸM-PRO" w:hAnsi="HG丸ｺﾞｼｯｸM-PRO"/>
                <w:b/>
                <w:szCs w:val="21"/>
              </w:rPr>
            </w:pPr>
            <w:r>
              <w:rPr>
                <w:noProof/>
              </w:rPr>
              <mc:AlternateContent>
                <mc:Choice Requires="wps">
                  <w:drawing>
                    <wp:anchor distT="45720" distB="45720" distL="114300" distR="114300" simplePos="0" relativeHeight="251667456" behindDoc="0" locked="0" layoutInCell="1" allowOverlap="1" wp14:anchorId="2EB911F1" wp14:editId="0CF21987">
                      <wp:simplePos x="0" y="0"/>
                      <wp:positionH relativeFrom="column">
                        <wp:posOffset>95250</wp:posOffset>
                      </wp:positionH>
                      <wp:positionV relativeFrom="paragraph">
                        <wp:posOffset>18415</wp:posOffset>
                      </wp:positionV>
                      <wp:extent cx="1552575" cy="1404620"/>
                      <wp:effectExtent l="0" t="0" r="28575"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C000">
                                  <a:lumMod val="20000"/>
                                  <a:lumOff val="80000"/>
                                </a:srgbClr>
                              </a:solidFill>
                              <a:ln w="9525">
                                <a:solidFill>
                                  <a:srgbClr val="000000"/>
                                </a:solidFill>
                                <a:miter lim="800000"/>
                                <a:headEnd/>
                                <a:tailEnd/>
                              </a:ln>
                            </wps:spPr>
                            <wps:txbx>
                              <w:txbxContent>
                                <w:p w:rsidR="00657BFF" w:rsidRPr="00BE4F18" w:rsidRDefault="00657BFF" w:rsidP="00657BFF">
                                  <w:pPr>
                                    <w:rPr>
                                      <w:rFonts w:ascii="HG丸ｺﾞｼｯｸM-PRO" w:eastAsia="HG丸ｺﾞｼｯｸM-PRO" w:hAnsi="HG丸ｺﾞｼｯｸM-PRO"/>
                                    </w:rPr>
                                  </w:pPr>
                                  <w:r>
                                    <w:rPr>
                                      <w:rFonts w:ascii="HG丸ｺﾞｼｯｸM-PRO" w:eastAsia="HG丸ｺﾞｼｯｸM-PRO" w:hAnsi="HG丸ｺﾞｼｯｸM-PRO" w:hint="eastAsia"/>
                                    </w:rPr>
                                    <w:t>参考：記入例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8" type="#_x0000_t202" style="position:absolute;left:0;text-align:left;margin-left:7.5pt;margin-top:1.45pt;width:122.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" fillcolor="#fff2cc">
                      <v:textbox style="mso-fit-shape-to-text:t">
                        <w:txbxContent>
                          <w:p w:rsidR="00657BFF" w:rsidRPr="00BE4F18" w:rsidRDefault="00657BFF" w:rsidP="00657BFF">
                            <w:pPr>
                              <w:rPr>
                                <w:rFonts w:ascii="HG丸ｺﾞｼｯｸM-PRO" w:eastAsia="HG丸ｺﾞｼｯｸM-PRO" w:hAnsi="HG丸ｺﾞｼｯｸM-PRO"/>
                              </w:rPr>
                            </w:pPr>
                            <w:r>
                              <w:rPr>
                                <w:rFonts w:ascii="HG丸ｺﾞｼｯｸM-PRO" w:eastAsia="HG丸ｺﾞｼｯｸM-PRO" w:hAnsi="HG丸ｺﾞｼｯｸM-PRO" w:hint="eastAsia"/>
                              </w:rPr>
                              <w:t>参考：記入例</w:t>
                            </w:r>
                          </w:p>
                        </w:txbxContent>
                      </v:textbox>
                    </v:shape>
                  </w:pict>
                </mc:Fallback>
              </mc:AlternateContent>
            </w:r>
          </w:p>
          <w:p w:rsidR="00111CED" w:rsidRDefault="00111CED" w:rsidP="0025602C">
            <w:pPr>
              <w:ind w:left="211" w:rightChars="100" w:right="210" w:hangingChars="100" w:hanging="211"/>
              <w:jc w:val="left"/>
              <w:rPr>
                <w:rFonts w:ascii="HG丸ｺﾞｼｯｸM-PRO" w:eastAsia="HG丸ｺﾞｼｯｸM-PRO" w:hAnsi="HG丸ｺﾞｼｯｸM-PRO"/>
                <w:b/>
                <w:szCs w:val="21"/>
              </w:rPr>
            </w:pPr>
          </w:p>
          <w:p w:rsidR="004654ED" w:rsidRPr="00657BFF" w:rsidRDefault="00CB0CC9" w:rsidP="00CB0CC9">
            <w:pPr>
              <w:ind w:left="211" w:rightChars="100" w:right="210" w:hangingChars="100" w:hanging="211"/>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4654ED" w:rsidRPr="00657BFF">
              <w:rPr>
                <w:rFonts w:ascii="ＭＳ ゴシック" w:eastAsia="ＭＳ ゴシック" w:hAnsi="ＭＳ ゴシック" w:hint="eastAsia"/>
                <w:b/>
                <w:szCs w:val="21"/>
              </w:rPr>
              <w:t>記号に数値を当てはまるというイメージができない児童には、</w:t>
            </w:r>
          </w:p>
          <w:p w:rsidR="004654ED" w:rsidRPr="00657BFF" w:rsidRDefault="004654ED" w:rsidP="0025602C">
            <w:pPr>
              <w:ind w:rightChars="100" w:right="210" w:firstLineChars="100" w:firstLine="211"/>
              <w:jc w:val="left"/>
              <w:rPr>
                <w:rFonts w:ascii="ＭＳ ゴシック" w:eastAsia="ＭＳ ゴシック" w:hAnsi="ＭＳ ゴシック"/>
                <w:b/>
                <w:szCs w:val="21"/>
              </w:rPr>
            </w:pPr>
            <w:r w:rsidRPr="00657BFF">
              <w:rPr>
                <w:rFonts w:ascii="ＭＳ ゴシック" w:eastAsia="ＭＳ ゴシック" w:hAnsi="ＭＳ ゴシック" w:hint="eastAsia"/>
                <w:b/>
                <w:szCs w:val="21"/>
              </w:rPr>
              <w:t>（</w:t>
            </w:r>
            <w:r w:rsidRPr="00657BFF">
              <w:rPr>
                <w:rFonts w:ascii="ＭＳ ゴシック" w:eastAsia="ＭＳ ゴシック" w:hAnsi="ＭＳ ゴシック" w:cs="Segoe UI Emoji"/>
                <w:b/>
                <w:szCs w:val="21"/>
              </w:rPr>
              <w:t>□</w:t>
            </w:r>
            <w:r w:rsidRPr="00657BFF">
              <w:rPr>
                <w:rFonts w:ascii="ＭＳ ゴシック" w:eastAsia="ＭＳ ゴシック" w:hAnsi="ＭＳ ゴシック" w:hint="eastAsia"/>
                <w:b/>
                <w:szCs w:val="21"/>
              </w:rPr>
              <w:t>―〇）×</w:t>
            </w:r>
            <w:r w:rsidRPr="00657BFF">
              <w:rPr>
                <w:rFonts w:ascii="ＭＳ ゴシック" w:eastAsia="ＭＳ ゴシック" w:hAnsi="ＭＳ ゴシック" w:cs="Segoe UI Emoji"/>
                <w:b/>
                <w:szCs w:val="21"/>
              </w:rPr>
              <w:t>△</w:t>
            </w:r>
            <w:r w:rsidRPr="00657BFF">
              <w:rPr>
                <w:rFonts w:ascii="ＭＳ ゴシック" w:eastAsia="ＭＳ ゴシック" w:hAnsi="ＭＳ ゴシック" w:hint="eastAsia"/>
                <w:b/>
                <w:szCs w:val="21"/>
              </w:rPr>
              <w:t>＝</w:t>
            </w:r>
            <w:r w:rsidRPr="00657BFF">
              <w:rPr>
                <w:rFonts w:ascii="ＭＳ ゴシック" w:eastAsia="ＭＳ ゴシック" w:hAnsi="ＭＳ ゴシック" w:cs="Segoe UI Emoji"/>
                <w:b/>
                <w:szCs w:val="21"/>
              </w:rPr>
              <w:t>□</w:t>
            </w:r>
            <w:r w:rsidRPr="00657BFF">
              <w:rPr>
                <w:rFonts w:ascii="ＭＳ ゴシック" w:eastAsia="ＭＳ ゴシック" w:hAnsi="ＭＳ ゴシック" w:hint="eastAsia"/>
                <w:b/>
                <w:szCs w:val="21"/>
              </w:rPr>
              <w:t>×</w:t>
            </w:r>
            <w:r w:rsidRPr="00657BFF">
              <w:rPr>
                <w:rFonts w:ascii="ＭＳ ゴシック" w:eastAsia="ＭＳ ゴシック" w:hAnsi="ＭＳ ゴシック" w:cs="Segoe UI Emoji"/>
                <w:b/>
                <w:szCs w:val="21"/>
              </w:rPr>
              <w:t>△</w:t>
            </w:r>
            <w:r w:rsidRPr="00657BFF">
              <w:rPr>
                <w:rFonts w:ascii="ＭＳ ゴシック" w:eastAsia="ＭＳ ゴシック" w:hAnsi="ＭＳ ゴシック" w:hint="eastAsia"/>
                <w:b/>
                <w:szCs w:val="21"/>
              </w:rPr>
              <w:t>―〇×</w:t>
            </w:r>
            <w:r w:rsidRPr="00657BFF">
              <w:rPr>
                <w:rFonts w:ascii="ＭＳ ゴシック" w:eastAsia="ＭＳ ゴシック" w:hAnsi="ＭＳ ゴシック" w:cs="Segoe UI Emoji"/>
                <w:b/>
                <w:szCs w:val="21"/>
              </w:rPr>
              <w:t>△</w:t>
            </w:r>
          </w:p>
          <w:p w:rsidR="004654ED" w:rsidRPr="00657BFF" w:rsidRDefault="004654ED" w:rsidP="0025602C">
            <w:pPr>
              <w:ind w:leftChars="100" w:left="210" w:rightChars="100" w:right="210"/>
              <w:jc w:val="left"/>
              <w:rPr>
                <w:rFonts w:ascii="ＭＳ ゴシック" w:eastAsia="ＭＳ ゴシック" w:hAnsi="ＭＳ ゴシック"/>
                <w:b/>
                <w:szCs w:val="21"/>
              </w:rPr>
            </w:pPr>
            <w:r w:rsidRPr="00657BFF">
              <w:rPr>
                <w:rFonts w:ascii="ＭＳ ゴシック" w:eastAsia="ＭＳ ゴシック" w:hAnsi="ＭＳ ゴシック" w:hint="eastAsia"/>
                <w:b/>
                <w:szCs w:val="21"/>
              </w:rPr>
              <w:t>など、</w:t>
            </w:r>
            <w:r w:rsidRPr="00657BFF">
              <w:rPr>
                <w:rFonts w:ascii="ＭＳ ゴシック" w:eastAsia="ＭＳ ゴシック" w:hAnsi="ＭＳ ゴシック" w:cs="Segoe UI Emoji"/>
                <w:b/>
                <w:szCs w:val="21"/>
              </w:rPr>
              <w:t>□</w:t>
            </w:r>
            <w:r w:rsidRPr="00657BFF">
              <w:rPr>
                <w:rFonts w:ascii="ＭＳ ゴシック" w:eastAsia="ＭＳ ゴシック" w:hAnsi="ＭＳ ゴシック" w:hint="eastAsia"/>
                <w:b/>
                <w:szCs w:val="21"/>
              </w:rPr>
              <w:t>や〇を用いた分配法則や交換法則、結合法則の式を掲示し、（100―1）×53がどれにあてはまるかを考えさせる。</w:t>
            </w:r>
          </w:p>
          <w:p w:rsidR="004654ED" w:rsidRDefault="004654ED"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〇＝１</w:t>
            </w:r>
          </w:p>
          <w:p w:rsidR="004654ED" w:rsidRDefault="004654ED"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Segoe UI Emoji" w:eastAsia="Segoe UI Emoji" w:hAnsi="Segoe UI Emoji" w:cs="Segoe UI Emoji"/>
                <w:szCs w:val="21"/>
              </w:rPr>
              <w:t>△</w:t>
            </w:r>
            <w:r>
              <w:rPr>
                <w:rFonts w:ascii="HG丸ｺﾞｼｯｸM-PRO" w:eastAsia="HG丸ｺﾞｼｯｸM-PRO" w:hAnsi="HG丸ｺﾞｼｯｸM-PRO" w:hint="eastAsia"/>
                <w:szCs w:val="21"/>
              </w:rPr>
              <w:t>＝53</w:t>
            </w:r>
          </w:p>
          <w:p w:rsidR="004654ED" w:rsidRDefault="004654ED" w:rsidP="004654ED">
            <w:pPr>
              <w:ind w:rightChars="100" w:right="210" w:firstLineChars="100" w:firstLine="210"/>
              <w:jc w:val="left"/>
              <w:rPr>
                <w:rFonts w:ascii="HG丸ｺﾞｼｯｸM-PRO" w:eastAsia="HG丸ｺﾞｼｯｸM-PRO" w:hAnsi="HG丸ｺﾞｼｯｸM-PRO"/>
                <w:szCs w:val="21"/>
              </w:rPr>
            </w:pPr>
            <w:r>
              <w:rPr>
                <w:rFonts w:ascii="Segoe UI Emoji" w:eastAsia="Segoe UI Emoji" w:hAnsi="Segoe UI Emoji" w:cs="Segoe UI Emoji"/>
                <w:szCs w:val="21"/>
              </w:rPr>
              <w:t>□</w:t>
            </w:r>
            <w:r>
              <w:rPr>
                <w:rFonts w:ascii="HG丸ｺﾞｼｯｸM-PRO" w:eastAsia="HG丸ｺﾞｼｯｸM-PRO" w:hAnsi="HG丸ｺﾞｼｯｸM-PRO" w:hint="eastAsia"/>
                <w:szCs w:val="21"/>
              </w:rPr>
              <w:t>＝100</w:t>
            </w:r>
          </w:p>
          <w:p w:rsidR="004654ED" w:rsidRDefault="004654ED"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651BEE" w:rsidRDefault="00651BEE"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w:t>
            </w:r>
          </w:p>
          <w:p w:rsidR="00651BEE" w:rsidRDefault="00651BEE" w:rsidP="0025602C">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・計算のきまりをつかって、簡潔に計算することができたか。</w:t>
            </w:r>
          </w:p>
          <w:p w:rsidR="00651BEE" w:rsidRDefault="00651BEE" w:rsidP="0025602C">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・計算のきまりをどのように工夫したのかを説明することができたか。</w:t>
            </w:r>
          </w:p>
          <w:p w:rsidR="00651BEE" w:rsidRDefault="00651BEE" w:rsidP="00434369">
            <w:pPr>
              <w:ind w:rightChars="100" w:right="210"/>
              <w:jc w:val="left"/>
              <w:rPr>
                <w:rFonts w:ascii="HG丸ｺﾞｼｯｸM-PRO" w:eastAsia="HG丸ｺﾞｼｯｸM-PRO" w:hAnsi="HG丸ｺﾞｼｯｸM-PRO"/>
                <w:szCs w:val="21"/>
              </w:rPr>
            </w:pPr>
          </w:p>
          <w:p w:rsidR="00651BEE" w:rsidRPr="001A625A" w:rsidRDefault="00651BEE" w:rsidP="00434369">
            <w:pPr>
              <w:ind w:rightChars="100" w:right="210"/>
              <w:jc w:val="left"/>
              <w:rPr>
                <w:rFonts w:ascii="HG丸ｺﾞｼｯｸM-PRO" w:eastAsia="HG丸ｺﾞｼｯｸM-PRO" w:hAnsi="HG丸ｺﾞｼｯｸM-PRO"/>
                <w:szCs w:val="21"/>
              </w:rPr>
            </w:pPr>
          </w:p>
        </w:tc>
      </w:tr>
    </w:tbl>
    <w:p w:rsidR="00FF51D9" w:rsidRPr="00FF51D9" w:rsidRDefault="00FF51D9" w:rsidP="00FF51D9">
      <w:pPr>
        <w:rPr>
          <w:rFonts w:ascii="HG丸ｺﾞｼｯｸM-PRO" w:eastAsia="HG丸ｺﾞｼｯｸM-PRO" w:hAnsi="HG丸ｺﾞｼｯｸM-PRO"/>
          <w:szCs w:val="21"/>
        </w:rPr>
      </w:pPr>
    </w:p>
    <w:p w:rsidR="00FF51D9" w:rsidRPr="00FF51D9" w:rsidRDefault="00FF51D9" w:rsidP="00FF51D9">
      <w:pPr>
        <w:rPr>
          <w:rFonts w:ascii="HG丸ｺﾞｼｯｸM-PRO" w:eastAsia="HG丸ｺﾞｼｯｸM-PRO" w:hAnsi="HG丸ｺﾞｼｯｸM-PRO"/>
          <w:szCs w:val="21"/>
        </w:rPr>
      </w:pPr>
    </w:p>
    <w:p w:rsidR="00FF51D9" w:rsidRDefault="00FF51D9" w:rsidP="00FF51D9">
      <w:pPr>
        <w:rPr>
          <w:rFonts w:ascii="HG丸ｺﾞｼｯｸM-PRO" w:eastAsia="HG丸ｺﾞｼｯｸM-PRO" w:hAnsi="HG丸ｺﾞｼｯｸM-PRO"/>
          <w:szCs w:val="21"/>
        </w:rPr>
      </w:pPr>
    </w:p>
    <w:p w:rsidR="00B22CE8" w:rsidRPr="00FF51D9" w:rsidRDefault="00FF51D9" w:rsidP="00FF51D9">
      <w:pPr>
        <w:tabs>
          <w:tab w:val="left" w:pos="2595"/>
        </w:tabs>
        <w:rPr>
          <w:rFonts w:ascii="HG丸ｺﾞｼｯｸM-PRO" w:eastAsia="HG丸ｺﾞｼｯｸM-PRO" w:hAnsi="HG丸ｺﾞｼｯｸM-PRO"/>
          <w:szCs w:val="21"/>
        </w:rPr>
      </w:pPr>
      <w:r>
        <w:rPr>
          <w:rFonts w:ascii="HG丸ｺﾞｼｯｸM-PRO" w:eastAsia="HG丸ｺﾞｼｯｸM-PRO" w:hAnsi="HG丸ｺﾞｼｯｸM-PRO"/>
          <w:szCs w:val="21"/>
        </w:rPr>
        <w:tab/>
      </w:r>
    </w:p>
    <w:sectPr w:rsidR="00B22CE8" w:rsidRPr="00FF51D9" w:rsidSect="00CB0CC9">
      <w:pgSz w:w="11906" w:h="16838"/>
      <w:pgMar w:top="1418" w:right="1134" w:bottom="1134"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17" w:rsidRDefault="00B22317" w:rsidP="00562DF7">
      <w:r>
        <w:separator/>
      </w:r>
    </w:p>
  </w:endnote>
  <w:endnote w:type="continuationSeparator" w:id="0">
    <w:p w:rsidR="00B22317" w:rsidRDefault="00B22317" w:rsidP="0056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17" w:rsidRDefault="00B22317" w:rsidP="00562DF7">
      <w:r>
        <w:separator/>
      </w:r>
    </w:p>
  </w:footnote>
  <w:footnote w:type="continuationSeparator" w:id="0">
    <w:p w:rsidR="00B22317" w:rsidRDefault="00B22317" w:rsidP="0056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E56B8A"/>
    <w:multiLevelType w:val="hybridMultilevel"/>
    <w:tmpl w:val="70BAF116"/>
    <w:lvl w:ilvl="0" w:tplc="7E7CC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B18AF"/>
    <w:rsid w:val="000D1173"/>
    <w:rsid w:val="00103F57"/>
    <w:rsid w:val="00111AEE"/>
    <w:rsid w:val="00111CED"/>
    <w:rsid w:val="00120DFA"/>
    <w:rsid w:val="001A625A"/>
    <w:rsid w:val="001B05FE"/>
    <w:rsid w:val="0022142F"/>
    <w:rsid w:val="0025602C"/>
    <w:rsid w:val="00261C6D"/>
    <w:rsid w:val="002A2DDA"/>
    <w:rsid w:val="002A6161"/>
    <w:rsid w:val="002B625B"/>
    <w:rsid w:val="00344B90"/>
    <w:rsid w:val="00344EA7"/>
    <w:rsid w:val="00355EC0"/>
    <w:rsid w:val="00434369"/>
    <w:rsid w:val="004654ED"/>
    <w:rsid w:val="004923F5"/>
    <w:rsid w:val="004D1921"/>
    <w:rsid w:val="004F6F9F"/>
    <w:rsid w:val="004F7669"/>
    <w:rsid w:val="005430FE"/>
    <w:rsid w:val="00557936"/>
    <w:rsid w:val="00562DF7"/>
    <w:rsid w:val="0058671B"/>
    <w:rsid w:val="00651BEE"/>
    <w:rsid w:val="00657BFF"/>
    <w:rsid w:val="006938C1"/>
    <w:rsid w:val="006A165A"/>
    <w:rsid w:val="006C440E"/>
    <w:rsid w:val="006C4C0A"/>
    <w:rsid w:val="006D4FA4"/>
    <w:rsid w:val="00810B48"/>
    <w:rsid w:val="008A3200"/>
    <w:rsid w:val="009B7E6D"/>
    <w:rsid w:val="009F7210"/>
    <w:rsid w:val="00A14B9A"/>
    <w:rsid w:val="00A258CB"/>
    <w:rsid w:val="00A5488F"/>
    <w:rsid w:val="00A57185"/>
    <w:rsid w:val="00AA60CF"/>
    <w:rsid w:val="00AF7B57"/>
    <w:rsid w:val="00B05386"/>
    <w:rsid w:val="00B22317"/>
    <w:rsid w:val="00B22CE8"/>
    <w:rsid w:val="00B44CCB"/>
    <w:rsid w:val="00B65F04"/>
    <w:rsid w:val="00B66213"/>
    <w:rsid w:val="00B7032A"/>
    <w:rsid w:val="00B71CB6"/>
    <w:rsid w:val="00B75F85"/>
    <w:rsid w:val="00B855CE"/>
    <w:rsid w:val="00BB2AC2"/>
    <w:rsid w:val="00BB7F06"/>
    <w:rsid w:val="00BE2AAE"/>
    <w:rsid w:val="00C129F6"/>
    <w:rsid w:val="00C6680E"/>
    <w:rsid w:val="00C82076"/>
    <w:rsid w:val="00CA091F"/>
    <w:rsid w:val="00CB0CC9"/>
    <w:rsid w:val="00CB39C0"/>
    <w:rsid w:val="00CC3809"/>
    <w:rsid w:val="00D42846"/>
    <w:rsid w:val="00D6539B"/>
    <w:rsid w:val="00D760BE"/>
    <w:rsid w:val="00D853FD"/>
    <w:rsid w:val="00DB4C03"/>
    <w:rsid w:val="00E0545D"/>
    <w:rsid w:val="00E22D91"/>
    <w:rsid w:val="00E27163"/>
    <w:rsid w:val="00E40788"/>
    <w:rsid w:val="00E53B99"/>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562DF7"/>
    <w:pPr>
      <w:tabs>
        <w:tab w:val="center" w:pos="4252"/>
        <w:tab w:val="right" w:pos="8504"/>
      </w:tabs>
      <w:snapToGrid w:val="0"/>
    </w:pPr>
  </w:style>
  <w:style w:type="character" w:customStyle="1" w:styleId="a8">
    <w:name w:val="ヘッダー (文字)"/>
    <w:basedOn w:val="a0"/>
    <w:link w:val="a7"/>
    <w:uiPriority w:val="99"/>
    <w:rsid w:val="00562DF7"/>
  </w:style>
  <w:style w:type="paragraph" w:styleId="a9">
    <w:name w:val="footer"/>
    <w:basedOn w:val="a"/>
    <w:link w:val="aa"/>
    <w:uiPriority w:val="99"/>
    <w:unhideWhenUsed/>
    <w:rsid w:val="00562DF7"/>
    <w:pPr>
      <w:tabs>
        <w:tab w:val="center" w:pos="4252"/>
        <w:tab w:val="right" w:pos="8504"/>
      </w:tabs>
      <w:snapToGrid w:val="0"/>
    </w:pPr>
  </w:style>
  <w:style w:type="character" w:customStyle="1" w:styleId="aa">
    <w:name w:val="フッター (文字)"/>
    <w:basedOn w:val="a0"/>
    <w:link w:val="a9"/>
    <w:uiPriority w:val="99"/>
    <w:rsid w:val="00562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562DF7"/>
    <w:pPr>
      <w:tabs>
        <w:tab w:val="center" w:pos="4252"/>
        <w:tab w:val="right" w:pos="8504"/>
      </w:tabs>
      <w:snapToGrid w:val="0"/>
    </w:pPr>
  </w:style>
  <w:style w:type="character" w:customStyle="1" w:styleId="a8">
    <w:name w:val="ヘッダー (文字)"/>
    <w:basedOn w:val="a0"/>
    <w:link w:val="a7"/>
    <w:uiPriority w:val="99"/>
    <w:rsid w:val="00562DF7"/>
  </w:style>
  <w:style w:type="paragraph" w:styleId="a9">
    <w:name w:val="footer"/>
    <w:basedOn w:val="a"/>
    <w:link w:val="aa"/>
    <w:uiPriority w:val="99"/>
    <w:unhideWhenUsed/>
    <w:rsid w:val="00562DF7"/>
    <w:pPr>
      <w:tabs>
        <w:tab w:val="center" w:pos="4252"/>
        <w:tab w:val="right" w:pos="8504"/>
      </w:tabs>
      <w:snapToGrid w:val="0"/>
    </w:pPr>
  </w:style>
  <w:style w:type="character" w:customStyle="1" w:styleId="aa">
    <w:name w:val="フッター (文字)"/>
    <w:basedOn w:val="a0"/>
    <w:link w:val="a9"/>
    <w:uiPriority w:val="99"/>
    <w:rsid w:val="00562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E2345-050E-4DE9-A16F-ACF3F501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7</cp:revision>
  <cp:lastPrinted>2018-01-09T07:04:00Z</cp:lastPrinted>
  <dcterms:created xsi:type="dcterms:W3CDTF">2018-02-13T23:26:00Z</dcterms:created>
  <dcterms:modified xsi:type="dcterms:W3CDTF">2018-03-26T04:43:00Z</dcterms:modified>
</cp:coreProperties>
</file>