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C5" w:rsidRDefault="00316DC5" w:rsidP="003110BF">
      <w:pPr>
        <w:ind w:leftChars="100" w:left="210" w:rightChars="100" w:right="210"/>
        <w:jc w:val="center"/>
        <w:rPr>
          <w:rFonts w:asciiTheme="majorEastAsia" w:eastAsiaTheme="majorEastAsia" w:hAnsiTheme="majorEastAsia"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6672" behindDoc="0" locked="0" layoutInCell="1" allowOverlap="1" wp14:anchorId="69E8FC7A" wp14:editId="2A2AC58A">
                <wp:simplePos x="0" y="0"/>
                <wp:positionH relativeFrom="column">
                  <wp:posOffset>-62865</wp:posOffset>
                </wp:positionH>
                <wp:positionV relativeFrom="paragraph">
                  <wp:posOffset>59690</wp:posOffset>
                </wp:positionV>
                <wp:extent cx="6410325" cy="13144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410325"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316DC5" w:rsidRPr="00646099" w:rsidRDefault="00316DC5" w:rsidP="00316DC5">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316DC5" w:rsidRPr="00646099" w:rsidRDefault="00316DC5" w:rsidP="00316DC5">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Pr>
                                <w:rFonts w:ascii="HG丸ｺﾞｼｯｸM-PRO" w:eastAsia="HG丸ｺﾞｼｯｸM-PRO" w:hAnsi="HG丸ｺﾞｼｯｸM-PRO" w:hint="eastAsia"/>
                              </w:rPr>
                              <w:t>筆算の手順の意味を、数の仕組みや計算のきまりをもとに考える</w:t>
                            </w:r>
                            <w:r w:rsidRPr="0062344E">
                              <w:rPr>
                                <w:rFonts w:ascii="HG丸ｺﾞｼｯｸM-PRO" w:eastAsia="HG丸ｺﾞｼｯｸM-PRO" w:hAnsi="HG丸ｺﾞｼｯｸM-PRO" w:hint="eastAsia"/>
                              </w:rPr>
                              <w:t>こと</w:t>
                            </w:r>
                            <w:r w:rsidRPr="00646099">
                              <w:rPr>
                                <w:rFonts w:ascii="HG丸ｺﾞｼｯｸM-PRO" w:eastAsia="HG丸ｺﾞｼｯｸM-PRO" w:hAnsi="HG丸ｺﾞｼｯｸM-PRO" w:hint="eastAsia"/>
                              </w:rPr>
                              <w:t>ができない</w:t>
                            </w:r>
                          </w:p>
                          <w:p w:rsidR="00316DC5" w:rsidRDefault="00316DC5" w:rsidP="00316DC5">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316DC5" w:rsidRPr="00646099" w:rsidRDefault="00316DC5" w:rsidP="00316DC5">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問題場面や式を十のまとまりなどの図を用いて表現させたり、キーワードを用いて、図と式を関連付けて計算の仕方を説明させたりすることで、筆算の手順や意味についての理解を深めさせる。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95pt;margin-top:4.7pt;width:504.75pt;height:1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" fillcolor="#ffc" strokeweight=".5pt">
                <v:textbox>
                  <w:txbxContent>
                    <w:p w:rsidR="00316DC5" w:rsidRPr="00646099" w:rsidRDefault="00316DC5" w:rsidP="00316DC5">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316DC5" w:rsidRPr="00646099" w:rsidRDefault="00316DC5" w:rsidP="00316DC5">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Pr>
                          <w:rFonts w:ascii="HG丸ｺﾞｼｯｸM-PRO" w:eastAsia="HG丸ｺﾞｼｯｸM-PRO" w:hAnsi="HG丸ｺﾞｼｯｸM-PRO" w:hint="eastAsia"/>
                        </w:rPr>
                        <w:t>筆算の手順の意味を、数の仕組みや計算のきまりをもとに考える</w:t>
                      </w:r>
                      <w:r w:rsidRPr="0062344E">
                        <w:rPr>
                          <w:rFonts w:ascii="HG丸ｺﾞｼｯｸM-PRO" w:eastAsia="HG丸ｺﾞｼｯｸM-PRO" w:hAnsi="HG丸ｺﾞｼｯｸM-PRO" w:hint="eastAsia"/>
                        </w:rPr>
                        <w:t>こと</w:t>
                      </w:r>
                      <w:r w:rsidRPr="00646099">
                        <w:rPr>
                          <w:rFonts w:ascii="HG丸ｺﾞｼｯｸM-PRO" w:eastAsia="HG丸ｺﾞｼｯｸM-PRO" w:hAnsi="HG丸ｺﾞｼｯｸM-PRO" w:hint="eastAsia"/>
                        </w:rPr>
                        <w:t>ができない</w:t>
                      </w:r>
                    </w:p>
                    <w:p w:rsidR="00316DC5" w:rsidRDefault="00316DC5" w:rsidP="00316DC5">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316DC5" w:rsidRPr="00646099" w:rsidRDefault="00316DC5" w:rsidP="00316DC5">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問題場面や式を十のまとまりなどの図を用いて表現させたり、キーワードを用いて、図と式を関連付けて計算の仕方を説明させたりすることで、筆算の手順や意味についての理解を深めさせる。</w:t>
                      </w:r>
                    </w:p>
                  </w:txbxContent>
                </v:textbox>
              </v:shape>
            </w:pict>
          </mc:Fallback>
        </mc:AlternateContent>
      </w:r>
      <w:r>
        <w:rPr>
          <w:rFonts w:ascii="ＭＳ ゴシック" w:eastAsia="ＭＳ ゴシック" w:hAnsi="ＭＳ ゴシック" w:hint="eastAsia"/>
          <w:noProof/>
          <w:sz w:val="24"/>
          <w:szCs w:val="21"/>
        </w:rPr>
        <mc:AlternateContent>
          <mc:Choice Requires="wps">
            <w:drawing>
              <wp:anchor distT="0" distB="0" distL="114300" distR="114300" simplePos="0" relativeHeight="251664384" behindDoc="0" locked="0" layoutInCell="1" allowOverlap="1" wp14:anchorId="5DC9C67A" wp14:editId="20D01602">
                <wp:simplePos x="0" y="0"/>
                <wp:positionH relativeFrom="column">
                  <wp:posOffset>4690745</wp:posOffset>
                </wp:positionH>
                <wp:positionV relativeFrom="paragraph">
                  <wp:posOffset>-365125</wp:posOffset>
                </wp:positionV>
                <wp:extent cx="1590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txbx>
                        <w:txbxContent>
                          <w:p w:rsidR="00871A78" w:rsidRPr="00975BC1" w:rsidRDefault="00871A78" w:rsidP="00871A78">
                            <w:pPr>
                              <w:jc w:val="center"/>
                              <w:rPr>
                                <w:rFonts w:ascii="ＭＳ ゴシック" w:eastAsia="ＭＳ ゴシック" w:hAnsi="ＭＳ ゴシック"/>
                              </w:rPr>
                            </w:pPr>
                            <w:r w:rsidRPr="00975BC1">
                              <w:rPr>
                                <w:rFonts w:ascii="ＭＳ ゴシック" w:eastAsia="ＭＳ ゴシック" w:hAnsi="ＭＳ ゴシック" w:hint="eastAsia"/>
                              </w:rPr>
                              <w:t>指導事例集ｐ．</w:t>
                            </w:r>
                            <w:r>
                              <w:rPr>
                                <w:rFonts w:ascii="ＭＳ ゴシック" w:eastAsia="ＭＳ ゴシック" w:hAnsi="ＭＳ ゴシック" w:hint="eastAsia"/>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369.35pt;margin-top:-28.75pt;width:125.25pt;height:2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" fillcolor="#cff" strokeweight=".5pt">
                <v:textbox>
                  <w:txbxContent>
                    <w:p w:rsidR="00871A78" w:rsidRPr="00975BC1" w:rsidRDefault="00871A78" w:rsidP="00871A78">
                      <w:pPr>
                        <w:jc w:val="center"/>
                        <w:rPr>
                          <w:rFonts w:ascii="ＭＳ ゴシック" w:eastAsia="ＭＳ ゴシック" w:hAnsi="ＭＳ ゴシック"/>
                        </w:rPr>
                      </w:pPr>
                      <w:r w:rsidRPr="00975BC1">
                        <w:rPr>
                          <w:rFonts w:ascii="ＭＳ ゴシック" w:eastAsia="ＭＳ ゴシック" w:hAnsi="ＭＳ ゴシック" w:hint="eastAsia"/>
                        </w:rPr>
                        <w:t>指導事例集ｐ．</w:t>
                      </w:r>
                      <w:r>
                        <w:rPr>
                          <w:rFonts w:ascii="ＭＳ ゴシック" w:eastAsia="ＭＳ ゴシック" w:hAnsi="ＭＳ ゴシック" w:hint="eastAsia"/>
                        </w:rPr>
                        <w:t>２１</w:t>
                      </w:r>
                    </w:p>
                  </w:txbxContent>
                </v:textbox>
              </v:shape>
            </w:pict>
          </mc:Fallback>
        </mc:AlternateContent>
      </w:r>
    </w:p>
    <w:p w:rsidR="00316DC5" w:rsidRDefault="00316DC5" w:rsidP="003110BF">
      <w:pPr>
        <w:ind w:leftChars="100" w:left="210" w:rightChars="100" w:right="210"/>
        <w:jc w:val="center"/>
        <w:rPr>
          <w:rFonts w:asciiTheme="majorEastAsia" w:eastAsiaTheme="majorEastAsia" w:hAnsiTheme="majorEastAsia" w:hint="eastAsia"/>
          <w:sz w:val="24"/>
          <w:szCs w:val="21"/>
        </w:rPr>
      </w:pPr>
    </w:p>
    <w:p w:rsidR="00316DC5" w:rsidRDefault="00316DC5" w:rsidP="003110BF">
      <w:pPr>
        <w:ind w:leftChars="100" w:left="210" w:rightChars="100" w:right="210"/>
        <w:jc w:val="center"/>
        <w:rPr>
          <w:rFonts w:asciiTheme="majorEastAsia" w:eastAsiaTheme="majorEastAsia" w:hAnsiTheme="majorEastAsia" w:hint="eastAsia"/>
          <w:sz w:val="24"/>
          <w:szCs w:val="21"/>
        </w:rPr>
      </w:pPr>
    </w:p>
    <w:p w:rsidR="00316DC5" w:rsidRDefault="00316DC5" w:rsidP="003110BF">
      <w:pPr>
        <w:ind w:leftChars="100" w:left="210" w:rightChars="100" w:right="210"/>
        <w:jc w:val="center"/>
        <w:rPr>
          <w:rFonts w:asciiTheme="majorEastAsia" w:eastAsiaTheme="majorEastAsia" w:hAnsiTheme="majorEastAsia" w:hint="eastAsia"/>
          <w:sz w:val="24"/>
          <w:szCs w:val="21"/>
        </w:rPr>
      </w:pPr>
    </w:p>
    <w:p w:rsidR="00316DC5" w:rsidRDefault="00316DC5" w:rsidP="003110BF">
      <w:pPr>
        <w:ind w:leftChars="100" w:left="210" w:rightChars="100" w:right="210"/>
        <w:jc w:val="center"/>
        <w:rPr>
          <w:rFonts w:asciiTheme="majorEastAsia" w:eastAsiaTheme="majorEastAsia" w:hAnsiTheme="majorEastAsia" w:hint="eastAsia"/>
          <w:sz w:val="24"/>
          <w:szCs w:val="21"/>
        </w:rPr>
      </w:pPr>
    </w:p>
    <w:p w:rsidR="00316DC5" w:rsidRDefault="00316DC5" w:rsidP="003110BF">
      <w:pPr>
        <w:ind w:leftChars="100" w:left="210" w:rightChars="100" w:right="210"/>
        <w:jc w:val="center"/>
        <w:rPr>
          <w:rFonts w:asciiTheme="majorEastAsia" w:eastAsiaTheme="majorEastAsia" w:hAnsiTheme="majorEastAsia" w:hint="eastAsia"/>
          <w:sz w:val="24"/>
          <w:szCs w:val="21"/>
        </w:rPr>
      </w:pPr>
    </w:p>
    <w:p w:rsidR="00316DC5" w:rsidRDefault="00316DC5" w:rsidP="00316DC5">
      <w:pPr>
        <w:ind w:rightChars="100" w:right="210"/>
        <w:rPr>
          <w:rFonts w:ascii="HG丸ｺﾞｼｯｸM-PRO" w:eastAsia="HG丸ｺﾞｼｯｸM-PRO" w:hAnsi="HG丸ｺﾞｼｯｸM-PRO" w:hint="eastAsia"/>
          <w:szCs w:val="21"/>
        </w:rPr>
      </w:pPr>
    </w:p>
    <w:p w:rsidR="003A66F5" w:rsidRPr="00316DC5" w:rsidRDefault="00316DC5" w:rsidP="00316DC5">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3A66F5" w:rsidRPr="00316DC5">
        <w:rPr>
          <w:rFonts w:ascii="HG丸ｺﾞｼｯｸM-PRO" w:eastAsia="HG丸ｺﾞｼｯｸM-PRO" w:hAnsi="HG丸ｺﾞｼｯｸM-PRO" w:hint="eastAsia"/>
          <w:szCs w:val="21"/>
        </w:rPr>
        <w:t>第３学年　１けたをかけるかけ算の筆算（数と計算領域）</w:t>
      </w:r>
    </w:p>
    <w:p w:rsidR="003A66F5" w:rsidRPr="003110BF" w:rsidRDefault="003A66F5" w:rsidP="003A66F5">
      <w:pPr>
        <w:rPr>
          <w:rFonts w:ascii="HG丸ｺﾞｼｯｸM-PRO" w:eastAsia="HG丸ｺﾞｼｯｸM-PRO" w:hAnsi="HG丸ｺﾞｼｯｸM-PRO"/>
        </w:rPr>
      </w:pPr>
    </w:p>
    <w:p w:rsidR="003A66F5" w:rsidRPr="003110BF" w:rsidRDefault="00316DC5" w:rsidP="003A66F5">
      <w:pPr>
        <w:rPr>
          <w:rFonts w:ascii="HG丸ｺﾞｼｯｸM-PRO" w:eastAsia="HG丸ｺﾞｼｯｸM-PRO" w:hAnsi="HG丸ｺﾞｼｯｸM-PRO"/>
        </w:rPr>
      </w:pPr>
      <w:r>
        <w:rPr>
          <w:rFonts w:ascii="HG丸ｺﾞｼｯｸM-PRO" w:eastAsia="HG丸ｺﾞｼｯｸM-PRO" w:hAnsi="HG丸ｺﾞｼｯｸM-PRO" w:hint="eastAsia"/>
        </w:rPr>
        <w:t>２</w:t>
      </w:r>
      <w:r w:rsidR="003A66F5" w:rsidRPr="003110BF">
        <w:rPr>
          <w:rFonts w:ascii="HG丸ｺﾞｼｯｸM-PRO" w:eastAsia="HG丸ｺﾞｼｯｸM-PRO" w:hAnsi="HG丸ｺﾞｼｯｸM-PRO" w:hint="eastAsia"/>
        </w:rPr>
        <w:t xml:space="preserve">　単元目標</w:t>
      </w:r>
    </w:p>
    <w:p w:rsidR="003A66F5" w:rsidRPr="003110BF" w:rsidRDefault="003A66F5" w:rsidP="003A66F5">
      <w:pPr>
        <w:ind w:left="420" w:hangingChars="200" w:hanging="420"/>
        <w:rPr>
          <w:rFonts w:ascii="HG丸ｺﾞｼｯｸM-PRO" w:eastAsia="HG丸ｺﾞｼｯｸM-PRO" w:hAnsi="HG丸ｺﾞｼｯｸM-PRO"/>
        </w:rPr>
      </w:pPr>
      <w:r w:rsidRPr="003110BF">
        <w:rPr>
          <w:rFonts w:ascii="HG丸ｺﾞｼｯｸM-PRO" w:eastAsia="HG丸ｺﾞｼｯｸM-PRO" w:hAnsi="HG丸ｺﾞｼｯｸM-PRO" w:hint="eastAsia"/>
        </w:rPr>
        <w:t xml:space="preserve">　　（２、３位数）×（１位数）の計算の仕方を、数の仕組みや計算のきまりをもとに考えることができる。</w:t>
      </w:r>
    </w:p>
    <w:p w:rsidR="003A66F5" w:rsidRPr="003110BF" w:rsidRDefault="004F2F1A" w:rsidP="003A66F5">
      <w:pPr>
        <w:rPr>
          <w:rFonts w:ascii="HG丸ｺﾞｼｯｸM-PRO" w:eastAsia="HG丸ｺﾞｼｯｸM-PRO" w:hAnsi="HG丸ｺﾞｼｯｸM-PRO"/>
        </w:rPr>
      </w:pPr>
      <w:r w:rsidRPr="005D18F1">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07CFEE79" wp14:editId="4EFC4E94">
                <wp:simplePos x="0" y="0"/>
                <wp:positionH relativeFrom="column">
                  <wp:posOffset>1061085</wp:posOffset>
                </wp:positionH>
                <wp:positionV relativeFrom="paragraph">
                  <wp:posOffset>132715</wp:posOffset>
                </wp:positionV>
                <wp:extent cx="207645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076450" cy="304800"/>
                        </a:xfrm>
                        <a:prstGeom prst="rect">
                          <a:avLst/>
                        </a:prstGeom>
                        <a:solidFill>
                          <a:srgbClr val="F79646">
                            <a:lumMod val="20000"/>
                            <a:lumOff val="80000"/>
                          </a:srgbClr>
                        </a:solidFill>
                        <a:ln w="6350">
                          <a:solidFill>
                            <a:prstClr val="black"/>
                          </a:solidFill>
                        </a:ln>
                        <a:effectLst/>
                      </wps:spPr>
                      <wps:txbx>
                        <w:txbxContent>
                          <w:p w:rsidR="004F2F1A" w:rsidRPr="00D47F68" w:rsidRDefault="004F2F1A" w:rsidP="004F2F1A">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単元みとおしカード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83.55pt;margin-top:10.45pt;width:163.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" fillcolor="#fdeada" strokeweight=".5pt">
                <v:textbox>
                  <w:txbxContent>
                    <w:p w:rsidR="004F2F1A" w:rsidRPr="00D47F68" w:rsidRDefault="004F2F1A" w:rsidP="004F2F1A">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単元みとおしカード</w:t>
                      </w:r>
                    </w:p>
                  </w:txbxContent>
                </v:textbox>
              </v:shape>
            </w:pict>
          </mc:Fallback>
        </mc:AlternateContent>
      </w:r>
    </w:p>
    <w:p w:rsidR="003A66F5" w:rsidRPr="003110BF" w:rsidRDefault="00316DC5" w:rsidP="003A66F5">
      <w:pPr>
        <w:rPr>
          <w:rFonts w:ascii="HG丸ｺﾞｼｯｸM-PRO" w:eastAsia="HG丸ｺﾞｼｯｸM-PRO" w:hAnsi="HG丸ｺﾞｼｯｸM-PRO"/>
        </w:rPr>
      </w:pPr>
      <w:r>
        <w:rPr>
          <w:rFonts w:ascii="HG丸ｺﾞｼｯｸM-PRO" w:eastAsia="HG丸ｺﾞｼｯｸM-PRO" w:hAnsi="HG丸ｺﾞｼｯｸM-PRO" w:hint="eastAsia"/>
        </w:rPr>
        <w:t>３</w:t>
      </w:r>
      <w:r w:rsidR="003A66F5" w:rsidRPr="003110BF">
        <w:rPr>
          <w:rFonts w:ascii="HG丸ｺﾞｼｯｸM-PRO" w:eastAsia="HG丸ｺﾞｼｯｸM-PRO" w:hAnsi="HG丸ｺﾞｼｯｸM-PRO" w:hint="eastAsia"/>
        </w:rPr>
        <w:t xml:space="preserve">　単元の内容</w:t>
      </w:r>
    </w:p>
    <w:p w:rsidR="003A66F5" w:rsidRPr="00871A78" w:rsidRDefault="003A66F5" w:rsidP="003A66F5">
      <w:pPr>
        <w:rPr>
          <w:rFonts w:ascii="HG丸ｺﾞｼｯｸM-PRO" w:eastAsia="HG丸ｺﾞｼｯｸM-PRO" w:hAnsi="HG丸ｺﾞｼｯｸM-PRO"/>
          <w:b/>
        </w:rPr>
      </w:pPr>
      <w:r w:rsidRPr="00871A78">
        <w:rPr>
          <w:rFonts w:ascii="HG丸ｺﾞｼｯｸM-PRO" w:eastAsia="HG丸ｺﾞｼｯｸM-PRO" w:hAnsi="HG丸ｺﾞｼｯｸM-PRO" w:hint="eastAsia"/>
          <w:b/>
        </w:rPr>
        <w:t xml:space="preserve">　・２桁×１桁の筆算</w:t>
      </w:r>
    </w:p>
    <w:p w:rsidR="003A66F5" w:rsidRPr="003110BF" w:rsidRDefault="003A66F5" w:rsidP="003110BF">
      <w:pPr>
        <w:ind w:firstLineChars="100" w:firstLine="210"/>
        <w:rPr>
          <w:rFonts w:ascii="HG丸ｺﾞｼｯｸM-PRO" w:eastAsia="HG丸ｺﾞｼｯｸM-PRO" w:hAnsi="HG丸ｺﾞｼｯｸM-PRO"/>
        </w:rPr>
      </w:pPr>
      <w:r w:rsidRPr="003110BF">
        <w:rPr>
          <w:rFonts w:ascii="HG丸ｺﾞｼｯｸM-PRO" w:eastAsia="HG丸ｺﾞｼｯｸM-PRO" w:hAnsi="HG丸ｺﾞｼｯｸM-PRO" w:hint="eastAsia"/>
        </w:rPr>
        <w:t>・３桁×１桁の筆算</w:t>
      </w:r>
    </w:p>
    <w:p w:rsidR="003A66F5" w:rsidRPr="003110BF" w:rsidRDefault="003A66F5" w:rsidP="003110BF">
      <w:pPr>
        <w:ind w:firstLineChars="200" w:firstLine="420"/>
        <w:rPr>
          <w:rFonts w:ascii="HG丸ｺﾞｼｯｸM-PRO" w:eastAsia="HG丸ｺﾞｼｯｸM-PRO" w:hAnsi="HG丸ｺﾞｼｯｸM-PRO"/>
        </w:rPr>
      </w:pPr>
      <w:r w:rsidRPr="003110BF">
        <w:rPr>
          <w:rFonts w:ascii="HG丸ｺﾞｼｯｸM-PRO" w:eastAsia="HG丸ｺﾞｼｯｸM-PRO" w:hAnsi="HG丸ｺﾞｼｯｸM-PRO" w:hint="eastAsia"/>
        </w:rPr>
        <w:t>（繰り上がり無し、繰り上がり１回２回３回）</w:t>
      </w:r>
    </w:p>
    <w:p w:rsidR="003A66F5" w:rsidRPr="003110BF" w:rsidRDefault="003A66F5" w:rsidP="003110BF">
      <w:pPr>
        <w:ind w:firstLineChars="100" w:firstLine="210"/>
        <w:rPr>
          <w:rFonts w:ascii="HG丸ｺﾞｼｯｸM-PRO" w:eastAsia="HG丸ｺﾞｼｯｸM-PRO" w:hAnsi="HG丸ｺﾞｼｯｸM-PRO"/>
        </w:rPr>
      </w:pPr>
      <w:r w:rsidRPr="003110BF">
        <w:rPr>
          <w:rFonts w:ascii="HG丸ｺﾞｼｯｸM-PRO" w:eastAsia="HG丸ｺﾞｼｯｸM-PRO" w:hAnsi="HG丸ｺﾞｼｯｸM-PRO" w:hint="eastAsia"/>
        </w:rPr>
        <w:t>・かけられる数に０がある筆算</w:t>
      </w:r>
    </w:p>
    <w:p w:rsidR="003A66F5" w:rsidRPr="003110BF" w:rsidRDefault="003A66F5" w:rsidP="003110BF">
      <w:pPr>
        <w:ind w:firstLineChars="100" w:firstLine="210"/>
        <w:rPr>
          <w:rFonts w:ascii="HG丸ｺﾞｼｯｸM-PRO" w:eastAsia="HG丸ｺﾞｼｯｸM-PRO" w:hAnsi="HG丸ｺﾞｼｯｸM-PRO"/>
        </w:rPr>
      </w:pPr>
      <w:r w:rsidRPr="003110BF">
        <w:rPr>
          <w:rFonts w:ascii="HG丸ｺﾞｼｯｸM-PRO" w:eastAsia="HG丸ｺﾞｼｯｸM-PRO" w:hAnsi="HG丸ｺﾞｼｯｸM-PRO" w:hint="eastAsia"/>
        </w:rPr>
        <w:t>・暗算・○○○○・・・・</w:t>
      </w:r>
    </w:p>
    <w:p w:rsidR="003A66F5" w:rsidRPr="003110BF" w:rsidRDefault="003A66F5" w:rsidP="003A66F5">
      <w:pPr>
        <w:rPr>
          <w:rFonts w:ascii="HG丸ｺﾞｼｯｸM-PRO" w:eastAsia="HG丸ｺﾞｼｯｸM-PRO" w:hAnsi="HG丸ｺﾞｼｯｸM-PRO"/>
        </w:rPr>
      </w:pPr>
    </w:p>
    <w:p w:rsidR="003A66F5" w:rsidRPr="003110BF" w:rsidRDefault="00316DC5" w:rsidP="003A66F5">
      <w:pPr>
        <w:rPr>
          <w:rFonts w:ascii="HG丸ｺﾞｼｯｸM-PRO" w:eastAsia="HG丸ｺﾞｼｯｸM-PRO" w:hAnsi="HG丸ｺﾞｼｯｸM-PRO"/>
        </w:rPr>
      </w:pPr>
      <w:r>
        <w:rPr>
          <w:rFonts w:ascii="HG丸ｺﾞｼｯｸM-PRO" w:eastAsia="HG丸ｺﾞｼｯｸM-PRO" w:hAnsi="HG丸ｺﾞｼｯｸM-PRO" w:hint="eastAsia"/>
        </w:rPr>
        <w:t>４</w:t>
      </w:r>
      <w:r w:rsidR="003110BF">
        <w:rPr>
          <w:rFonts w:ascii="HG丸ｺﾞｼｯｸM-PRO" w:eastAsia="HG丸ｺﾞｼｯｸM-PRO" w:hAnsi="HG丸ｺﾞｼｯｸM-PRO" w:hint="eastAsia"/>
        </w:rPr>
        <w:t xml:space="preserve">　</w:t>
      </w:r>
      <w:r w:rsidR="003A66F5" w:rsidRPr="003110BF">
        <w:rPr>
          <w:rFonts w:ascii="HG丸ｺﾞｼｯｸM-PRO" w:eastAsia="HG丸ｺﾞｼｯｸM-PRO" w:hAnsi="HG丸ｺﾞｼｯｸM-PRO" w:hint="eastAsia"/>
        </w:rPr>
        <w:t>本時の目標（①教科のねらい　②学び合い）</w:t>
      </w:r>
    </w:p>
    <w:p w:rsidR="003A66F5" w:rsidRPr="003110BF" w:rsidRDefault="003A66F5" w:rsidP="003A66F5">
      <w:pPr>
        <w:ind w:firstLineChars="200" w:firstLine="420"/>
        <w:rPr>
          <w:rFonts w:ascii="HG丸ｺﾞｼｯｸM-PRO" w:eastAsia="HG丸ｺﾞｼｯｸM-PRO" w:hAnsi="HG丸ｺﾞｼｯｸM-PRO"/>
        </w:rPr>
      </w:pPr>
      <w:r w:rsidRPr="003110BF">
        <w:rPr>
          <w:rFonts w:ascii="HG丸ｺﾞｼｯｸM-PRO" w:eastAsia="HG丸ｺﾞｼｯｸM-PRO" w:hAnsi="HG丸ｺﾞｼｯｸM-PRO" w:hint="eastAsia"/>
        </w:rPr>
        <w:t>①１２×４などの（２位数）×（１位数）の計算の仕方を説明できる。</w:t>
      </w:r>
    </w:p>
    <w:p w:rsidR="003A66F5" w:rsidRPr="003110BF" w:rsidRDefault="003A66F5" w:rsidP="003A66F5">
      <w:pPr>
        <w:ind w:firstLineChars="200" w:firstLine="420"/>
        <w:rPr>
          <w:rFonts w:ascii="HG丸ｺﾞｼｯｸM-PRO" w:eastAsia="HG丸ｺﾞｼｯｸM-PRO" w:hAnsi="HG丸ｺﾞｼｯｸM-PRO"/>
        </w:rPr>
      </w:pPr>
      <w:r w:rsidRPr="003110BF">
        <w:rPr>
          <w:rFonts w:ascii="HG丸ｺﾞｼｯｸM-PRO" w:eastAsia="HG丸ｺﾞｼｯｸM-PRO" w:hAnsi="HG丸ｺﾞｼｯｸM-PRO" w:hint="eastAsia"/>
        </w:rPr>
        <w:t>②意味理解を助ける板書を手がかりにペアで計算の仕方を説明し合うことができる。</w:t>
      </w:r>
    </w:p>
    <w:p w:rsidR="003A66F5" w:rsidRPr="003110BF" w:rsidRDefault="003A66F5" w:rsidP="003A66F5">
      <w:pPr>
        <w:rPr>
          <w:rFonts w:ascii="HG丸ｺﾞｼｯｸM-PRO" w:eastAsia="HG丸ｺﾞｼｯｸM-PRO" w:hAnsi="HG丸ｺﾞｼｯｸM-PRO"/>
        </w:rPr>
      </w:pPr>
    </w:p>
    <w:p w:rsidR="006B146F" w:rsidRDefault="003A66F5" w:rsidP="003A66F5">
      <w:pPr>
        <w:rPr>
          <w:rFonts w:ascii="HG丸ｺﾞｼｯｸM-PRO" w:eastAsia="HG丸ｺﾞｼｯｸM-PRO" w:hAnsi="HG丸ｺﾞｼｯｸM-PRO"/>
        </w:rPr>
      </w:pPr>
      <w:r w:rsidRPr="003110BF">
        <w:rPr>
          <w:rFonts w:ascii="HG丸ｺﾞｼｯｸM-PRO" w:eastAsia="HG丸ｺﾞｼｯｸM-PRO" w:hAnsi="HG丸ｺﾞｼｯｸM-PRO" w:hint="eastAsia"/>
        </w:rPr>
        <w:t>５　本時の展開</w:t>
      </w:r>
    </w:p>
    <w:tbl>
      <w:tblPr>
        <w:tblStyle w:val="a3"/>
        <w:tblW w:w="0" w:type="auto"/>
        <w:tblInd w:w="250" w:type="dxa"/>
        <w:tblLook w:val="04A0" w:firstRow="1" w:lastRow="0" w:firstColumn="1" w:lastColumn="0" w:noHBand="0" w:noVBand="1"/>
      </w:tblPr>
      <w:tblGrid>
        <w:gridCol w:w="702"/>
        <w:gridCol w:w="4035"/>
        <w:gridCol w:w="4868"/>
      </w:tblGrid>
      <w:tr w:rsidR="003110BF" w:rsidTr="0015604B">
        <w:tc>
          <w:tcPr>
            <w:tcW w:w="702" w:type="dxa"/>
            <w:vAlign w:val="center"/>
          </w:tcPr>
          <w:p w:rsidR="003110BF" w:rsidRPr="003110BF" w:rsidRDefault="003110BF" w:rsidP="00D424E5">
            <w:pPr>
              <w:jc w:val="center"/>
              <w:rPr>
                <w:rFonts w:ascii="HG丸ｺﾞｼｯｸM-PRO" w:eastAsia="HG丸ｺﾞｼｯｸM-PRO" w:hAnsi="HG丸ｺﾞｼｯｸM-PRO"/>
                <w:w w:val="66"/>
              </w:rPr>
            </w:pPr>
            <w:r w:rsidRPr="003110BF">
              <w:rPr>
                <w:rFonts w:ascii="HG丸ｺﾞｼｯｸM-PRO" w:eastAsia="HG丸ｺﾞｼｯｸM-PRO" w:hAnsi="HG丸ｺﾞｼｯｸM-PRO" w:hint="eastAsia"/>
                <w:w w:val="66"/>
              </w:rPr>
              <w:t>段階</w:t>
            </w:r>
          </w:p>
          <w:p w:rsidR="003110BF" w:rsidRPr="003110BF" w:rsidRDefault="003110BF" w:rsidP="00D424E5">
            <w:pPr>
              <w:jc w:val="center"/>
              <w:rPr>
                <w:rFonts w:ascii="HG丸ｺﾞｼｯｸM-PRO" w:eastAsia="HG丸ｺﾞｼｯｸM-PRO" w:hAnsi="HG丸ｺﾞｼｯｸM-PRO"/>
              </w:rPr>
            </w:pPr>
            <w:r w:rsidRPr="003110BF">
              <w:rPr>
                <w:rFonts w:ascii="HG丸ｺﾞｼｯｸM-PRO" w:eastAsia="HG丸ｺﾞｼｯｸM-PRO" w:hAnsi="HG丸ｺﾞｼｯｸM-PRO" w:hint="eastAsia"/>
                <w:w w:val="66"/>
              </w:rPr>
              <w:t>配時</w:t>
            </w:r>
          </w:p>
        </w:tc>
        <w:tc>
          <w:tcPr>
            <w:tcW w:w="4035" w:type="dxa"/>
            <w:vAlign w:val="center"/>
          </w:tcPr>
          <w:p w:rsidR="003110BF" w:rsidRPr="003110BF" w:rsidRDefault="003110BF" w:rsidP="00D424E5">
            <w:pPr>
              <w:jc w:val="center"/>
              <w:rPr>
                <w:rFonts w:ascii="HG丸ｺﾞｼｯｸM-PRO" w:eastAsia="HG丸ｺﾞｼｯｸM-PRO" w:hAnsi="HG丸ｺﾞｼｯｸM-PRO"/>
              </w:rPr>
            </w:pPr>
            <w:r w:rsidRPr="003110BF">
              <w:rPr>
                <w:rFonts w:ascii="HG丸ｺﾞｼｯｸM-PRO" w:eastAsia="HG丸ｺﾞｼｯｸM-PRO" w:hAnsi="HG丸ｺﾞｼｯｸM-PRO" w:hint="eastAsia"/>
              </w:rPr>
              <w:t>学習活動</w:t>
            </w:r>
          </w:p>
        </w:tc>
        <w:tc>
          <w:tcPr>
            <w:tcW w:w="4868" w:type="dxa"/>
            <w:vAlign w:val="center"/>
          </w:tcPr>
          <w:p w:rsidR="003110BF" w:rsidRPr="003110BF" w:rsidRDefault="003110BF" w:rsidP="00D424E5">
            <w:pPr>
              <w:jc w:val="center"/>
              <w:rPr>
                <w:rFonts w:ascii="HG丸ｺﾞｼｯｸM-PRO" w:eastAsia="HG丸ｺﾞｼｯｸM-PRO" w:hAnsi="HG丸ｺﾞｼｯｸM-PRO"/>
                <w:w w:val="66"/>
              </w:rPr>
            </w:pPr>
            <w:r w:rsidRPr="003110BF">
              <w:rPr>
                <w:rFonts w:ascii="HG丸ｺﾞｼｯｸM-PRO" w:eastAsia="HG丸ｺﾞｼｯｸM-PRO" w:hAnsi="HG丸ｺﾞｼｯｸM-PRO" w:hint="eastAsia"/>
              </w:rPr>
              <w:t>手立て（・）と評価の視点</w:t>
            </w:r>
            <w:r w:rsidRPr="003110BF">
              <w:rPr>
                <w:rFonts w:ascii="HG丸ｺﾞｼｯｸM-PRO" w:eastAsia="HG丸ｺﾞｼｯｸM-PRO" w:hAnsi="HG丸ｺﾞｼｯｸM-PRO" w:hint="eastAsia"/>
                <w:w w:val="66"/>
              </w:rPr>
              <w:t>（☆教科　★学び合い）</w:t>
            </w:r>
          </w:p>
          <w:p w:rsidR="003110BF" w:rsidRPr="00871A78" w:rsidRDefault="003110BF" w:rsidP="00D424E5">
            <w:pPr>
              <w:jc w:val="center"/>
              <w:rPr>
                <w:rFonts w:asciiTheme="majorEastAsia" w:eastAsiaTheme="majorEastAsia" w:hAnsiTheme="majorEastAsia"/>
                <w:b/>
              </w:rPr>
            </w:pPr>
            <w:r w:rsidRPr="00871A78">
              <w:rPr>
                <w:rFonts w:asciiTheme="majorEastAsia" w:eastAsiaTheme="majorEastAsia" w:hAnsiTheme="majorEastAsia" w:hint="eastAsia"/>
                <w:b/>
              </w:rPr>
              <w:t>つまずきに対する手立て（◆）</w:t>
            </w:r>
          </w:p>
        </w:tc>
      </w:tr>
      <w:tr w:rsidR="003110BF" w:rsidTr="0015604B">
        <w:tc>
          <w:tcPr>
            <w:tcW w:w="702" w:type="dxa"/>
            <w:textDirection w:val="tbRlV"/>
            <w:vAlign w:val="center"/>
          </w:tcPr>
          <w:p w:rsidR="003110BF" w:rsidRPr="003110BF" w:rsidRDefault="003110BF" w:rsidP="00D424E5">
            <w:pPr>
              <w:ind w:left="113" w:right="113"/>
              <w:jc w:val="center"/>
              <w:rPr>
                <w:rFonts w:ascii="HG丸ｺﾞｼｯｸM-PRO" w:eastAsia="HG丸ｺﾞｼｯｸM-PRO" w:hAnsi="HG丸ｺﾞｼｯｸM-PRO"/>
              </w:rPr>
            </w:pPr>
            <w:r w:rsidRPr="003110BF">
              <w:rPr>
                <w:rFonts w:ascii="HG丸ｺﾞｼｯｸM-PRO" w:eastAsia="HG丸ｺﾞｼｯｸM-PRO" w:hAnsi="HG丸ｺﾞｼｯｸM-PRO" w:hint="eastAsia"/>
              </w:rPr>
              <w:t>見通す（８）</w:t>
            </w:r>
          </w:p>
        </w:tc>
        <w:tc>
          <w:tcPr>
            <w:tcW w:w="4035" w:type="dxa"/>
          </w:tcPr>
          <w:p w:rsidR="003110BF" w:rsidRPr="003110BF" w:rsidRDefault="003110BF"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　本時の問題を知り立式する。</w:t>
            </w:r>
          </w:p>
          <w:p w:rsidR="003110BF" w:rsidRPr="003110BF" w:rsidRDefault="003110BF"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・１２本が４箱なので１２×４。</w:t>
            </w:r>
          </w:p>
          <w:p w:rsidR="003110BF" w:rsidRPr="003110BF" w:rsidRDefault="003110BF" w:rsidP="00D424E5">
            <w:pPr>
              <w:jc w:val="left"/>
              <w:rPr>
                <w:rFonts w:ascii="HG丸ｺﾞｼｯｸM-PRO" w:eastAsia="HG丸ｺﾞｼｯｸM-PRO" w:hAnsi="HG丸ｺﾞｼｯｸM-PRO"/>
              </w:rPr>
            </w:pPr>
          </w:p>
          <w:p w:rsidR="003110BF" w:rsidRPr="003110BF" w:rsidRDefault="003110BF"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２　見通しをもつ。</w:t>
            </w:r>
          </w:p>
          <w:p w:rsidR="003110BF" w:rsidRPr="003110BF" w:rsidRDefault="003110BF"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・答えの見当をつける。</w:t>
            </w:r>
          </w:p>
          <w:p w:rsidR="003110BF" w:rsidRPr="003110BF" w:rsidRDefault="003110BF"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・１２を１０と２に分ける。</w:t>
            </w:r>
          </w:p>
          <w:p w:rsidR="003110BF" w:rsidRPr="004B300C" w:rsidRDefault="00871A78" w:rsidP="00D424E5">
            <w:pPr>
              <w:jc w:val="left"/>
              <w:rPr>
                <w:rFonts w:ascii="HG丸ｺﾞｼｯｸM-PRO" w:eastAsia="HG丸ｺﾞｼｯｸM-PRO" w:hAnsi="HG丸ｺﾞｼｯｸM-PRO"/>
                <w:bdr w:val="single" w:sz="4" w:space="0" w:color="auto"/>
              </w:rPr>
            </w:pPr>
            <w:r w:rsidRPr="005D18F1">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26103548" wp14:editId="56D8E4B2">
                      <wp:simplePos x="0" y="0"/>
                      <wp:positionH relativeFrom="column">
                        <wp:posOffset>164465</wp:posOffset>
                      </wp:positionH>
                      <wp:positionV relativeFrom="paragraph">
                        <wp:posOffset>-1270</wp:posOffset>
                      </wp:positionV>
                      <wp:extent cx="1400175" cy="3048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rgbClr val="F79646">
                                  <a:lumMod val="20000"/>
                                  <a:lumOff val="80000"/>
                                </a:srgbClr>
                              </a:solidFill>
                              <a:ln w="6350">
                                <a:solidFill>
                                  <a:prstClr val="black"/>
                                </a:solidFill>
                              </a:ln>
                              <a:effectLst/>
                            </wps:spPr>
                            <wps:txbx>
                              <w:txbxContent>
                                <w:p w:rsidR="00871A78" w:rsidRPr="00D47F68" w:rsidRDefault="00871A78" w:rsidP="00871A78">
                                  <w:pPr>
                                    <w:jc w:val="center"/>
                                    <w:rPr>
                                      <w:rFonts w:asciiTheme="majorEastAsia" w:eastAsiaTheme="majorEastAsia" w:hAnsiTheme="majorEastAsia"/>
                                    </w:rPr>
                                  </w:pPr>
                                  <w:r w:rsidRPr="00D47F68">
                                    <w:rPr>
                                      <w:rFonts w:asciiTheme="majorEastAsia" w:eastAsiaTheme="majorEastAsia" w:hAnsiTheme="majorEastAsia" w:hint="eastAsia"/>
                                    </w:rPr>
                                    <w:t>参考：ノート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2.95pt;margin-top:-.1pt;width:110.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" fillcolor="#fdeada" strokeweight=".5pt">
                      <v:textbox>
                        <w:txbxContent>
                          <w:p w:rsidR="00871A78" w:rsidRPr="00D47F68" w:rsidRDefault="00871A78" w:rsidP="00871A78">
                            <w:pPr>
                              <w:jc w:val="center"/>
                              <w:rPr>
                                <w:rFonts w:asciiTheme="majorEastAsia" w:eastAsiaTheme="majorEastAsia" w:hAnsiTheme="majorEastAsia"/>
                              </w:rPr>
                            </w:pPr>
                            <w:r w:rsidRPr="00D47F68">
                              <w:rPr>
                                <w:rFonts w:asciiTheme="majorEastAsia" w:eastAsiaTheme="majorEastAsia" w:hAnsiTheme="majorEastAsia" w:hint="eastAsia"/>
                              </w:rPr>
                              <w:t>参考：ノート</w:t>
                            </w:r>
                          </w:p>
                        </w:txbxContent>
                      </v:textbox>
                    </v:shape>
                  </w:pict>
                </mc:Fallback>
              </mc:AlternateContent>
            </w:r>
          </w:p>
          <w:p w:rsidR="003110BF"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59CA5CD3" wp14:editId="4357F487">
                      <wp:simplePos x="0" y="0"/>
                      <wp:positionH relativeFrom="column">
                        <wp:posOffset>670560</wp:posOffset>
                      </wp:positionH>
                      <wp:positionV relativeFrom="paragraph">
                        <wp:posOffset>155575</wp:posOffset>
                      </wp:positionV>
                      <wp:extent cx="3424555" cy="249555"/>
                      <wp:effectExtent l="0" t="0" r="23495"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555" cy="249555"/>
                              </a:xfrm>
                              <a:prstGeom prst="rect">
                                <a:avLst/>
                              </a:prstGeom>
                              <a:solidFill>
                                <a:srgbClr val="FFFFFF"/>
                              </a:solidFill>
                              <a:ln w="9525">
                                <a:solidFill>
                                  <a:srgbClr val="000000"/>
                                </a:solidFill>
                                <a:miter lim="800000"/>
                                <a:headEnd/>
                                <a:tailEnd/>
                              </a:ln>
                            </wps:spPr>
                            <wps:txbx>
                              <w:txbxContent>
                                <w:p w:rsidR="003110BF" w:rsidRPr="00F00DE6" w:rsidRDefault="003110BF" w:rsidP="009A2437">
                                  <w:pPr>
                                    <w:jc w:val="center"/>
                                    <w:rPr>
                                      <w:rFonts w:ascii="HG丸ｺﾞｼｯｸM-PRO" w:eastAsia="HG丸ｺﾞｼｯｸM-PRO"/>
                                      <w:szCs w:val="21"/>
                                    </w:rPr>
                                  </w:pPr>
                                  <w:r w:rsidRPr="00F00DE6">
                                    <w:rPr>
                                      <w:rFonts w:ascii="HG丸ｺﾞｼｯｸM-PRO" w:eastAsia="HG丸ｺﾞｼｯｸM-PRO" w:hint="eastAsia"/>
                                      <w:szCs w:val="21"/>
                                    </w:rPr>
                                    <w:t>１２×４の計算のしかたをせつ明しよう。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margin-left:52.8pt;margin-top:12.25pt;width:269.6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">
                      <v:textbox inset="5.85pt,.7pt,5.85pt,.7pt">
                        <w:txbxContent>
                          <w:p w:rsidR="003110BF" w:rsidRPr="00F00DE6" w:rsidRDefault="003110BF" w:rsidP="009A2437">
                            <w:pPr>
                              <w:jc w:val="center"/>
                              <w:rPr>
                                <w:rFonts w:ascii="HG丸ｺﾞｼｯｸM-PRO" w:eastAsia="HG丸ｺﾞｼｯｸM-PRO"/>
                                <w:szCs w:val="21"/>
                              </w:rPr>
                            </w:pPr>
                            <w:r w:rsidRPr="00F00DE6">
                              <w:rPr>
                                <w:rFonts w:ascii="HG丸ｺﾞｼｯｸM-PRO" w:eastAsia="HG丸ｺﾞｼｯｸM-PRO" w:hint="eastAsia"/>
                                <w:szCs w:val="21"/>
                              </w:rPr>
                              <w:t>１２×４の計算のしかたをせつ明しよう。</w:t>
                            </w:r>
                          </w:p>
                        </w:txbxContent>
                      </v:textbox>
                    </v:rect>
                  </w:pict>
                </mc:Fallback>
              </mc:AlternateContent>
            </w:r>
          </w:p>
        </w:tc>
        <w:tc>
          <w:tcPr>
            <w:tcW w:w="4868" w:type="dxa"/>
          </w:tcPr>
          <w:p w:rsidR="003110BF" w:rsidRPr="003110BF" w:rsidRDefault="003110BF"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・問題文を全員で読ませ、問題場面を把握させる。</w:t>
            </w:r>
          </w:p>
          <w:p w:rsidR="003110BF" w:rsidRPr="00871A78" w:rsidRDefault="003110BF" w:rsidP="00D424E5">
            <w:pPr>
              <w:ind w:left="211" w:hangingChars="100" w:hanging="211"/>
              <w:jc w:val="left"/>
              <w:rPr>
                <w:rFonts w:asciiTheme="majorEastAsia" w:eastAsiaTheme="majorEastAsia" w:hAnsiTheme="majorEastAsia"/>
                <w:b/>
              </w:rPr>
            </w:pPr>
            <w:r w:rsidRPr="00871A78">
              <w:rPr>
                <w:rFonts w:asciiTheme="majorEastAsia" w:eastAsiaTheme="majorEastAsia" w:hAnsiTheme="majorEastAsia" w:hint="eastAsia"/>
                <w:b/>
              </w:rPr>
              <w:t>◆図を描くことで数のまとまりを意識させる。</w:t>
            </w:r>
          </w:p>
          <w:p w:rsidR="0015604B" w:rsidRDefault="0015604B" w:rsidP="00D424E5">
            <w:pPr>
              <w:ind w:left="210" w:hangingChars="100" w:hanging="210"/>
              <w:jc w:val="left"/>
              <w:rPr>
                <w:rFonts w:ascii="HG丸ｺﾞｼｯｸM-PRO" w:eastAsia="HG丸ｺﾞｼｯｸM-PRO" w:hAnsi="HG丸ｺﾞｼｯｸM-PRO"/>
              </w:rPr>
            </w:pPr>
          </w:p>
          <w:p w:rsidR="003110BF" w:rsidRPr="003110BF" w:rsidRDefault="003110BF"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・教科書のヒントを見せ、１２本は１０本より多いことから見当をつけさせる。</w:t>
            </w:r>
          </w:p>
          <w:p w:rsidR="003110BF" w:rsidRPr="003110BF" w:rsidRDefault="003110BF"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・前時に１０円玉で計算できたことを想起させ、１０と２に分ける見通しを持たせる。</w:t>
            </w:r>
          </w:p>
          <w:p w:rsidR="003110BF" w:rsidRPr="003110BF" w:rsidRDefault="003110BF" w:rsidP="00D424E5">
            <w:pPr>
              <w:jc w:val="left"/>
              <w:rPr>
                <w:rFonts w:ascii="HG丸ｺﾞｼｯｸM-PRO" w:eastAsia="HG丸ｺﾞｼｯｸM-PRO" w:hAnsi="HG丸ｺﾞｼｯｸM-PRO"/>
              </w:rPr>
            </w:pPr>
          </w:p>
          <w:p w:rsidR="003110BF" w:rsidRPr="003110BF" w:rsidRDefault="003110BF" w:rsidP="00D424E5">
            <w:pPr>
              <w:jc w:val="left"/>
              <w:rPr>
                <w:rFonts w:ascii="HG丸ｺﾞｼｯｸM-PRO" w:eastAsia="HG丸ｺﾞｼｯｸM-PRO" w:hAnsi="HG丸ｺﾞｼｯｸM-PRO"/>
              </w:rPr>
            </w:pPr>
          </w:p>
        </w:tc>
      </w:tr>
      <w:tr w:rsidR="0015604B" w:rsidTr="0015604B">
        <w:tc>
          <w:tcPr>
            <w:tcW w:w="702" w:type="dxa"/>
            <w:textDirection w:val="tbRlV"/>
            <w:vAlign w:val="center"/>
          </w:tcPr>
          <w:p w:rsidR="0015604B" w:rsidRPr="003110BF" w:rsidRDefault="0015604B" w:rsidP="0015604B">
            <w:pPr>
              <w:ind w:left="113" w:right="11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110BF">
              <w:rPr>
                <w:rFonts w:ascii="HG丸ｺﾞｼｯｸM-PRO" w:eastAsia="HG丸ｺﾞｼｯｸM-PRO" w:hAnsi="HG丸ｺﾞｼｯｸM-PRO" w:hint="eastAsia"/>
              </w:rPr>
              <w:t>取り組む・学び合う（２５）</w:t>
            </w:r>
          </w:p>
        </w:tc>
        <w:tc>
          <w:tcPr>
            <w:tcW w:w="4035" w:type="dxa"/>
          </w:tcPr>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３　問題を解く。</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・１２本を１０本と２本に分ける。</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・１０×４＝４０　　４０本</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・２×４＝８　　８本</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・４０本と８本を合わせる。</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・４０＋８＝４８　　４８本</w:t>
            </w:r>
          </w:p>
          <w:p w:rsidR="0015604B" w:rsidRDefault="0015604B" w:rsidP="00D424E5">
            <w:pPr>
              <w:jc w:val="left"/>
              <w:rPr>
                <w:rFonts w:ascii="HG丸ｺﾞｼｯｸM-PRO" w:eastAsia="HG丸ｺﾞｼｯｸM-PRO" w:hAnsi="HG丸ｺﾞｼｯｸM-PRO"/>
              </w:rPr>
            </w:pP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４　計算の仕方を説明する。</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・ペアで交流する。</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・クラスで交流する。</w:t>
            </w:r>
          </w:p>
          <w:p w:rsidR="0015604B" w:rsidRPr="003110BF" w:rsidRDefault="0015604B" w:rsidP="00D424E5">
            <w:pPr>
              <w:jc w:val="left"/>
              <w:rPr>
                <w:rFonts w:ascii="HG丸ｺﾞｼｯｸM-PRO" w:eastAsia="HG丸ｺﾞｼｯｸM-PRO" w:hAnsi="HG丸ｺﾞｼｯｸM-PRO"/>
              </w:rPr>
            </w:pPr>
          </w:p>
          <w:p w:rsidR="0015604B" w:rsidRPr="003110BF" w:rsidRDefault="0015604B" w:rsidP="00D424E5">
            <w:pPr>
              <w:jc w:val="left"/>
              <w:rPr>
                <w:rFonts w:ascii="HG丸ｺﾞｼｯｸM-PRO" w:eastAsia="HG丸ｺﾞｼｯｸM-PRO" w:hAnsi="HG丸ｺﾞｼｯｸM-PRO"/>
              </w:rPr>
            </w:pP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５　適用問題を解き、説明する。</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・１３×２（繰り上がりなし）</w:t>
            </w:r>
          </w:p>
          <w:p w:rsidR="0015604B" w:rsidRPr="003110BF" w:rsidRDefault="00316DC5" w:rsidP="00D424E5">
            <w:pPr>
              <w:jc w:val="left"/>
              <w:rPr>
                <w:rFonts w:ascii="HG丸ｺﾞｼｯｸM-PRO" w:eastAsia="HG丸ｺﾞｼｯｸM-PRO" w:hAnsi="HG丸ｺﾞｼｯｸM-PRO"/>
              </w:rPr>
            </w:pPr>
            <w:r w:rsidRPr="005D18F1">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273D2F75" wp14:editId="71526CB9">
                      <wp:simplePos x="0" y="0"/>
                      <wp:positionH relativeFrom="column">
                        <wp:posOffset>250190</wp:posOffset>
                      </wp:positionH>
                      <wp:positionV relativeFrom="paragraph">
                        <wp:posOffset>-5080</wp:posOffset>
                      </wp:positionV>
                      <wp:extent cx="140017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rgbClr val="F79646">
                                  <a:lumMod val="20000"/>
                                  <a:lumOff val="80000"/>
                                </a:srgbClr>
                              </a:solidFill>
                              <a:ln w="6350">
                                <a:solidFill>
                                  <a:prstClr val="black"/>
                                </a:solidFill>
                              </a:ln>
                              <a:effectLst/>
                            </wps:spPr>
                            <wps:txbx>
                              <w:txbxContent>
                                <w:p w:rsidR="00871A78" w:rsidRPr="00D47F68" w:rsidRDefault="00871A78" w:rsidP="00871A78">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margin-left:19.7pt;margin-top:-.4pt;width:110.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" fillcolor="#fdeada" strokeweight=".5pt">
                      <v:textbox>
                        <w:txbxContent>
                          <w:p w:rsidR="00871A78" w:rsidRPr="00D47F68" w:rsidRDefault="00871A78" w:rsidP="00871A78">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授業の様子</w:t>
                            </w:r>
                          </w:p>
                        </w:txbxContent>
                      </v:textbox>
                    </v:shape>
                  </w:pict>
                </mc:Fallback>
              </mc:AlternateContent>
            </w:r>
          </w:p>
        </w:tc>
        <w:tc>
          <w:tcPr>
            <w:tcW w:w="4868" w:type="dxa"/>
          </w:tcPr>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lastRenderedPageBreak/>
              <w:t>・１０円玉では計算できたことから、１２本を１０本と２本に分けて計算させる。</w:t>
            </w:r>
          </w:p>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・式や答えを教師と一緒に少しずつ解いていくことで、算数を苦手とする児童にも答えの見通しが持てるようにさせる。</w:t>
            </w:r>
          </w:p>
          <w:p w:rsidR="00930B90" w:rsidRPr="00E646EE" w:rsidRDefault="00871A78" w:rsidP="00D424E5">
            <w:pPr>
              <w:ind w:left="210" w:hangingChars="100" w:hanging="210"/>
              <w:jc w:val="left"/>
              <w:rPr>
                <w:rFonts w:ascii="HG丸ｺﾞｼｯｸM-PRO" w:eastAsia="HG丸ｺﾞｼｯｸM-PRO" w:hAnsi="HG丸ｺﾞｼｯｸM-PRO"/>
                <w:bdr w:val="single" w:sz="4" w:space="0" w:color="auto"/>
              </w:rPr>
            </w:pPr>
            <w:r w:rsidRPr="005D18F1">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72DC5DF7" wp14:editId="0B0DB09D">
                      <wp:simplePos x="0" y="0"/>
                      <wp:positionH relativeFrom="column">
                        <wp:posOffset>183515</wp:posOffset>
                      </wp:positionH>
                      <wp:positionV relativeFrom="paragraph">
                        <wp:posOffset>6350</wp:posOffset>
                      </wp:positionV>
                      <wp:extent cx="140017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rgbClr val="F79646">
                                  <a:lumMod val="20000"/>
                                  <a:lumOff val="80000"/>
                                </a:srgbClr>
                              </a:solidFill>
                              <a:ln w="6350">
                                <a:solidFill>
                                  <a:prstClr val="black"/>
                                </a:solidFill>
                              </a:ln>
                              <a:effectLst/>
                            </wps:spPr>
                            <wps:txbx>
                              <w:txbxContent>
                                <w:p w:rsidR="00871A78" w:rsidRPr="00D47F68" w:rsidRDefault="00871A78" w:rsidP="00871A78">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left:0;text-align:left;margin-left:14.45pt;margin-top:.5pt;width:110.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" fillcolor="#fdeada" strokeweight=".5pt">
                      <v:textbox>
                        <w:txbxContent>
                          <w:p w:rsidR="00871A78" w:rsidRPr="00D47F68" w:rsidRDefault="00871A78" w:rsidP="00871A78">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板書</w:t>
                            </w:r>
                          </w:p>
                        </w:txbxContent>
                      </v:textbox>
                    </v:shape>
                  </w:pict>
                </mc:Fallback>
              </mc:AlternateContent>
            </w:r>
          </w:p>
          <w:p w:rsidR="00930B90" w:rsidRDefault="00930B90" w:rsidP="00D424E5">
            <w:pPr>
              <w:ind w:left="210" w:hangingChars="100" w:hanging="210"/>
              <w:jc w:val="left"/>
              <w:rPr>
                <w:rFonts w:ascii="HG丸ｺﾞｼｯｸM-PRO" w:eastAsia="HG丸ｺﾞｼｯｸM-PRO" w:hAnsi="HG丸ｺﾞｼｯｸM-PRO"/>
              </w:rPr>
            </w:pPr>
          </w:p>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・説明させるとき、計算の意味理解を助ける手順表を板書しておく。</w:t>
            </w:r>
          </w:p>
          <w:p w:rsidR="0015604B" w:rsidRPr="003110BF" w:rsidRDefault="0015604B" w:rsidP="00D424E5">
            <w:pPr>
              <w:jc w:val="left"/>
              <w:rPr>
                <w:rFonts w:ascii="HG丸ｺﾞｼｯｸM-PRO" w:eastAsia="HG丸ｺﾞｼｯｸM-PRO" w:hAnsi="HG丸ｺﾞｼｯｸM-PRO"/>
                <w:w w:val="90"/>
              </w:rPr>
            </w:pPr>
            <w:r w:rsidRPr="003110BF">
              <w:rPr>
                <w:rFonts w:ascii="HG丸ｺﾞｼｯｸM-PRO" w:eastAsia="HG丸ｺﾞｼｯｸM-PRO" w:hAnsi="HG丸ｺﾞｼｯｸM-PRO" w:hint="eastAsia"/>
                <w:w w:val="90"/>
                <w:bdr w:val="single" w:sz="4" w:space="0" w:color="auto"/>
              </w:rPr>
              <w:t>分ける</w:t>
            </w:r>
            <w:r w:rsidRPr="003110BF">
              <w:rPr>
                <w:rFonts w:ascii="HG丸ｺﾞｼｯｸM-PRO" w:eastAsia="HG丸ｺﾞｼｯｸM-PRO" w:hAnsi="HG丸ｺﾞｼｯｸM-PRO" w:hint="eastAsia"/>
                <w:w w:val="90"/>
              </w:rPr>
              <w:t xml:space="preserve">　</w:t>
            </w:r>
            <w:r w:rsidRPr="003110BF">
              <w:rPr>
                <w:rFonts w:ascii="HG丸ｺﾞｼｯｸM-PRO" w:eastAsia="HG丸ｺﾞｼｯｸM-PRO" w:hAnsi="HG丸ｺﾞｼｯｸM-PRO" w:hint="eastAsia"/>
                <w:w w:val="90"/>
                <w:bdr w:val="single" w:sz="4" w:space="0" w:color="auto"/>
              </w:rPr>
              <w:t>１０のくらい</w:t>
            </w:r>
            <w:r w:rsidRPr="003110BF">
              <w:rPr>
                <w:rFonts w:ascii="HG丸ｺﾞｼｯｸM-PRO" w:eastAsia="HG丸ｺﾞｼｯｸM-PRO" w:hAnsi="HG丸ｺﾞｼｯｸM-PRO" w:hint="eastAsia"/>
                <w:w w:val="90"/>
              </w:rPr>
              <w:t xml:space="preserve">　</w:t>
            </w:r>
            <w:r w:rsidRPr="003110BF">
              <w:rPr>
                <w:rFonts w:ascii="HG丸ｺﾞｼｯｸM-PRO" w:eastAsia="HG丸ｺﾞｼｯｸM-PRO" w:hAnsi="HG丸ｺﾞｼｯｸM-PRO" w:hint="eastAsia"/>
                <w:w w:val="90"/>
                <w:bdr w:val="single" w:sz="4" w:space="0" w:color="auto"/>
              </w:rPr>
              <w:t>１のくらい</w:t>
            </w:r>
            <w:r w:rsidRPr="003110BF">
              <w:rPr>
                <w:rFonts w:ascii="HG丸ｺﾞｼｯｸM-PRO" w:eastAsia="HG丸ｺﾞｼｯｸM-PRO" w:hAnsi="HG丸ｺﾞｼｯｸM-PRO" w:hint="eastAsia"/>
                <w:w w:val="90"/>
              </w:rPr>
              <w:t xml:space="preserve">　</w:t>
            </w:r>
            <w:r w:rsidRPr="003110BF">
              <w:rPr>
                <w:rFonts w:ascii="HG丸ｺﾞｼｯｸM-PRO" w:eastAsia="HG丸ｺﾞｼｯｸM-PRO" w:hAnsi="HG丸ｺﾞｼｯｸM-PRO" w:hint="eastAsia"/>
                <w:w w:val="90"/>
                <w:bdr w:val="single" w:sz="4" w:space="0" w:color="auto"/>
              </w:rPr>
              <w:t>合わせる</w:t>
            </w:r>
          </w:p>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・手順表の横に式を板書し、説明と式が対応しや</w:t>
            </w:r>
            <w:r w:rsidRPr="003110BF">
              <w:rPr>
                <w:rFonts w:ascii="HG丸ｺﾞｼｯｸM-PRO" w:eastAsia="HG丸ｺﾞｼｯｸM-PRO" w:hAnsi="HG丸ｺﾞｼｯｸM-PRO" w:hint="eastAsia"/>
              </w:rPr>
              <w:lastRenderedPageBreak/>
              <w:t>すいようにする。</w:t>
            </w:r>
          </w:p>
          <w:p w:rsidR="0015604B" w:rsidRPr="00871A78" w:rsidRDefault="0015604B" w:rsidP="00D424E5">
            <w:pPr>
              <w:ind w:left="211" w:hangingChars="100" w:hanging="211"/>
              <w:jc w:val="left"/>
              <w:rPr>
                <w:rFonts w:asciiTheme="majorEastAsia" w:eastAsiaTheme="majorEastAsia" w:hAnsiTheme="majorEastAsia"/>
                <w:b/>
              </w:rPr>
            </w:pPr>
            <w:r w:rsidRPr="00871A78">
              <w:rPr>
                <w:rFonts w:asciiTheme="majorEastAsia" w:eastAsiaTheme="majorEastAsia" w:hAnsiTheme="majorEastAsia" w:hint="eastAsia"/>
                <w:b/>
              </w:rPr>
              <w:t>◆「分ける」「１０の位」「１の位」「合わせる」のキーワードを使うことで、図と式を関連させて説明させる。</w:t>
            </w:r>
          </w:p>
          <w:p w:rsidR="0015604B"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・ペアで発表させ、活動頻度を高める。</w:t>
            </w:r>
          </w:p>
          <w:p w:rsidR="0015604B" w:rsidRPr="003110BF" w:rsidRDefault="0015604B" w:rsidP="00D424E5">
            <w:pPr>
              <w:jc w:val="left"/>
              <w:rPr>
                <w:rFonts w:ascii="HG丸ｺﾞｼｯｸM-PRO" w:eastAsia="HG丸ｺﾞｼｯｸM-PRO" w:hAnsi="HG丸ｺﾞｼｯｸM-PRO"/>
              </w:rPr>
            </w:pPr>
            <w:bookmarkStart w:id="0" w:name="_GoBack"/>
            <w:bookmarkEnd w:id="0"/>
            <w:r w:rsidRPr="003110BF">
              <w:rPr>
                <w:rFonts w:ascii="HG丸ｺﾞｼｯｸM-PRO" w:eastAsia="HG丸ｺﾞｼｯｸM-PRO" w:hAnsi="HG丸ｺﾞｼｯｸM-PRO" w:hint="eastAsia"/>
              </w:rPr>
              <w:t>☆１２×４の計算のしかたを説明できたか。</w:t>
            </w:r>
          </w:p>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★ペアで説明するとき、ペアが指差すノートや顔を見ながら聞いたか。</w:t>
            </w:r>
          </w:p>
        </w:tc>
      </w:tr>
      <w:tr w:rsidR="0015604B" w:rsidTr="00D91CA2">
        <w:tc>
          <w:tcPr>
            <w:tcW w:w="702" w:type="dxa"/>
            <w:textDirection w:val="tbRlV"/>
            <w:vAlign w:val="center"/>
          </w:tcPr>
          <w:p w:rsidR="0015604B" w:rsidRPr="003110BF" w:rsidRDefault="0015604B" w:rsidP="00D424E5">
            <w:pPr>
              <w:ind w:left="113" w:right="113"/>
              <w:jc w:val="center"/>
              <w:rPr>
                <w:rFonts w:ascii="HG丸ｺﾞｼｯｸM-PRO" w:eastAsia="HG丸ｺﾞｼｯｸM-PRO" w:hAnsi="HG丸ｺﾞｼｯｸM-PRO"/>
              </w:rPr>
            </w:pPr>
            <w:r w:rsidRPr="003110BF">
              <w:rPr>
                <w:rFonts w:ascii="HG丸ｺﾞｼｯｸM-PRO" w:eastAsia="HG丸ｺﾞｼｯｸM-PRO" w:hAnsi="HG丸ｺﾞｼｯｸM-PRO" w:hint="eastAsia"/>
              </w:rPr>
              <w:lastRenderedPageBreak/>
              <w:t>まとめる（８）</w:t>
            </w:r>
          </w:p>
        </w:tc>
        <w:tc>
          <w:tcPr>
            <w:tcW w:w="4035" w:type="dxa"/>
          </w:tcPr>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６　本時の学習内容を使って挑戦問題を解く。</w:t>
            </w:r>
          </w:p>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・１３×４の場合は。（繰り上がりあり）</w:t>
            </w:r>
          </w:p>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・２けた×１けたの計算は、かけられる数を１０の位と１の位に分けて計算すればよい。</w:t>
            </w:r>
          </w:p>
        </w:tc>
        <w:tc>
          <w:tcPr>
            <w:tcW w:w="4868" w:type="dxa"/>
          </w:tcPr>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・前までの問題と同じように１３を１０と３に分けて計算させる。</w:t>
            </w:r>
          </w:p>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☆１３×４の計算のしかたを説明できたか。</w:t>
            </w:r>
          </w:p>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★ペアで説明するとき、ペアが指差すノートや顔を見ながら聞いたか。</w:t>
            </w:r>
          </w:p>
        </w:tc>
      </w:tr>
      <w:tr w:rsidR="0015604B" w:rsidTr="00930B90">
        <w:trPr>
          <w:trHeight w:val="1083"/>
        </w:trPr>
        <w:tc>
          <w:tcPr>
            <w:tcW w:w="702" w:type="dxa"/>
            <w:textDirection w:val="tbRlV"/>
            <w:vAlign w:val="center"/>
          </w:tcPr>
          <w:p w:rsidR="0015604B" w:rsidRPr="003110BF" w:rsidRDefault="0015604B" w:rsidP="00D424E5">
            <w:pPr>
              <w:ind w:left="113" w:right="113"/>
              <w:jc w:val="center"/>
              <w:rPr>
                <w:rFonts w:ascii="HG丸ｺﾞｼｯｸM-PRO" w:eastAsia="HG丸ｺﾞｼｯｸM-PRO" w:hAnsi="HG丸ｺﾞｼｯｸM-PRO"/>
                <w:w w:val="50"/>
              </w:rPr>
            </w:pPr>
            <w:r w:rsidRPr="003110BF">
              <w:rPr>
                <w:rFonts w:ascii="HG丸ｺﾞｼｯｸM-PRO" w:eastAsia="HG丸ｺﾞｼｯｸM-PRO" w:hAnsi="HG丸ｺﾞｼｯｸM-PRO" w:hint="eastAsia"/>
                <w:w w:val="50"/>
              </w:rPr>
              <w:t>振り返る（４）</w:t>
            </w:r>
          </w:p>
        </w:tc>
        <w:tc>
          <w:tcPr>
            <w:tcW w:w="4035" w:type="dxa"/>
          </w:tcPr>
          <w:p w:rsidR="0015604B" w:rsidRPr="003110BF"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７　学習の振り返りをする。</w:t>
            </w:r>
          </w:p>
          <w:p w:rsidR="0015604B" w:rsidRDefault="0015604B" w:rsidP="00D424E5">
            <w:pPr>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・はげみカードに記入する。</w:t>
            </w:r>
          </w:p>
          <w:p w:rsidR="00E646EE" w:rsidRDefault="00A92748" w:rsidP="00D424E5">
            <w:pPr>
              <w:jc w:val="left"/>
              <w:rPr>
                <w:rFonts w:ascii="HG丸ｺﾞｼｯｸM-PRO" w:eastAsia="HG丸ｺﾞｼｯｸM-PRO" w:hAnsi="HG丸ｺﾞｼｯｸM-PRO"/>
                <w:bdr w:val="single" w:sz="4" w:space="0" w:color="auto"/>
              </w:rPr>
            </w:pPr>
            <w:r w:rsidRPr="005D18F1">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CCD48F1" wp14:editId="3A73EFF6">
                      <wp:simplePos x="0" y="0"/>
                      <wp:positionH relativeFrom="column">
                        <wp:posOffset>141605</wp:posOffset>
                      </wp:positionH>
                      <wp:positionV relativeFrom="paragraph">
                        <wp:posOffset>95885</wp:posOffset>
                      </wp:positionV>
                      <wp:extent cx="14001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rgbClr val="F79646">
                                  <a:lumMod val="20000"/>
                                  <a:lumOff val="80000"/>
                                </a:srgbClr>
                              </a:solidFill>
                              <a:ln w="6350">
                                <a:solidFill>
                                  <a:prstClr val="black"/>
                                </a:solidFill>
                              </a:ln>
                              <a:effectLst/>
                            </wps:spPr>
                            <wps:txbx>
                              <w:txbxContent>
                                <w:p w:rsidR="00A92748" w:rsidRPr="00D47F68" w:rsidRDefault="00A92748" w:rsidP="00A92748">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はげみカード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margin-left:11.15pt;margin-top:7.55pt;width:110.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" fillcolor="#fdeada" strokeweight=".5pt">
                      <v:textbox>
                        <w:txbxContent>
                          <w:p w:rsidR="00A92748" w:rsidRPr="00D47F68" w:rsidRDefault="00A92748" w:rsidP="00A92748">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はげみカード</w:t>
                            </w:r>
                          </w:p>
                        </w:txbxContent>
                      </v:textbox>
                    </v:shape>
                  </w:pict>
                </mc:Fallback>
              </mc:AlternateContent>
            </w:r>
          </w:p>
          <w:p w:rsidR="00871A78" w:rsidRPr="003110BF" w:rsidRDefault="00871A78" w:rsidP="00D424E5">
            <w:pPr>
              <w:jc w:val="left"/>
              <w:rPr>
                <w:rFonts w:ascii="HG丸ｺﾞｼｯｸM-PRO" w:eastAsia="HG丸ｺﾞｼｯｸM-PRO" w:hAnsi="HG丸ｺﾞｼｯｸM-PRO"/>
              </w:rPr>
            </w:pPr>
          </w:p>
        </w:tc>
        <w:tc>
          <w:tcPr>
            <w:tcW w:w="4868" w:type="dxa"/>
          </w:tcPr>
          <w:p w:rsidR="0015604B" w:rsidRPr="003110BF" w:rsidRDefault="0015604B" w:rsidP="00D424E5">
            <w:pPr>
              <w:ind w:left="210" w:hangingChars="100" w:hanging="210"/>
              <w:jc w:val="left"/>
              <w:rPr>
                <w:rFonts w:ascii="HG丸ｺﾞｼｯｸM-PRO" w:eastAsia="HG丸ｺﾞｼｯｸM-PRO" w:hAnsi="HG丸ｺﾞｼｯｸM-PRO"/>
              </w:rPr>
            </w:pPr>
            <w:r w:rsidRPr="003110BF">
              <w:rPr>
                <w:rFonts w:ascii="HG丸ｺﾞｼｯｸM-PRO" w:eastAsia="HG丸ｺﾞｼｯｸM-PRO" w:hAnsi="HG丸ｺﾞｼｯｸM-PRO" w:hint="eastAsia"/>
              </w:rPr>
              <w:t>・１２×４の説明をはげみカードに書かせることで、学習内容について具体的に振り返らせる。</w:t>
            </w:r>
          </w:p>
        </w:tc>
      </w:tr>
    </w:tbl>
    <w:p w:rsidR="003110BF" w:rsidRPr="003110BF" w:rsidRDefault="003110BF" w:rsidP="003A66F5">
      <w:pPr>
        <w:rPr>
          <w:rFonts w:ascii="HG丸ｺﾞｼｯｸM-PRO" w:eastAsia="HG丸ｺﾞｼｯｸM-PRO" w:hAnsi="HG丸ｺﾞｼｯｸM-PRO"/>
        </w:rPr>
      </w:pPr>
    </w:p>
    <w:p w:rsidR="00744D1E" w:rsidRPr="003110BF" w:rsidRDefault="00744D1E" w:rsidP="00744D1E">
      <w:pPr>
        <w:jc w:val="left"/>
        <w:rPr>
          <w:rFonts w:ascii="HG丸ｺﾞｼｯｸM-PRO" w:eastAsia="HG丸ｺﾞｼｯｸM-PRO" w:hAnsi="HG丸ｺﾞｼｯｸM-PRO"/>
        </w:rPr>
      </w:pPr>
    </w:p>
    <w:sectPr w:rsidR="00744D1E" w:rsidRPr="003110BF" w:rsidSect="00316DC5">
      <w:pgSz w:w="11907" w:h="16839" w:code="9"/>
      <w:pgMar w:top="1361" w:right="1134" w:bottom="1021" w:left="1134" w:header="851" w:footer="992" w:gutter="0"/>
      <w:cols w:space="425"/>
      <w:docGrid w:type="lines" w:linePitch="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6F5" w:rsidRDefault="003A66F5" w:rsidP="00020951">
      <w:r>
        <w:separator/>
      </w:r>
    </w:p>
  </w:endnote>
  <w:endnote w:type="continuationSeparator" w:id="0">
    <w:p w:rsidR="003A66F5" w:rsidRDefault="003A66F5" w:rsidP="0002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6F5" w:rsidRDefault="003A66F5" w:rsidP="00020951">
      <w:r>
        <w:separator/>
      </w:r>
    </w:p>
  </w:footnote>
  <w:footnote w:type="continuationSeparator" w:id="0">
    <w:p w:rsidR="003A66F5" w:rsidRDefault="003A66F5" w:rsidP="00020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33246"/>
    <w:multiLevelType w:val="hybridMultilevel"/>
    <w:tmpl w:val="0AFEF622"/>
    <w:lvl w:ilvl="0" w:tplc="8FA2B9CC">
      <w:start w:val="1"/>
      <w:numFmt w:val="decimalFullWidth"/>
      <w:lvlText w:val="（%1）"/>
      <w:lvlJc w:val="left"/>
      <w:pPr>
        <w:ind w:left="720" w:hanging="720"/>
      </w:pPr>
      <w:rPr>
        <w:rFonts w:hint="default"/>
      </w:rPr>
    </w:lvl>
    <w:lvl w:ilvl="1" w:tplc="10FAA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FA"/>
    <w:rsid w:val="00020951"/>
    <w:rsid w:val="00033A3F"/>
    <w:rsid w:val="000472FD"/>
    <w:rsid w:val="000678FD"/>
    <w:rsid w:val="00071295"/>
    <w:rsid w:val="000840C5"/>
    <w:rsid w:val="000E022F"/>
    <w:rsid w:val="000E2C66"/>
    <w:rsid w:val="001022FA"/>
    <w:rsid w:val="0015604B"/>
    <w:rsid w:val="00177198"/>
    <w:rsid w:val="001D1DD8"/>
    <w:rsid w:val="001F582C"/>
    <w:rsid w:val="00205503"/>
    <w:rsid w:val="00210D3E"/>
    <w:rsid w:val="0021435D"/>
    <w:rsid w:val="00234372"/>
    <w:rsid w:val="0023566B"/>
    <w:rsid w:val="00265DD0"/>
    <w:rsid w:val="0027046C"/>
    <w:rsid w:val="00295073"/>
    <w:rsid w:val="003110BF"/>
    <w:rsid w:val="00312EF6"/>
    <w:rsid w:val="00316DC5"/>
    <w:rsid w:val="003572FA"/>
    <w:rsid w:val="0036564A"/>
    <w:rsid w:val="003A66F5"/>
    <w:rsid w:val="003B4816"/>
    <w:rsid w:val="003B79A3"/>
    <w:rsid w:val="003C0186"/>
    <w:rsid w:val="003D129D"/>
    <w:rsid w:val="003E0B11"/>
    <w:rsid w:val="003F256A"/>
    <w:rsid w:val="003F2F6E"/>
    <w:rsid w:val="003F4661"/>
    <w:rsid w:val="004106C0"/>
    <w:rsid w:val="004363A8"/>
    <w:rsid w:val="00463D46"/>
    <w:rsid w:val="004A65B9"/>
    <w:rsid w:val="004B300C"/>
    <w:rsid w:val="004E48BB"/>
    <w:rsid w:val="004F12F3"/>
    <w:rsid w:val="004F2F1A"/>
    <w:rsid w:val="00526699"/>
    <w:rsid w:val="00580426"/>
    <w:rsid w:val="005A495A"/>
    <w:rsid w:val="005A4D0A"/>
    <w:rsid w:val="005B1B21"/>
    <w:rsid w:val="005C7D54"/>
    <w:rsid w:val="005D726F"/>
    <w:rsid w:val="005F555B"/>
    <w:rsid w:val="00615528"/>
    <w:rsid w:val="006452A6"/>
    <w:rsid w:val="00686B8E"/>
    <w:rsid w:val="006B146F"/>
    <w:rsid w:val="006F61A7"/>
    <w:rsid w:val="00730A17"/>
    <w:rsid w:val="00732246"/>
    <w:rsid w:val="00744D1E"/>
    <w:rsid w:val="007879B7"/>
    <w:rsid w:val="00790047"/>
    <w:rsid w:val="007A62A9"/>
    <w:rsid w:val="008158B6"/>
    <w:rsid w:val="0082418A"/>
    <w:rsid w:val="00845BD4"/>
    <w:rsid w:val="00856EEB"/>
    <w:rsid w:val="00860A56"/>
    <w:rsid w:val="00861D28"/>
    <w:rsid w:val="00871A78"/>
    <w:rsid w:val="00885165"/>
    <w:rsid w:val="0089340E"/>
    <w:rsid w:val="008940E8"/>
    <w:rsid w:val="008B7C6B"/>
    <w:rsid w:val="008C0E46"/>
    <w:rsid w:val="00901823"/>
    <w:rsid w:val="009027A5"/>
    <w:rsid w:val="0091037B"/>
    <w:rsid w:val="009168F8"/>
    <w:rsid w:val="009275B1"/>
    <w:rsid w:val="00930B90"/>
    <w:rsid w:val="009A2437"/>
    <w:rsid w:val="009A3EF2"/>
    <w:rsid w:val="009B0EB1"/>
    <w:rsid w:val="009C09F9"/>
    <w:rsid w:val="00A106AF"/>
    <w:rsid w:val="00A20F8D"/>
    <w:rsid w:val="00A87FF6"/>
    <w:rsid w:val="00A92748"/>
    <w:rsid w:val="00AE2BD0"/>
    <w:rsid w:val="00B01CB2"/>
    <w:rsid w:val="00B41B79"/>
    <w:rsid w:val="00B81E18"/>
    <w:rsid w:val="00BA3D7D"/>
    <w:rsid w:val="00BE1DA9"/>
    <w:rsid w:val="00BF571C"/>
    <w:rsid w:val="00C60ADB"/>
    <w:rsid w:val="00C712E6"/>
    <w:rsid w:val="00C750FA"/>
    <w:rsid w:val="00C80D23"/>
    <w:rsid w:val="00CE3F71"/>
    <w:rsid w:val="00CF6BEE"/>
    <w:rsid w:val="00D14E7B"/>
    <w:rsid w:val="00D41CE1"/>
    <w:rsid w:val="00DC0FC3"/>
    <w:rsid w:val="00E00A72"/>
    <w:rsid w:val="00E563BE"/>
    <w:rsid w:val="00E61B75"/>
    <w:rsid w:val="00E646EE"/>
    <w:rsid w:val="00E7128D"/>
    <w:rsid w:val="00EB765A"/>
    <w:rsid w:val="00EE1A7D"/>
    <w:rsid w:val="00F00DE6"/>
    <w:rsid w:val="00F020AE"/>
    <w:rsid w:val="00F06700"/>
    <w:rsid w:val="00F21DE1"/>
    <w:rsid w:val="00F24407"/>
    <w:rsid w:val="00F27E0F"/>
    <w:rsid w:val="00F3145E"/>
    <w:rsid w:val="00F6526B"/>
    <w:rsid w:val="00F92EFA"/>
    <w:rsid w:val="00F95A0A"/>
    <w:rsid w:val="00FB0E77"/>
    <w:rsid w:val="00FC193F"/>
    <w:rsid w:val="00FD4895"/>
    <w:rsid w:val="00FF59A5"/>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ADB"/>
    <w:pPr>
      <w:ind w:leftChars="400" w:left="840"/>
    </w:pPr>
  </w:style>
  <w:style w:type="paragraph" w:styleId="a5">
    <w:name w:val="header"/>
    <w:basedOn w:val="a"/>
    <w:link w:val="a6"/>
    <w:uiPriority w:val="99"/>
    <w:unhideWhenUsed/>
    <w:rsid w:val="00020951"/>
    <w:pPr>
      <w:tabs>
        <w:tab w:val="center" w:pos="4252"/>
        <w:tab w:val="right" w:pos="8504"/>
      </w:tabs>
      <w:snapToGrid w:val="0"/>
    </w:pPr>
  </w:style>
  <w:style w:type="character" w:customStyle="1" w:styleId="a6">
    <w:name w:val="ヘッダー (文字)"/>
    <w:basedOn w:val="a0"/>
    <w:link w:val="a5"/>
    <w:uiPriority w:val="99"/>
    <w:rsid w:val="00020951"/>
  </w:style>
  <w:style w:type="paragraph" w:styleId="a7">
    <w:name w:val="footer"/>
    <w:basedOn w:val="a"/>
    <w:link w:val="a8"/>
    <w:uiPriority w:val="99"/>
    <w:unhideWhenUsed/>
    <w:rsid w:val="00020951"/>
    <w:pPr>
      <w:tabs>
        <w:tab w:val="center" w:pos="4252"/>
        <w:tab w:val="right" w:pos="8504"/>
      </w:tabs>
      <w:snapToGrid w:val="0"/>
    </w:pPr>
  </w:style>
  <w:style w:type="character" w:customStyle="1" w:styleId="a8">
    <w:name w:val="フッター (文字)"/>
    <w:basedOn w:val="a0"/>
    <w:link w:val="a7"/>
    <w:uiPriority w:val="99"/>
    <w:rsid w:val="00020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ADB"/>
    <w:pPr>
      <w:ind w:leftChars="400" w:left="840"/>
    </w:pPr>
  </w:style>
  <w:style w:type="paragraph" w:styleId="a5">
    <w:name w:val="header"/>
    <w:basedOn w:val="a"/>
    <w:link w:val="a6"/>
    <w:uiPriority w:val="99"/>
    <w:unhideWhenUsed/>
    <w:rsid w:val="00020951"/>
    <w:pPr>
      <w:tabs>
        <w:tab w:val="center" w:pos="4252"/>
        <w:tab w:val="right" w:pos="8504"/>
      </w:tabs>
      <w:snapToGrid w:val="0"/>
    </w:pPr>
  </w:style>
  <w:style w:type="character" w:customStyle="1" w:styleId="a6">
    <w:name w:val="ヘッダー (文字)"/>
    <w:basedOn w:val="a0"/>
    <w:link w:val="a5"/>
    <w:uiPriority w:val="99"/>
    <w:rsid w:val="00020951"/>
  </w:style>
  <w:style w:type="paragraph" w:styleId="a7">
    <w:name w:val="footer"/>
    <w:basedOn w:val="a"/>
    <w:link w:val="a8"/>
    <w:uiPriority w:val="99"/>
    <w:unhideWhenUsed/>
    <w:rsid w:val="00020951"/>
    <w:pPr>
      <w:tabs>
        <w:tab w:val="center" w:pos="4252"/>
        <w:tab w:val="right" w:pos="8504"/>
      </w:tabs>
      <w:snapToGrid w:val="0"/>
    </w:pPr>
  </w:style>
  <w:style w:type="character" w:customStyle="1" w:styleId="a8">
    <w:name w:val="フッター (文字)"/>
    <w:basedOn w:val="a0"/>
    <w:link w:val="a7"/>
    <w:uiPriority w:val="99"/>
    <w:rsid w:val="0002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9BAD-D526-4B2E-BF54-36DC0E39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加東市教育委員会</dc:creator>
  <cp:lastModifiedBy>兵庫県</cp:lastModifiedBy>
  <cp:revision>10</cp:revision>
  <cp:lastPrinted>2018-01-16T07:51:00Z</cp:lastPrinted>
  <dcterms:created xsi:type="dcterms:W3CDTF">2017-12-15T08:47:00Z</dcterms:created>
  <dcterms:modified xsi:type="dcterms:W3CDTF">2018-03-26T05:10:00Z</dcterms:modified>
</cp:coreProperties>
</file>