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7BC" w:rsidRDefault="000427BC" w:rsidP="00092FD5">
      <w:pPr>
        <w:jc w:val="center"/>
        <w:rPr>
          <w:rFonts w:asciiTheme="majorEastAsia" w:eastAsiaTheme="majorEastAsia" w:hAnsiTheme="majorEastAsia"/>
          <w:sz w:val="28"/>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91520" behindDoc="0" locked="0" layoutInCell="1" allowOverlap="1" wp14:anchorId="6CF98514" wp14:editId="3B732FA6">
                <wp:simplePos x="0" y="0"/>
                <wp:positionH relativeFrom="column">
                  <wp:posOffset>-24765</wp:posOffset>
                </wp:positionH>
                <wp:positionV relativeFrom="paragraph">
                  <wp:posOffset>90171</wp:posOffset>
                </wp:positionV>
                <wp:extent cx="6417945" cy="1352550"/>
                <wp:effectExtent l="0" t="0" r="20955" b="19050"/>
                <wp:wrapNone/>
                <wp:docPr id="7" name="テキスト ボックス 7"/>
                <wp:cNvGraphicFramePr/>
                <a:graphic xmlns:a="http://schemas.openxmlformats.org/drawingml/2006/main">
                  <a:graphicData uri="http://schemas.microsoft.com/office/word/2010/wordprocessingShape">
                    <wps:wsp>
                      <wps:cNvSpPr txBox="1"/>
                      <wps:spPr>
                        <a:xfrm>
                          <a:off x="0" y="0"/>
                          <a:ext cx="6417945" cy="1352550"/>
                        </a:xfrm>
                        <a:prstGeom prst="rect">
                          <a:avLst/>
                        </a:prstGeom>
                        <a:solidFill>
                          <a:srgbClr val="FFFFCC"/>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rsidR="000427BC" w:rsidRPr="00646099" w:rsidRDefault="000427BC" w:rsidP="000427BC">
                            <w:pPr>
                              <w:rPr>
                                <w:rFonts w:asciiTheme="majorEastAsia" w:eastAsiaTheme="majorEastAsia" w:hAnsiTheme="majorEastAsia"/>
                              </w:rPr>
                            </w:pPr>
                            <w:r w:rsidRPr="00646099">
                              <w:rPr>
                                <w:rFonts w:asciiTheme="majorEastAsia" w:eastAsiaTheme="majorEastAsia" w:hAnsiTheme="majorEastAsia" w:hint="eastAsia"/>
                              </w:rPr>
                              <w:t>生徒に見られるつまずき</w:t>
                            </w:r>
                          </w:p>
                          <w:p w:rsidR="000427BC" w:rsidRPr="00646099" w:rsidRDefault="000427BC" w:rsidP="000427BC">
                            <w:pPr>
                              <w:rPr>
                                <w:rFonts w:ascii="HG丸ｺﾞｼｯｸM-PRO" w:eastAsia="HG丸ｺﾞｼｯｸM-PRO" w:hAnsi="HG丸ｺﾞｼｯｸM-PRO"/>
                              </w:rPr>
                            </w:pPr>
                            <w:r w:rsidRPr="00646099">
                              <w:rPr>
                                <w:rFonts w:asciiTheme="majorEastAsia" w:eastAsiaTheme="majorEastAsia" w:hAnsiTheme="majorEastAsia" w:hint="eastAsia"/>
                              </w:rPr>
                              <w:t xml:space="preserve">　</w:t>
                            </w:r>
                            <w:r w:rsidRPr="000427BC">
                              <w:rPr>
                                <w:rFonts w:ascii="HG丸ｺﾞｼｯｸM-PRO" w:eastAsia="HG丸ｺﾞｼｯｸM-PRO" w:hAnsi="HG丸ｺﾞｼｯｸM-PRO" w:hint="eastAsia"/>
                              </w:rPr>
                              <w:t>円周角の帰納的な説明と演繹的な証明の違いを理解すること</w:t>
                            </w:r>
                            <w:r w:rsidRPr="00646099">
                              <w:rPr>
                                <w:rFonts w:ascii="HG丸ｺﾞｼｯｸM-PRO" w:eastAsia="HG丸ｺﾞｼｯｸM-PRO" w:hAnsi="HG丸ｺﾞｼｯｸM-PRO" w:hint="eastAsia"/>
                              </w:rPr>
                              <w:t>ができない</w:t>
                            </w:r>
                          </w:p>
                          <w:p w:rsidR="000427BC" w:rsidRDefault="000427BC" w:rsidP="000427BC">
                            <w:pPr>
                              <w:rPr>
                                <w:rFonts w:asciiTheme="majorEastAsia" w:eastAsiaTheme="majorEastAsia" w:hAnsiTheme="majorEastAsia"/>
                              </w:rPr>
                            </w:pPr>
                            <w:r>
                              <w:rPr>
                                <w:rFonts w:asciiTheme="majorEastAsia" w:eastAsiaTheme="majorEastAsia" w:hAnsiTheme="majorEastAsia" w:hint="eastAsia"/>
                              </w:rPr>
                              <w:t>つまずき解消に向けた指導のポイント</w:t>
                            </w:r>
                          </w:p>
                          <w:p w:rsidR="000427BC" w:rsidRPr="00646099" w:rsidRDefault="000427BC" w:rsidP="000427BC">
                            <w:pPr>
                              <w:ind w:left="210" w:hangingChars="100" w:hanging="210"/>
                              <w:rPr>
                                <w:rFonts w:ascii="HG丸ｺﾞｼｯｸM-PRO" w:eastAsia="HG丸ｺﾞｼｯｸM-PRO" w:hAnsi="HG丸ｺﾞｼｯｸM-PRO"/>
                              </w:rPr>
                            </w:pPr>
                            <w:r>
                              <w:rPr>
                                <w:rFonts w:asciiTheme="majorEastAsia" w:eastAsiaTheme="majorEastAsia" w:hAnsiTheme="majorEastAsia" w:hint="eastAsia"/>
                              </w:rPr>
                              <w:t xml:space="preserve">　</w:t>
                            </w:r>
                            <w:r w:rsidRPr="00D328D6">
                              <w:rPr>
                                <w:rFonts w:ascii="HG丸ｺﾞｼｯｸM-PRO" w:eastAsia="HG丸ｺﾞｼｯｸM-PRO" w:hAnsi="HG丸ｺﾞｼｯｸM-PRO" w:hint="eastAsia"/>
                              </w:rPr>
                              <w:t>証明を行う前に、操作</w:t>
                            </w:r>
                            <w:r>
                              <w:rPr>
                                <w:rFonts w:ascii="HG丸ｺﾞｼｯｸM-PRO" w:eastAsia="HG丸ｺﾞｼｯｸM-PRO" w:hAnsi="HG丸ｺﾞｼｯｸM-PRO" w:hint="eastAsia"/>
                              </w:rPr>
                              <w:t>活動を通した気付きを話し合い、帰納的に説明する活動を行うことで、帰納方法の不十分さや演繹的な推論による証</w:t>
                            </w:r>
                            <w:bookmarkStart w:id="0" w:name="_GoBack"/>
                            <w:bookmarkEnd w:id="0"/>
                            <w:r>
                              <w:rPr>
                                <w:rFonts w:ascii="HG丸ｺﾞｼｯｸM-PRO" w:eastAsia="HG丸ｺﾞｼｯｸM-PRO" w:hAnsi="HG丸ｺﾞｼｯｸM-PRO" w:hint="eastAsia"/>
                              </w:rPr>
                              <w:t>明の必要性に気付かせる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1.95pt;margin-top:7.1pt;width:505.35pt;height:10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VaTtQIAAMYFAAAOAAAAZHJzL2Uyb0RvYy54bWysVE1uEzEU3iNxB8t7OkmaNDTqpAqpgpCq&#10;tqJFXTseOxnh8TO2k0xYNlLFIbgCYs15chGePTNp2iKkImbhefb7/97PyWlZKLIU1uWgU9o+aFEi&#10;NIcs17OUfrqZvHlLifNMZ0yBFildC0dPh69fnazMQHRgDioTlqAR7QYrk9K592aQJI7PRcHcARih&#10;kSnBFszj1c6SzLIVWi9U0mm1jpIV2MxY4MI5fD2rmHQY7UspuL+U0glPVEoxNh9PG89pOJPhCRvM&#10;LDPznNdhsH+IomC5Rqc7U2fMM7Kw+TNTRc4tOJD+gEORgJQ5FzEHzKbdepLN9ZwZEXNBcJzZweT+&#10;n1l+sbyyJM9S2qdEswJLtN3cb+9+bO9+bTffyHbzfbvZbO9+4p30A1wr4waodW1Qz5fvoMSyN+8O&#10;HwMKpbRF+GN+BPkI/HoHtig94fh41G33j7s9Sjjy2oe9Tq8Xy5E8qBvr/HsBBQlESi1WM4LMlufO&#10;Yygo2ogEbw5Unk1ypeLFzqZjZcmSYeUn+I3HIUpUeSSmNFlhLIfo++8mWvF7bgINKh1URey2OrAA&#10;UgVGpPxaiSCj9EchEe2ISfQX+lzs4mScC+0jnNEuSgcpiTm9RLGWf4jqJcpVHo1n0H6nXOQabAXT&#10;47Czz03IspJHnPfyDqQvp2XdPFPI1tg7FqphdIZPcqzvOXP+ilmcPmwX3Cj+Eg+pAMsDNUXJHOzX&#10;P70HeRwK5FKywmlOqfuyYFZQoj5oHJfjdrcbxj9eur1+By92nzPd5+hFMQZsmzbuLsMjGeS9akhp&#10;objFxTMKXpHFNEffKfUNOfbVjsHFxcVoFIVw4A3z5/ra8GA6VCd07015y6ypW9zjdFxAM/ds8KTT&#10;K9mgqWG08CDzOAYB4ArVGnhcFrHV68UWttH+PUo9rN/hbwAAAP//AwBQSwMEFAAGAAgAAAAhAIMt&#10;9bzeAAAACgEAAA8AAABkcnMvZG93bnJldi54bWxMj09Lw0AQxe+C32EZwVu7cVuqxmyKFARPgq1Q&#10;vE2zYza4f2J226b99E5Pepx5j/d+r1qO3okDDamLQcPdtABBoYmmC62Gj83L5AFEyhgMuhhIw4kS&#10;LOvrqwpLE4/hnQ7r3AoOCalEDTbnvpQyNZY8pmnsKbD2FQePmc+hlWbAI4d7J1VRLKTHLnCDxZ5W&#10;lprv9d5r2M7O23OHb+7VnxaG7CfO4+pH69ub8fkJRKYx/5nhgs/oUDPTLu6DScJpmMwe2cn/uQJx&#10;0bmNt+w0KHWvQNaV/D+h/gUAAP//AwBQSwECLQAUAAYACAAAACEAtoM4kv4AAADhAQAAEwAAAAAA&#10;AAAAAAAAAAAAAAAAW0NvbnRlbnRfVHlwZXNdLnhtbFBLAQItABQABgAIAAAAIQA4/SH/1gAAAJQB&#10;AAALAAAAAAAAAAAAAAAAAC8BAABfcmVscy8ucmVsc1BLAQItABQABgAIAAAAIQCN8VaTtQIAAMYF&#10;AAAOAAAAAAAAAAAAAAAAAC4CAABkcnMvZTJvRG9jLnhtbFBLAQItABQABgAIAAAAIQCDLfW83gAA&#10;AAoBAAAPAAAAAAAAAAAAAAAAAA8FAABkcnMvZG93bnJldi54bWxQSwUGAAAAAAQABADzAAAAGgYA&#10;AAAA&#10;" fillcolor="#ffc" strokeweight=".5pt">
                <v:textbox>
                  <w:txbxContent>
                    <w:p w:rsidR="000427BC" w:rsidRPr="00646099" w:rsidRDefault="000427BC" w:rsidP="000427BC">
                      <w:pPr>
                        <w:rPr>
                          <w:rFonts w:asciiTheme="majorEastAsia" w:eastAsiaTheme="majorEastAsia" w:hAnsiTheme="majorEastAsia"/>
                        </w:rPr>
                      </w:pPr>
                      <w:r w:rsidRPr="00646099">
                        <w:rPr>
                          <w:rFonts w:asciiTheme="majorEastAsia" w:eastAsiaTheme="majorEastAsia" w:hAnsiTheme="majorEastAsia" w:hint="eastAsia"/>
                        </w:rPr>
                        <w:t>生徒に見られるつまずき</w:t>
                      </w:r>
                    </w:p>
                    <w:p w:rsidR="000427BC" w:rsidRPr="00646099" w:rsidRDefault="000427BC" w:rsidP="000427BC">
                      <w:pPr>
                        <w:rPr>
                          <w:rFonts w:ascii="HG丸ｺﾞｼｯｸM-PRO" w:eastAsia="HG丸ｺﾞｼｯｸM-PRO" w:hAnsi="HG丸ｺﾞｼｯｸM-PRO"/>
                        </w:rPr>
                      </w:pPr>
                      <w:r w:rsidRPr="00646099">
                        <w:rPr>
                          <w:rFonts w:asciiTheme="majorEastAsia" w:eastAsiaTheme="majorEastAsia" w:hAnsiTheme="majorEastAsia" w:hint="eastAsia"/>
                        </w:rPr>
                        <w:t xml:space="preserve">　</w:t>
                      </w:r>
                      <w:r w:rsidRPr="000427BC">
                        <w:rPr>
                          <w:rFonts w:ascii="HG丸ｺﾞｼｯｸM-PRO" w:eastAsia="HG丸ｺﾞｼｯｸM-PRO" w:hAnsi="HG丸ｺﾞｼｯｸM-PRO" w:hint="eastAsia"/>
                        </w:rPr>
                        <w:t>円周角の帰納的な説明と演繹的な証明の違いを理解すること</w:t>
                      </w:r>
                      <w:r w:rsidRPr="00646099">
                        <w:rPr>
                          <w:rFonts w:ascii="HG丸ｺﾞｼｯｸM-PRO" w:eastAsia="HG丸ｺﾞｼｯｸM-PRO" w:hAnsi="HG丸ｺﾞｼｯｸM-PRO" w:hint="eastAsia"/>
                        </w:rPr>
                        <w:t>ができない</w:t>
                      </w:r>
                    </w:p>
                    <w:p w:rsidR="000427BC" w:rsidRDefault="000427BC" w:rsidP="000427BC">
                      <w:pPr>
                        <w:rPr>
                          <w:rFonts w:asciiTheme="majorEastAsia" w:eastAsiaTheme="majorEastAsia" w:hAnsiTheme="majorEastAsia"/>
                        </w:rPr>
                      </w:pPr>
                      <w:r>
                        <w:rPr>
                          <w:rFonts w:asciiTheme="majorEastAsia" w:eastAsiaTheme="majorEastAsia" w:hAnsiTheme="majorEastAsia" w:hint="eastAsia"/>
                        </w:rPr>
                        <w:t>つまずき解消に向けた指導のポイント</w:t>
                      </w:r>
                    </w:p>
                    <w:p w:rsidR="000427BC" w:rsidRPr="00646099" w:rsidRDefault="000427BC" w:rsidP="000427BC">
                      <w:pPr>
                        <w:ind w:left="210" w:hangingChars="100" w:hanging="210"/>
                        <w:rPr>
                          <w:rFonts w:ascii="HG丸ｺﾞｼｯｸM-PRO" w:eastAsia="HG丸ｺﾞｼｯｸM-PRO" w:hAnsi="HG丸ｺﾞｼｯｸM-PRO"/>
                        </w:rPr>
                      </w:pPr>
                      <w:r>
                        <w:rPr>
                          <w:rFonts w:asciiTheme="majorEastAsia" w:eastAsiaTheme="majorEastAsia" w:hAnsiTheme="majorEastAsia" w:hint="eastAsia"/>
                        </w:rPr>
                        <w:t xml:space="preserve">　</w:t>
                      </w:r>
                      <w:r w:rsidRPr="00D328D6">
                        <w:rPr>
                          <w:rFonts w:ascii="HG丸ｺﾞｼｯｸM-PRO" w:eastAsia="HG丸ｺﾞｼｯｸM-PRO" w:hAnsi="HG丸ｺﾞｼｯｸM-PRO" w:hint="eastAsia"/>
                        </w:rPr>
                        <w:t>証明を行う前に、操作</w:t>
                      </w:r>
                      <w:r>
                        <w:rPr>
                          <w:rFonts w:ascii="HG丸ｺﾞｼｯｸM-PRO" w:eastAsia="HG丸ｺﾞｼｯｸM-PRO" w:hAnsi="HG丸ｺﾞｼｯｸM-PRO" w:hint="eastAsia"/>
                        </w:rPr>
                        <w:t>活動を通した気付きを話し合い、帰納的に説明する活動を行うことで、帰納方法の不十分さや演繹的な推論による証</w:t>
                      </w:r>
                      <w:bookmarkStart w:id="1" w:name="_GoBack"/>
                      <w:bookmarkEnd w:id="1"/>
                      <w:r>
                        <w:rPr>
                          <w:rFonts w:ascii="HG丸ｺﾞｼｯｸM-PRO" w:eastAsia="HG丸ｺﾞｼｯｸM-PRO" w:hAnsi="HG丸ｺﾞｼｯｸM-PRO" w:hint="eastAsia"/>
                        </w:rPr>
                        <w:t>明の必要性に気付かせる</w:t>
                      </w:r>
                    </w:p>
                  </w:txbxContent>
                </v:textbox>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9472" behindDoc="0" locked="0" layoutInCell="1" allowOverlap="1" wp14:anchorId="5F3B3DE1" wp14:editId="7EC1D446">
                <wp:simplePos x="0" y="0"/>
                <wp:positionH relativeFrom="column">
                  <wp:posOffset>4804410</wp:posOffset>
                </wp:positionH>
                <wp:positionV relativeFrom="paragraph">
                  <wp:posOffset>-353695</wp:posOffset>
                </wp:positionV>
                <wp:extent cx="1590675" cy="352425"/>
                <wp:effectExtent l="0" t="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1590675" cy="352425"/>
                        </a:xfrm>
                        <a:prstGeom prst="rect">
                          <a:avLst/>
                        </a:prstGeom>
                        <a:solidFill>
                          <a:srgbClr val="CC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4969" w:rsidRDefault="00BC4969" w:rsidP="00BC4969">
                            <w:pPr>
                              <w:jc w:val="center"/>
                              <w:rPr>
                                <w:rFonts w:ascii="ＭＳ ゴシック" w:eastAsia="ＭＳ ゴシック" w:hAnsi="ＭＳ ゴシック"/>
                              </w:rPr>
                            </w:pPr>
                            <w:r>
                              <w:rPr>
                                <w:rFonts w:ascii="ＭＳ ゴシック" w:eastAsia="ＭＳ ゴシック" w:hAnsi="ＭＳ ゴシック" w:hint="eastAsia"/>
                              </w:rPr>
                              <w:t>指導事例集ｐ．４５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3" o:spid="_x0000_s1027" type="#_x0000_t202" style="position:absolute;left:0;text-align:left;margin-left:378.3pt;margin-top:-27.85pt;width:125.25pt;height:27.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0XugIAAMYFAAAOAAAAZHJzL2Uyb0RvYy54bWysVM1u2zAMvg/YOwi6r85vuwZ1iixFhgFF&#10;W6wdelZkKTEqi5qkJM6ODVDsIfYKw857nrzIKNlO03aXDstBEU3yI/mJ5MlpWSiyFNbloFPaPmhR&#10;IjSHLNezlH65mbx7T4nzTGdMgRYpXQtHT4dv35yszEB0YA4qE5YgiHaDlUnp3HszSBLH56Jg7gCM&#10;0KiUYAvmUbSzJLNsheiFSjqt1mGyApsZC1w4h1/PKiUdRnwpBfeXUjrhiUop5ubjaeM5DWcyPGGD&#10;mWVmnvM6DfYPWRQs1xh0B3XGPCMLm7+AKnJuwYH0BxyKBKTMuYg1YDXt1rNqrufMiFgLkuPMjib3&#10;/2D5xfLKkjxLaZcSzQp8ou3mYXv/c3v/e7v5TrabH9vNZnv/C2XSDXStjBug17VBP19+gBKfvfnu&#10;8GNgoZS2CP9YH0E9Er/ekS1KT3hw6h+3Do/6lHDUdfudXqcfYJJHb2Od/yigIOGSUouPGTlmy3Pn&#10;K9PGJARzoPJskisVBTubjpUlS4YPPx5P8FejPzFTmqxSetjttyLyE13A3kFMFeN3LxEwW6VDPBF7&#10;rc4rUFRREW9+rUSwUfqzkMh1ZCQmGbpc7GIwzoX2kcyIi9bBSmJJr3Gs7R+zeo1zVUcTGbTfORe5&#10;Blux9DTt7K5JWVb2+Ih7dYerL6dl3TpTyNbYORaqUXSGT3Ik+pw5f8Uszh42C+4Tf4mHVICvA/WN&#10;kjnYb3/7HuxxJFBLyQpnOaXu64JZQYn6pHFYjtu9Xhj+KPT6Rx0U7L5muq/Ri2IM2DVt3FyGx2uw&#10;96q5SgvFLa6dUYiKKqY5xk4p97YRxr7aMbi4uBiNohkOvGH+XF8bHsDD+4QWuylvmTV1j3ucjgto&#10;5p4NnrV6ZRs8NYwWHmQe5yBQXPFaU4/LIk5SvdjCNtqXo9Xj+h3+AQAA//8DAFBLAwQUAAYACAAA&#10;ACEA3YpfAN0AAAAKAQAADwAAAGRycy9kb3ducmV2LnhtbEyPwU7DMAyG70i8Q2QkLmhLNqktKk0n&#10;NAlOu7Cye9aYpiJxqiRby9uTneBo+9Pv7292i7PsiiGOniRs1gIYUu/1SIOEz+5t9QwsJkVaWU8o&#10;4Qcj7Nr7u0bV2s/0gddjGlgOoVgrCSalqeY89gadims/IeXblw9OpTyGgeug5hzuLN8KUXKnRsof&#10;jJpwb7D/Pl6chPcq2JPAVBw6MwbTzafD/slK+fiwvL4AS7ikPxhu+lkd2ux09hfSkVkJVVGWGZWw&#10;KooK2I0QotoAO+fVFnjb8P8V2l8AAAD//wMAUEsBAi0AFAAGAAgAAAAhALaDOJL+AAAA4QEAABMA&#10;AAAAAAAAAAAAAAAAAAAAAFtDb250ZW50X1R5cGVzXS54bWxQSwECLQAUAAYACAAAACEAOP0h/9YA&#10;AACUAQAACwAAAAAAAAAAAAAAAAAvAQAAX3JlbHMvLnJlbHNQSwECLQAUAAYACAAAACEAFAUdF7oC&#10;AADGBQAADgAAAAAAAAAAAAAAAAAuAgAAZHJzL2Uyb0RvYy54bWxQSwECLQAUAAYACAAAACEA3Ypf&#10;AN0AAAAKAQAADwAAAAAAAAAAAAAAAAAUBQAAZHJzL2Rvd25yZXYueG1sUEsFBgAAAAAEAAQA8wAA&#10;AB4GAAAAAA==&#10;" fillcolor="#cff" strokeweight=".5pt">
                <v:textbox>
                  <w:txbxContent>
                    <w:p w:rsidR="00BC4969" w:rsidRDefault="00BC4969" w:rsidP="00BC4969">
                      <w:pPr>
                        <w:jc w:val="center"/>
                        <w:rPr>
                          <w:rFonts w:ascii="ＭＳ ゴシック" w:eastAsia="ＭＳ ゴシック" w:hAnsi="ＭＳ ゴシック"/>
                        </w:rPr>
                      </w:pPr>
                      <w:r>
                        <w:rPr>
                          <w:rFonts w:ascii="ＭＳ ゴシック" w:eastAsia="ＭＳ ゴシック" w:hAnsi="ＭＳ ゴシック" w:hint="eastAsia"/>
                        </w:rPr>
                        <w:t>指導事例集ｐ．４５</w:t>
                      </w:r>
                    </w:p>
                  </w:txbxContent>
                </v:textbox>
              </v:shape>
            </w:pict>
          </mc:Fallback>
        </mc:AlternateContent>
      </w:r>
    </w:p>
    <w:p w:rsidR="000427BC" w:rsidRDefault="000427BC" w:rsidP="00092FD5">
      <w:pPr>
        <w:jc w:val="center"/>
        <w:rPr>
          <w:rFonts w:asciiTheme="majorEastAsia" w:eastAsiaTheme="majorEastAsia" w:hAnsiTheme="majorEastAsia"/>
          <w:sz w:val="28"/>
          <w:szCs w:val="21"/>
        </w:rPr>
      </w:pPr>
    </w:p>
    <w:p w:rsidR="000427BC" w:rsidRDefault="000427BC" w:rsidP="00092FD5">
      <w:pPr>
        <w:jc w:val="center"/>
        <w:rPr>
          <w:rFonts w:asciiTheme="majorEastAsia" w:eastAsiaTheme="majorEastAsia" w:hAnsiTheme="majorEastAsia"/>
          <w:sz w:val="28"/>
          <w:szCs w:val="21"/>
        </w:rPr>
      </w:pPr>
    </w:p>
    <w:p w:rsidR="000427BC" w:rsidRDefault="000427BC" w:rsidP="000427BC">
      <w:pPr>
        <w:rPr>
          <w:rFonts w:ascii="HG丸ｺﾞｼｯｸM-PRO" w:eastAsia="HG丸ｺﾞｼｯｸM-PRO" w:hAnsi="HG丸ｺﾞｼｯｸM-PRO"/>
          <w:szCs w:val="21"/>
        </w:rPr>
      </w:pPr>
    </w:p>
    <w:p w:rsidR="004E41AF" w:rsidRPr="000427BC" w:rsidRDefault="000427BC" w:rsidP="000427B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１　学年・単元名　　</w:t>
      </w:r>
      <w:r w:rsidR="003728BB" w:rsidRPr="000427BC">
        <w:rPr>
          <w:rFonts w:ascii="HG丸ｺﾞｼｯｸM-PRO" w:eastAsia="HG丸ｺﾞｼｯｸM-PRO" w:hAnsi="HG丸ｺﾞｼｯｸM-PRO"/>
          <w:szCs w:val="21"/>
        </w:rPr>
        <w:t>第</w:t>
      </w:r>
      <w:r w:rsidR="006638D4" w:rsidRPr="000427BC">
        <w:rPr>
          <w:rFonts w:ascii="HG丸ｺﾞｼｯｸM-PRO" w:eastAsia="HG丸ｺﾞｼｯｸM-PRO" w:hAnsi="HG丸ｺﾞｼｯｸM-PRO" w:hint="eastAsia"/>
          <w:szCs w:val="21"/>
        </w:rPr>
        <w:t>３</w:t>
      </w:r>
      <w:r w:rsidR="003728BB" w:rsidRPr="000427BC">
        <w:rPr>
          <w:rFonts w:ascii="HG丸ｺﾞｼｯｸM-PRO" w:eastAsia="HG丸ｺﾞｼｯｸM-PRO" w:hAnsi="HG丸ｺﾞｼｯｸM-PRO"/>
          <w:szCs w:val="21"/>
        </w:rPr>
        <w:t xml:space="preserve">学年　</w:t>
      </w:r>
      <w:r w:rsidR="003049E9" w:rsidRPr="000427BC">
        <w:rPr>
          <w:rFonts w:ascii="HG丸ｺﾞｼｯｸM-PRO" w:eastAsia="HG丸ｺﾞｼｯｸM-PRO" w:hAnsi="HG丸ｺﾞｼｯｸM-PRO" w:hint="eastAsia"/>
          <w:szCs w:val="21"/>
        </w:rPr>
        <w:t>円周角の定理</w:t>
      </w:r>
      <w:r w:rsidR="003728BB" w:rsidRPr="000427BC">
        <w:rPr>
          <w:rFonts w:ascii="HG丸ｺﾞｼｯｸM-PRO" w:eastAsia="HG丸ｺﾞｼｯｸM-PRO" w:hAnsi="HG丸ｺﾞｼｯｸM-PRO"/>
          <w:szCs w:val="21"/>
        </w:rPr>
        <w:t>（</w:t>
      </w:r>
      <w:r w:rsidR="00294A0C" w:rsidRPr="000427BC">
        <w:rPr>
          <w:rFonts w:ascii="HG丸ｺﾞｼｯｸM-PRO" w:eastAsia="HG丸ｺﾞｼｯｸM-PRO" w:hAnsi="HG丸ｺﾞｼｯｸM-PRO" w:hint="eastAsia"/>
          <w:szCs w:val="21"/>
        </w:rPr>
        <w:t>図形</w:t>
      </w:r>
      <w:r w:rsidR="003728BB" w:rsidRPr="000427BC">
        <w:rPr>
          <w:rFonts w:ascii="HG丸ｺﾞｼｯｸM-PRO" w:eastAsia="HG丸ｺﾞｼｯｸM-PRO" w:hAnsi="HG丸ｺﾞｼｯｸM-PRO"/>
          <w:szCs w:val="21"/>
        </w:rPr>
        <w:t>領域）</w:t>
      </w:r>
    </w:p>
    <w:p w:rsidR="00092FD5" w:rsidRDefault="00092FD5" w:rsidP="00092FD5">
      <w:pPr>
        <w:rPr>
          <w:rFonts w:ascii="HG丸ｺﾞｼｯｸM-PRO" w:eastAsia="HG丸ｺﾞｼｯｸM-PRO" w:hAnsi="HG丸ｺﾞｼｯｸM-PRO"/>
          <w:szCs w:val="21"/>
        </w:rPr>
      </w:pPr>
    </w:p>
    <w:p w:rsidR="003728BB" w:rsidRPr="00092FD5" w:rsidRDefault="000427BC" w:rsidP="00092FD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w:t>
      </w:r>
      <w:r w:rsidR="003728BB" w:rsidRPr="00092FD5">
        <w:rPr>
          <w:rFonts w:ascii="HG丸ｺﾞｼｯｸM-PRO" w:eastAsia="HG丸ｺﾞｼｯｸM-PRO" w:hAnsi="HG丸ｺﾞｼｯｸM-PRO"/>
          <w:szCs w:val="21"/>
        </w:rPr>
        <w:t xml:space="preserve">　</w:t>
      </w:r>
      <w:r w:rsidR="003D54C4" w:rsidRPr="00092FD5">
        <w:rPr>
          <w:rFonts w:ascii="HG丸ｺﾞｼｯｸM-PRO" w:eastAsia="HG丸ｺﾞｼｯｸM-PRO" w:hAnsi="HG丸ｺﾞｼｯｸM-PRO"/>
          <w:szCs w:val="21"/>
        </w:rPr>
        <w:t>単元目標</w:t>
      </w:r>
    </w:p>
    <w:p w:rsidR="003D54C4" w:rsidRDefault="003049E9" w:rsidP="003049E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・円周角の定理を見出すことができる</w:t>
      </w:r>
      <w:r w:rsidR="004D7589" w:rsidRPr="00092FD5">
        <w:rPr>
          <w:rFonts w:ascii="HG丸ｺﾞｼｯｸM-PRO" w:eastAsia="HG丸ｺﾞｼｯｸM-PRO" w:hAnsi="HG丸ｺﾞｼｯｸM-PRO"/>
          <w:szCs w:val="21"/>
        </w:rPr>
        <w:t>。</w:t>
      </w:r>
    </w:p>
    <w:p w:rsidR="003049E9" w:rsidRPr="00092FD5" w:rsidRDefault="003049E9" w:rsidP="003049E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・円周角と中心角の関係について、論理的に考察し、証明の必要性を理解する。</w:t>
      </w:r>
    </w:p>
    <w:p w:rsidR="00092FD5" w:rsidRDefault="00092FD5" w:rsidP="00092FD5">
      <w:pPr>
        <w:rPr>
          <w:rFonts w:ascii="HG丸ｺﾞｼｯｸM-PRO" w:eastAsia="HG丸ｺﾞｼｯｸM-PRO" w:hAnsi="HG丸ｺﾞｼｯｸM-PRO"/>
          <w:szCs w:val="21"/>
        </w:rPr>
      </w:pPr>
    </w:p>
    <w:p w:rsidR="003D54C4" w:rsidRPr="00092FD5" w:rsidRDefault="000427BC" w:rsidP="00092FD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w:t>
      </w:r>
      <w:r w:rsidR="003D54C4" w:rsidRPr="00092FD5">
        <w:rPr>
          <w:rFonts w:ascii="HG丸ｺﾞｼｯｸM-PRO" w:eastAsia="HG丸ｺﾞｼｯｸM-PRO" w:hAnsi="HG丸ｺﾞｼｯｸM-PRO"/>
          <w:szCs w:val="21"/>
        </w:rPr>
        <w:t xml:space="preserve">　単元の内容</w:t>
      </w:r>
      <w:r w:rsidR="005866B0">
        <w:rPr>
          <w:rFonts w:ascii="HG丸ｺﾞｼｯｸM-PRO" w:eastAsia="HG丸ｺﾞｼｯｸM-PRO" w:hAnsi="HG丸ｺﾞｼｯｸM-PRO" w:hint="eastAsia"/>
          <w:szCs w:val="21"/>
        </w:rPr>
        <w:t xml:space="preserve">　　　　　　　　　　　　　　　　　　　　　　</w:t>
      </w:r>
    </w:p>
    <w:p w:rsidR="003D54C4" w:rsidRPr="00092FD5" w:rsidRDefault="003D54C4" w:rsidP="00092FD5">
      <w:pPr>
        <w:rPr>
          <w:rFonts w:ascii="HG丸ｺﾞｼｯｸM-PRO" w:eastAsia="HG丸ｺﾞｼｯｸM-PRO" w:hAnsi="HG丸ｺﾞｼｯｸM-PRO"/>
          <w:szCs w:val="21"/>
        </w:rPr>
      </w:pPr>
      <w:r w:rsidRPr="00092FD5">
        <w:rPr>
          <w:rFonts w:ascii="HG丸ｺﾞｼｯｸM-PRO" w:eastAsia="HG丸ｺﾞｼｯｸM-PRO" w:hAnsi="HG丸ｺﾞｼｯｸM-PRO"/>
          <w:szCs w:val="21"/>
        </w:rPr>
        <w:t xml:space="preserve">　</w:t>
      </w:r>
      <w:r w:rsidR="004D7589" w:rsidRPr="00092FD5">
        <w:rPr>
          <w:rFonts w:ascii="HG丸ｺﾞｼｯｸM-PRO" w:eastAsia="HG丸ｺﾞｼｯｸM-PRO" w:hAnsi="HG丸ｺﾞｼｯｸM-PRO"/>
          <w:szCs w:val="21"/>
        </w:rPr>
        <w:t>・</w:t>
      </w:r>
      <w:r w:rsidR="003049E9">
        <w:rPr>
          <w:rFonts w:ascii="HG丸ｺﾞｼｯｸM-PRO" w:eastAsia="HG丸ｺﾞｼｯｸM-PRO" w:hAnsi="HG丸ｺﾞｼｯｸM-PRO" w:hint="eastAsia"/>
          <w:szCs w:val="21"/>
        </w:rPr>
        <w:t>円周角と中心角</w:t>
      </w:r>
    </w:p>
    <w:p w:rsidR="004D7589" w:rsidRPr="00092FD5" w:rsidRDefault="00294A0C" w:rsidP="00092FD5">
      <w:pPr>
        <w:rPr>
          <w:rFonts w:ascii="HG丸ｺﾞｼｯｸM-PRO" w:eastAsia="HG丸ｺﾞｼｯｸM-PRO" w:hAnsi="HG丸ｺﾞｼｯｸM-PRO"/>
          <w:szCs w:val="21"/>
        </w:rPr>
      </w:pPr>
      <w:r>
        <w:rPr>
          <w:rFonts w:ascii="HG丸ｺﾞｼｯｸM-PRO" w:eastAsia="HG丸ｺﾞｼｯｸM-PRO" w:hAnsi="HG丸ｺﾞｼｯｸM-PRO"/>
          <w:szCs w:val="21"/>
        </w:rPr>
        <w:t xml:space="preserve">　・</w:t>
      </w:r>
      <w:r w:rsidR="003049E9">
        <w:rPr>
          <w:rFonts w:ascii="HG丸ｺﾞｼｯｸM-PRO" w:eastAsia="HG丸ｺﾞｼｯｸM-PRO" w:hAnsi="HG丸ｺﾞｼｯｸM-PRO" w:hint="eastAsia"/>
          <w:szCs w:val="21"/>
        </w:rPr>
        <w:t>円周角の定理とその証明</w:t>
      </w:r>
    </w:p>
    <w:p w:rsidR="004D7589" w:rsidRPr="002855BE" w:rsidRDefault="00294A0C" w:rsidP="00092FD5">
      <w:pPr>
        <w:rPr>
          <w:rFonts w:ascii="HG丸ｺﾞｼｯｸM-PRO" w:eastAsia="HG丸ｺﾞｼｯｸM-PRO" w:hAnsi="HG丸ｺﾞｼｯｸM-PRO"/>
          <w:b/>
          <w:szCs w:val="21"/>
        </w:rPr>
      </w:pPr>
      <w:r w:rsidRPr="002855BE">
        <w:rPr>
          <w:rFonts w:ascii="HG丸ｺﾞｼｯｸM-PRO" w:eastAsia="HG丸ｺﾞｼｯｸM-PRO" w:hAnsi="HG丸ｺﾞｼｯｸM-PRO"/>
          <w:b/>
          <w:szCs w:val="21"/>
        </w:rPr>
        <w:t xml:space="preserve">　・</w:t>
      </w:r>
      <w:r w:rsidR="003049E9" w:rsidRPr="002855BE">
        <w:rPr>
          <w:rFonts w:ascii="HG丸ｺﾞｼｯｸM-PRO" w:eastAsia="HG丸ｺﾞｼｯｸM-PRO" w:hAnsi="HG丸ｺﾞｼｯｸM-PRO" w:hint="eastAsia"/>
          <w:b/>
          <w:szCs w:val="21"/>
        </w:rPr>
        <w:t>等しい弧に対する円周角</w:t>
      </w:r>
    </w:p>
    <w:p w:rsidR="00294A0C" w:rsidRPr="00294A0C" w:rsidRDefault="003049E9" w:rsidP="00092FD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・円の性質を根拠にした証明</w:t>
      </w:r>
    </w:p>
    <w:p w:rsidR="00092FD5" w:rsidRDefault="00092FD5" w:rsidP="00092FD5">
      <w:pPr>
        <w:rPr>
          <w:rFonts w:ascii="HG丸ｺﾞｼｯｸM-PRO" w:eastAsia="HG丸ｺﾞｼｯｸM-PRO" w:hAnsi="HG丸ｺﾞｼｯｸM-PRO"/>
          <w:szCs w:val="21"/>
        </w:rPr>
      </w:pPr>
    </w:p>
    <w:p w:rsidR="004D7589" w:rsidRPr="00092FD5" w:rsidRDefault="000427BC" w:rsidP="00092FD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w:t>
      </w:r>
      <w:r w:rsidR="004D7589" w:rsidRPr="00092FD5">
        <w:rPr>
          <w:rFonts w:ascii="HG丸ｺﾞｼｯｸM-PRO" w:eastAsia="HG丸ｺﾞｼｯｸM-PRO" w:hAnsi="HG丸ｺﾞｼｯｸM-PRO"/>
          <w:szCs w:val="21"/>
        </w:rPr>
        <w:t xml:space="preserve">　本時の目標</w:t>
      </w:r>
    </w:p>
    <w:p w:rsidR="006C4D7F" w:rsidRPr="00092FD5" w:rsidRDefault="004D7589" w:rsidP="006638D4">
      <w:pPr>
        <w:ind w:leftChars="100" w:left="210"/>
        <w:rPr>
          <w:rFonts w:ascii="HG丸ｺﾞｼｯｸM-PRO" w:eastAsia="HG丸ｺﾞｼｯｸM-PRO" w:hAnsi="HG丸ｺﾞｼｯｸM-PRO"/>
          <w:szCs w:val="21"/>
        </w:rPr>
      </w:pPr>
      <w:r w:rsidRPr="00092FD5">
        <w:rPr>
          <w:rFonts w:ascii="HG丸ｺﾞｼｯｸM-PRO" w:eastAsia="HG丸ｺﾞｼｯｸM-PRO" w:hAnsi="HG丸ｺﾞｼｯｸM-PRO"/>
          <w:szCs w:val="21"/>
        </w:rPr>
        <w:t xml:space="preserve">　</w:t>
      </w:r>
      <w:r w:rsidR="006638D4">
        <w:rPr>
          <w:rFonts w:ascii="HG丸ｺﾞｼｯｸM-PRO" w:eastAsia="HG丸ｺﾞｼｯｸM-PRO" w:hAnsi="HG丸ｺﾞｼｯｸM-PRO" w:hint="eastAsia"/>
          <w:szCs w:val="21"/>
        </w:rPr>
        <w:t>既習事項の三角形の比、平行線の比を使って操作活動の中から帰納的に導き出し、そのことがいつでも言えることを証明する必要であることを理解する。</w:t>
      </w:r>
    </w:p>
    <w:p w:rsidR="00092FD5" w:rsidRPr="00294A0C" w:rsidRDefault="00092FD5" w:rsidP="00092FD5">
      <w:pPr>
        <w:rPr>
          <w:rFonts w:ascii="HG丸ｺﾞｼｯｸM-PRO" w:eastAsia="HG丸ｺﾞｼｯｸM-PRO" w:hAnsi="HG丸ｺﾞｼｯｸM-PRO"/>
          <w:szCs w:val="21"/>
        </w:rPr>
      </w:pPr>
    </w:p>
    <w:p w:rsidR="006C4D7F" w:rsidRPr="00092FD5" w:rsidRDefault="000427BC" w:rsidP="00092FD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w:t>
      </w:r>
      <w:r w:rsidR="006C4D7F" w:rsidRPr="00092FD5">
        <w:rPr>
          <w:rFonts w:ascii="HG丸ｺﾞｼｯｸM-PRO" w:eastAsia="HG丸ｺﾞｼｯｸM-PRO" w:hAnsi="HG丸ｺﾞｼｯｸM-PRO"/>
          <w:szCs w:val="21"/>
        </w:rPr>
        <w:t xml:space="preserve">　</w:t>
      </w:r>
      <w:r w:rsidR="00B40E7C" w:rsidRPr="00092FD5">
        <w:rPr>
          <w:rFonts w:ascii="HG丸ｺﾞｼｯｸM-PRO" w:eastAsia="HG丸ｺﾞｼｯｸM-PRO" w:hAnsi="HG丸ｺﾞｼｯｸM-PRO"/>
          <w:szCs w:val="21"/>
        </w:rPr>
        <w:t>本時の展開</w:t>
      </w:r>
      <w:r w:rsidR="003049E9">
        <w:rPr>
          <w:rFonts w:ascii="HG丸ｺﾞｼｯｸM-PRO" w:eastAsia="HG丸ｺﾞｼｯｸM-PRO" w:hAnsi="HG丸ｺﾞｼｯｸM-PRO" w:hint="eastAsia"/>
          <w:szCs w:val="21"/>
        </w:rPr>
        <w:t>①</w:t>
      </w:r>
    </w:p>
    <w:tbl>
      <w:tblPr>
        <w:tblStyle w:val="a3"/>
        <w:tblpPr w:leftFromText="142" w:rightFromText="142" w:vertAnchor="text" w:tblpXSpec="right" w:tblpY="1"/>
        <w:tblOverlap w:val="never"/>
        <w:tblW w:w="9610" w:type="dxa"/>
        <w:tblLook w:val="04A0" w:firstRow="1" w:lastRow="0" w:firstColumn="1" w:lastColumn="0" w:noHBand="0" w:noVBand="1"/>
      </w:tblPr>
      <w:tblGrid>
        <w:gridCol w:w="680"/>
        <w:gridCol w:w="3969"/>
        <w:gridCol w:w="4961"/>
      </w:tblGrid>
      <w:tr w:rsidR="00B40E7C" w:rsidRPr="00092FD5" w:rsidTr="000427BC">
        <w:tc>
          <w:tcPr>
            <w:tcW w:w="680" w:type="dxa"/>
          </w:tcPr>
          <w:p w:rsidR="00B40E7C" w:rsidRPr="00092FD5" w:rsidRDefault="00B40E7C" w:rsidP="00655C55">
            <w:pPr>
              <w:rPr>
                <w:rFonts w:ascii="HG丸ｺﾞｼｯｸM-PRO" w:eastAsia="HG丸ｺﾞｼｯｸM-PRO" w:hAnsi="HG丸ｺﾞｼｯｸM-PRO"/>
                <w:szCs w:val="21"/>
              </w:rPr>
            </w:pPr>
            <w:r w:rsidRPr="00092FD5">
              <w:rPr>
                <w:rFonts w:ascii="HG丸ｺﾞｼｯｸM-PRO" w:eastAsia="HG丸ｺﾞｼｯｸM-PRO" w:hAnsi="HG丸ｺﾞｼｯｸM-PRO"/>
                <w:szCs w:val="21"/>
              </w:rPr>
              <w:t xml:space="preserve">　</w:t>
            </w:r>
          </w:p>
        </w:tc>
        <w:tc>
          <w:tcPr>
            <w:tcW w:w="3969" w:type="dxa"/>
            <w:vAlign w:val="center"/>
          </w:tcPr>
          <w:p w:rsidR="00B40E7C" w:rsidRPr="00092FD5" w:rsidRDefault="00B40E7C" w:rsidP="000427BC">
            <w:pPr>
              <w:jc w:val="center"/>
              <w:rPr>
                <w:rFonts w:ascii="HG丸ｺﾞｼｯｸM-PRO" w:eastAsia="HG丸ｺﾞｼｯｸM-PRO" w:hAnsi="HG丸ｺﾞｼｯｸM-PRO"/>
                <w:szCs w:val="21"/>
              </w:rPr>
            </w:pPr>
            <w:r w:rsidRPr="00092FD5">
              <w:rPr>
                <w:rFonts w:ascii="HG丸ｺﾞｼｯｸM-PRO" w:eastAsia="HG丸ｺﾞｼｯｸM-PRO" w:hAnsi="HG丸ｺﾞｼｯｸM-PRO" w:hint="eastAsia"/>
                <w:szCs w:val="21"/>
              </w:rPr>
              <w:t>生徒の活動</w:t>
            </w:r>
          </w:p>
        </w:tc>
        <w:tc>
          <w:tcPr>
            <w:tcW w:w="4961" w:type="dxa"/>
          </w:tcPr>
          <w:p w:rsidR="00B40E7C" w:rsidRDefault="00B40E7C" w:rsidP="00655C55">
            <w:pPr>
              <w:jc w:val="center"/>
              <w:rPr>
                <w:rFonts w:ascii="HG丸ｺﾞｼｯｸM-PRO" w:eastAsia="HG丸ｺﾞｼｯｸM-PRO" w:hAnsi="HG丸ｺﾞｼｯｸM-PRO"/>
                <w:szCs w:val="21"/>
              </w:rPr>
            </w:pPr>
            <w:r w:rsidRPr="00092FD5">
              <w:rPr>
                <w:rFonts w:ascii="HG丸ｺﾞｼｯｸM-PRO" w:eastAsia="HG丸ｺﾞｼｯｸM-PRO" w:hAnsi="HG丸ｺﾞｼｯｸM-PRO" w:hint="eastAsia"/>
                <w:szCs w:val="21"/>
              </w:rPr>
              <w:t>指導上の留意点</w:t>
            </w:r>
            <w:r w:rsidR="001A6FF2">
              <w:rPr>
                <w:rFonts w:ascii="HG丸ｺﾞｼｯｸM-PRO" w:eastAsia="HG丸ｺﾞｼｯｸM-PRO" w:hAnsi="HG丸ｺﾞｼｯｸM-PRO" w:hint="eastAsia"/>
                <w:szCs w:val="21"/>
              </w:rPr>
              <w:t xml:space="preserve">　◇：評価</w:t>
            </w:r>
          </w:p>
          <w:p w:rsidR="00BB4BA1" w:rsidRPr="00BB4BA1" w:rsidRDefault="00BB4BA1" w:rsidP="00655C55">
            <w:pPr>
              <w:jc w:val="center"/>
              <w:rPr>
                <w:rFonts w:asciiTheme="majorEastAsia" w:eastAsiaTheme="majorEastAsia" w:hAnsiTheme="majorEastAsia"/>
                <w:b/>
                <w:szCs w:val="21"/>
              </w:rPr>
            </w:pPr>
            <w:r w:rsidRPr="00BB4BA1">
              <w:rPr>
                <w:rFonts w:asciiTheme="majorEastAsia" w:eastAsiaTheme="majorEastAsia" w:hAnsiTheme="majorEastAsia" w:hint="eastAsia"/>
                <w:b/>
                <w:szCs w:val="21"/>
              </w:rPr>
              <w:t>太字：つまずきに対する手立て</w:t>
            </w:r>
          </w:p>
        </w:tc>
      </w:tr>
      <w:tr w:rsidR="00B40E7C" w:rsidRPr="00092FD5" w:rsidTr="00655C55">
        <w:trPr>
          <w:trHeight w:val="1531"/>
        </w:trPr>
        <w:tc>
          <w:tcPr>
            <w:tcW w:w="680" w:type="dxa"/>
          </w:tcPr>
          <w:p w:rsidR="00B40E7C" w:rsidRPr="00092FD5" w:rsidRDefault="00B40E7C" w:rsidP="00655C55">
            <w:pPr>
              <w:rPr>
                <w:rFonts w:ascii="HG丸ｺﾞｼｯｸM-PRO" w:eastAsia="HG丸ｺﾞｼｯｸM-PRO" w:hAnsi="HG丸ｺﾞｼｯｸM-PRO"/>
                <w:szCs w:val="21"/>
              </w:rPr>
            </w:pPr>
            <w:r w:rsidRPr="00092FD5">
              <w:rPr>
                <w:rFonts w:ascii="HG丸ｺﾞｼｯｸM-PRO" w:eastAsia="HG丸ｺﾞｼｯｸM-PRO" w:hAnsi="HG丸ｺﾞｼｯｸM-PRO" w:hint="eastAsia"/>
                <w:szCs w:val="21"/>
              </w:rPr>
              <w:t>導入</w:t>
            </w:r>
          </w:p>
        </w:tc>
        <w:tc>
          <w:tcPr>
            <w:tcW w:w="3969" w:type="dxa"/>
          </w:tcPr>
          <w:p w:rsidR="003049E9" w:rsidRDefault="003049E9" w:rsidP="003049E9">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　既習事項を確認する。</w:t>
            </w:r>
          </w:p>
          <w:p w:rsidR="00CF12E8" w:rsidRPr="00092FD5" w:rsidRDefault="00BB4BA1" w:rsidP="00BB4BA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円、半径、直径、円周、弧、元、扇形など</w:t>
            </w:r>
          </w:p>
        </w:tc>
        <w:tc>
          <w:tcPr>
            <w:tcW w:w="4961" w:type="dxa"/>
          </w:tcPr>
          <w:p w:rsidR="00BB4BA1" w:rsidRDefault="00BB4BA1" w:rsidP="00CF12E8">
            <w:pPr>
              <w:ind w:left="210" w:hangingChars="100" w:hanging="210"/>
              <w:rPr>
                <w:rFonts w:ascii="HG丸ｺﾞｼｯｸM-PRO" w:eastAsia="HG丸ｺﾞｼｯｸM-PRO" w:hAnsi="HG丸ｺﾞｼｯｸM-PRO"/>
                <w:szCs w:val="21"/>
              </w:rPr>
            </w:pPr>
          </w:p>
          <w:p w:rsidR="00CF12E8" w:rsidRPr="00BB4BA1" w:rsidRDefault="00CF12E8" w:rsidP="00BB4BA1">
            <w:pPr>
              <w:rPr>
                <w:rFonts w:ascii="HG丸ｺﾞｼｯｸM-PRO" w:eastAsia="HG丸ｺﾞｼｯｸM-PRO" w:hAnsi="HG丸ｺﾞｼｯｸM-PRO"/>
                <w:szCs w:val="21"/>
              </w:rPr>
            </w:pPr>
          </w:p>
        </w:tc>
      </w:tr>
      <w:tr w:rsidR="00B40E7C" w:rsidRPr="00092FD5" w:rsidTr="00655C55">
        <w:tc>
          <w:tcPr>
            <w:tcW w:w="680" w:type="dxa"/>
          </w:tcPr>
          <w:p w:rsidR="00B40E7C" w:rsidRPr="00092FD5" w:rsidRDefault="00B40E7C" w:rsidP="00655C55">
            <w:pPr>
              <w:rPr>
                <w:rFonts w:ascii="HG丸ｺﾞｼｯｸM-PRO" w:eastAsia="HG丸ｺﾞｼｯｸM-PRO" w:hAnsi="HG丸ｺﾞｼｯｸM-PRO"/>
                <w:szCs w:val="21"/>
              </w:rPr>
            </w:pPr>
            <w:r w:rsidRPr="00092FD5">
              <w:rPr>
                <w:rFonts w:ascii="HG丸ｺﾞｼｯｸM-PRO" w:eastAsia="HG丸ｺﾞｼｯｸM-PRO" w:hAnsi="HG丸ｺﾞｼｯｸM-PRO" w:hint="eastAsia"/>
                <w:szCs w:val="21"/>
              </w:rPr>
              <w:t>展開</w:t>
            </w:r>
          </w:p>
        </w:tc>
        <w:tc>
          <w:tcPr>
            <w:tcW w:w="3969" w:type="dxa"/>
          </w:tcPr>
          <w:p w:rsidR="00294A0C" w:rsidRPr="00092FD5" w:rsidRDefault="005866B0" w:rsidP="00CF12E8">
            <w:pPr>
              <w:ind w:left="220" w:hangingChars="100" w:hanging="220"/>
              <w:rPr>
                <w:rFonts w:ascii="HG丸ｺﾞｼｯｸM-PRO" w:eastAsia="HG丸ｺﾞｼｯｸM-PRO" w:hAnsi="HG丸ｺﾞｼｯｸM-PRO"/>
                <w:szCs w:val="21"/>
              </w:rPr>
            </w:pPr>
            <w:r w:rsidRPr="005866B0">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1650560" behindDoc="0" locked="0" layoutInCell="1" allowOverlap="1" wp14:anchorId="5D28820D" wp14:editId="761222E2">
                      <wp:simplePos x="0" y="0"/>
                      <wp:positionH relativeFrom="column">
                        <wp:posOffset>779658</wp:posOffset>
                      </wp:positionH>
                      <wp:positionV relativeFrom="paragraph">
                        <wp:posOffset>667569</wp:posOffset>
                      </wp:positionV>
                      <wp:extent cx="1544128" cy="258793"/>
                      <wp:effectExtent l="0" t="0" r="18415" b="27305"/>
                      <wp:wrapNone/>
                      <wp:docPr id="8" name="テキスト ボックス 8"/>
                      <wp:cNvGraphicFramePr/>
                      <a:graphic xmlns:a="http://schemas.openxmlformats.org/drawingml/2006/main">
                        <a:graphicData uri="http://schemas.microsoft.com/office/word/2010/wordprocessingShape">
                          <wps:wsp>
                            <wps:cNvSpPr txBox="1"/>
                            <wps:spPr>
                              <a:xfrm>
                                <a:off x="0" y="0"/>
                                <a:ext cx="1544128" cy="258793"/>
                              </a:xfrm>
                              <a:prstGeom prst="rect">
                                <a:avLst/>
                              </a:prstGeom>
                              <a:solidFill>
                                <a:srgbClr val="F79646">
                                  <a:lumMod val="20000"/>
                                  <a:lumOff val="80000"/>
                                </a:srgbClr>
                              </a:solidFill>
                              <a:ln w="6350">
                                <a:solidFill>
                                  <a:prstClr val="black"/>
                                </a:solidFill>
                              </a:ln>
                              <a:effectLst/>
                            </wps:spPr>
                            <wps:txbx>
                              <w:txbxContent>
                                <w:p w:rsidR="005866B0" w:rsidRPr="005866B0" w:rsidRDefault="005866B0" w:rsidP="005866B0">
                                  <w:pPr>
                                    <w:snapToGrid w:val="0"/>
                                    <w:rPr>
                                      <w:rFonts w:ascii="ＭＳ ゴシック" w:eastAsia="ＭＳ ゴシック" w:hAnsi="ＭＳ ゴシック"/>
                                    </w:rPr>
                                  </w:pPr>
                                  <w:r w:rsidRPr="005866B0">
                                    <w:rPr>
                                      <w:rFonts w:ascii="ＭＳ ゴシック" w:eastAsia="ＭＳ ゴシック" w:hAnsi="ＭＳ ゴシック" w:hint="eastAsia"/>
                                    </w:rPr>
                                    <w:t>ワークシート①使用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28820D" id="テキスト ボックス 8" o:spid="_x0000_s1027" type="#_x0000_t202" style="position:absolute;left:0;text-align:left;margin-left:61.4pt;margin-top:52.55pt;width:121.6pt;height:20.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SzjwIAAAEFAAAOAAAAZHJzL2Uyb0RvYy54bWysVM1uEzEQviPxDpbvdJM0SdOomyq0CkIq&#10;baUW9ex4vckK22NsJ7vlmEiIh+AVEGeeZ1+EsXeTpoUT4uKd/59vZvbsvFKSrIV1BeiUdo86lAjN&#10;ISv0IqUf72dvRpQ4z3TGJGiR0kfh6Pnk9auz0oxFD5YgM2EJBtFuXJqULr034yRxfCkUc0dghEZl&#10;DlYxj6xdJJllJUZXMul1OsOkBJsZC1w4h9LLRkknMX6eC+5v8twJT2RKsTYfXxvfeXiTyRkbLywz&#10;y4K3ZbB/qEKxQmPSfahL5hlZ2eKPUKrgFhzk/oiDSiDPCy5iD9hNt/Oim7slMyL2guA4s4fJ/b+w&#10;/Hp9a0mRpRQHpZnCEdXbr/XmR735VW+/kXr7vd5u681P5MkowFUaN0avO4N+vnoLFY59J3coDChU&#10;uVXhi/0R1CPwj3uwReUJD06Dfr/bw6wcdb3B6OT0OIRJnryNdf6dAEUCkVKLw4wYs/WV843pziQk&#10;cyCLbFZIGRm7mF9IS9YMBz87OR32h9FXrtQHyBox7k+n3QAU45404tFOjKW4Jkws61l8qUmZ0uHx&#10;oBPDPtOFova555LxT21jB1YYW+pQqIhL2jYUsG0wDJSv5lUczR7fOWSPCLuFZo+d4bMCk10x52+Z&#10;xcVFpPEY/Q0+uQSsEFqKkiXYL3+TB3vcJ9RSUuIhpNR9XjErKJHvNW7aabffD5cTmf7gpIeMPdTM&#10;DzV6pS4AIe/i2RseyWDv5Y7MLagHvNlpyIoqpjnmTqnfkRe+OU+8eS6m02iEt2KYv9J3hofQAbcA&#10;8n31wKxp18PjYl3D7mTY+MWWNLbBU8N05SEv4goFnBtUccaBwTuL027/CeGQD/lo9fTnmvwGAAD/&#10;/wMAUEsDBBQABgAIAAAAIQBRaoDW3gAAAAsBAAAPAAAAZHJzL2Rvd25yZXYueG1sTI/NTsMwEITv&#10;SLyDtUjcqJ2URCXEqQpSb7305wE28ZIEYjuK3Tbl6VlOcNvZHc1+U65nO4gLTaH3TkOyUCDINd70&#10;rtVwOm6fViBCRGdw8I403CjAurq/K7Ew/ur2dDnEVnCICwVq6GIcCylD05HFsPAjOb59+MliZDm1&#10;0kx45XA7yFSpXFrsHX/ocKT3jpqvw9lq2O/wqIy81bQck832O9t99m8rrR8f5s0riEhz/DPDLz6j&#10;Q8VMtT87E8TAOk0ZPfKgsgQEO5Z5zu1q3jxnLyCrUv7vUP0AAAD//wMAUEsBAi0AFAAGAAgAAAAh&#10;ALaDOJL+AAAA4QEAABMAAAAAAAAAAAAAAAAAAAAAAFtDb250ZW50X1R5cGVzXS54bWxQSwECLQAU&#10;AAYACAAAACEAOP0h/9YAAACUAQAACwAAAAAAAAAAAAAAAAAvAQAAX3JlbHMvLnJlbHNQSwECLQAU&#10;AAYACAAAACEABknEs48CAAABBQAADgAAAAAAAAAAAAAAAAAuAgAAZHJzL2Uyb0RvYy54bWxQSwEC&#10;LQAUAAYACAAAACEAUWqA1t4AAAALAQAADwAAAAAAAAAAAAAAAADpBAAAZHJzL2Rvd25yZXYueG1s&#10;UEsFBgAAAAAEAAQA8wAAAPQFAAAAAA==&#10;" fillcolor="#fdeada" strokeweight=".5pt">
                      <v:textbox>
                        <w:txbxContent>
                          <w:p w:rsidR="005866B0" w:rsidRPr="005866B0" w:rsidRDefault="005866B0" w:rsidP="005866B0">
                            <w:pPr>
                              <w:snapToGrid w:val="0"/>
                              <w:rPr>
                                <w:rFonts w:ascii="ＭＳ ゴシック" w:eastAsia="ＭＳ ゴシック" w:hAnsi="ＭＳ ゴシック"/>
                              </w:rPr>
                            </w:pPr>
                            <w:r w:rsidRPr="005866B0">
                              <w:rPr>
                                <w:rFonts w:ascii="ＭＳ ゴシック" w:eastAsia="ＭＳ ゴシック" w:hAnsi="ＭＳ ゴシック" w:hint="eastAsia"/>
                              </w:rPr>
                              <w:t>ワークシート①使用</w:t>
                            </w:r>
                          </w:p>
                        </w:txbxContent>
                      </v:textbox>
                    </v:shape>
                  </w:pict>
                </mc:Fallback>
              </mc:AlternateContent>
            </w:r>
            <w:r w:rsidR="00B40E7C" w:rsidRPr="00092FD5">
              <w:rPr>
                <w:rFonts w:ascii="HG丸ｺﾞｼｯｸM-PRO" w:eastAsia="HG丸ｺﾞｼｯｸM-PRO" w:hAnsi="HG丸ｺﾞｼｯｸM-PRO" w:hint="eastAsia"/>
                <w:szCs w:val="21"/>
              </w:rPr>
              <w:t xml:space="preserve">２　</w:t>
            </w:r>
            <w:r w:rsidR="003049E9" w:rsidRPr="003049E9">
              <w:rPr>
                <w:rFonts w:ascii="HG丸ｺﾞｼｯｸM-PRO" w:eastAsia="HG丸ｺﾞｼｯｸM-PRO" w:hAnsi="HG丸ｺﾞｼｯｸM-PRO" w:hint="eastAsia"/>
                <w:szCs w:val="21"/>
              </w:rPr>
              <w:t>半径３ｃｍの円周を６等分した図</w:t>
            </w:r>
            <w:r w:rsidR="003049E9">
              <w:rPr>
                <w:rFonts w:ascii="HG丸ｺﾞｼｯｸM-PRO" w:eastAsia="HG丸ｺﾞｼｯｸM-PRO" w:hAnsi="HG丸ｺﾞｼｯｸM-PRO" w:hint="eastAsia"/>
                <w:szCs w:val="21"/>
              </w:rPr>
              <w:t>の、各円周上の任意の３点を結びいろいろな三角形を作る。</w:t>
            </w:r>
          </w:p>
          <w:p w:rsidR="00CF12E8" w:rsidRDefault="00CF12E8" w:rsidP="00655C55">
            <w:pPr>
              <w:rPr>
                <w:rFonts w:ascii="HG丸ｺﾞｼｯｸM-PRO" w:eastAsia="HG丸ｺﾞｼｯｸM-PRO" w:hAnsi="HG丸ｺﾞｼｯｸM-PRO"/>
                <w:szCs w:val="21"/>
              </w:rPr>
            </w:pPr>
          </w:p>
          <w:p w:rsidR="003049E9" w:rsidRDefault="003049E9" w:rsidP="00655C5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　作った三角形を切り出す。</w:t>
            </w:r>
          </w:p>
          <w:p w:rsidR="003049E9" w:rsidRPr="003049E9" w:rsidRDefault="003049E9" w:rsidP="003049E9">
            <w:pPr>
              <w:ind w:left="42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（直角三角形、正三角形、二等辺三角形）</w:t>
            </w:r>
          </w:p>
          <w:p w:rsidR="005248F4" w:rsidRDefault="005248F4" w:rsidP="00655C5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　内角の大きさを求める。</w:t>
            </w:r>
          </w:p>
          <w:p w:rsidR="005248F4" w:rsidRPr="005248F4" w:rsidRDefault="005248F4" w:rsidP="00655C5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（３０°、６０°、９０°、１２０°）</w:t>
            </w:r>
          </w:p>
          <w:p w:rsidR="00CF12E8" w:rsidRDefault="00CF12E8" w:rsidP="00655C5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 xml:space="preserve">　</w:t>
            </w:r>
          </w:p>
          <w:p w:rsidR="00CF12E8" w:rsidRDefault="005248F4" w:rsidP="005248F4">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　求めた内角の大きさを切り出した三角形に記入する。</w:t>
            </w:r>
          </w:p>
          <w:p w:rsidR="00CF12E8" w:rsidRPr="00CF12E8" w:rsidRDefault="00CF12E8" w:rsidP="00655C55">
            <w:pPr>
              <w:rPr>
                <w:rFonts w:ascii="HG丸ｺﾞｼｯｸM-PRO" w:eastAsia="HG丸ｺﾞｼｯｸM-PRO" w:hAnsi="HG丸ｺﾞｼｯｸM-PRO"/>
                <w:szCs w:val="21"/>
              </w:rPr>
            </w:pPr>
          </w:p>
          <w:p w:rsidR="00D8751E" w:rsidRPr="00092FD5" w:rsidRDefault="00352C87" w:rsidP="00352C87">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６　２～５の作業を繰り返し、複数種類の三角形を作る</w:t>
            </w:r>
          </w:p>
          <w:p w:rsidR="004976AB" w:rsidRDefault="004976AB" w:rsidP="004976AB">
            <w:pPr>
              <w:ind w:left="210" w:hangingChars="100" w:hanging="210"/>
              <w:rPr>
                <w:rFonts w:ascii="HG丸ｺﾞｼｯｸM-PRO" w:eastAsia="HG丸ｺﾞｼｯｸM-PRO" w:hAnsi="HG丸ｺﾞｼｯｸM-PRO"/>
                <w:szCs w:val="21"/>
              </w:rPr>
            </w:pPr>
          </w:p>
          <w:p w:rsidR="004976AB" w:rsidRDefault="004976AB" w:rsidP="004976AB">
            <w:pPr>
              <w:ind w:left="210" w:hangingChars="100" w:hanging="210"/>
              <w:rPr>
                <w:rFonts w:ascii="HG丸ｺﾞｼｯｸM-PRO" w:eastAsia="HG丸ｺﾞｼｯｸM-PRO" w:hAnsi="HG丸ｺﾞｼｯｸM-PRO"/>
                <w:szCs w:val="21"/>
              </w:rPr>
            </w:pPr>
          </w:p>
          <w:p w:rsidR="004976AB" w:rsidRDefault="004976AB" w:rsidP="004976AB">
            <w:pPr>
              <w:ind w:left="210" w:hangingChars="100" w:hanging="210"/>
              <w:rPr>
                <w:rFonts w:ascii="HG丸ｺﾞｼｯｸM-PRO" w:eastAsia="HG丸ｺﾞｼｯｸM-PRO" w:hAnsi="HG丸ｺﾞｼｯｸM-PRO"/>
                <w:szCs w:val="21"/>
              </w:rPr>
            </w:pPr>
          </w:p>
          <w:p w:rsidR="00D8751E" w:rsidRPr="00092FD5" w:rsidRDefault="003315EA" w:rsidP="009F1EC1">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７　切り取った複数の三角形を同じ長さの辺で重ね、半径３㎝の円周上に置く</w:t>
            </w:r>
          </w:p>
          <w:p w:rsidR="00D8751E" w:rsidRDefault="009F1EC1" w:rsidP="00655C55">
            <w:pPr>
              <w:rPr>
                <w:rFonts w:ascii="HG丸ｺﾞｼｯｸM-PRO" w:eastAsia="HG丸ｺﾞｼｯｸM-PRO" w:hAnsi="HG丸ｺﾞｼｯｸM-PRO"/>
                <w:szCs w:val="21"/>
              </w:rPr>
            </w:pPr>
            <w:r w:rsidRPr="005866B0">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1652608" behindDoc="0" locked="0" layoutInCell="1" allowOverlap="1" wp14:anchorId="250C6115" wp14:editId="66F521DE">
                      <wp:simplePos x="0" y="0"/>
                      <wp:positionH relativeFrom="column">
                        <wp:posOffset>109855</wp:posOffset>
                      </wp:positionH>
                      <wp:positionV relativeFrom="paragraph">
                        <wp:posOffset>10160</wp:posOffset>
                      </wp:positionV>
                      <wp:extent cx="1543685" cy="258445"/>
                      <wp:effectExtent l="0" t="0" r="18415" b="27305"/>
                      <wp:wrapNone/>
                      <wp:docPr id="9" name="テキスト ボックス 9"/>
                      <wp:cNvGraphicFramePr/>
                      <a:graphic xmlns:a="http://schemas.openxmlformats.org/drawingml/2006/main">
                        <a:graphicData uri="http://schemas.microsoft.com/office/word/2010/wordprocessingShape">
                          <wps:wsp>
                            <wps:cNvSpPr txBox="1"/>
                            <wps:spPr>
                              <a:xfrm>
                                <a:off x="0" y="0"/>
                                <a:ext cx="1543685" cy="258445"/>
                              </a:xfrm>
                              <a:prstGeom prst="rect">
                                <a:avLst/>
                              </a:prstGeom>
                              <a:solidFill>
                                <a:srgbClr val="F79646">
                                  <a:lumMod val="20000"/>
                                  <a:lumOff val="80000"/>
                                </a:srgbClr>
                              </a:solidFill>
                              <a:ln w="6350">
                                <a:solidFill>
                                  <a:prstClr val="black"/>
                                </a:solidFill>
                              </a:ln>
                              <a:effectLst/>
                            </wps:spPr>
                            <wps:txbx>
                              <w:txbxContent>
                                <w:p w:rsidR="005866B0" w:rsidRPr="005866B0" w:rsidRDefault="005866B0" w:rsidP="005866B0">
                                  <w:pPr>
                                    <w:snapToGrid w:val="0"/>
                                    <w:rPr>
                                      <w:rFonts w:ascii="ＭＳ ゴシック" w:eastAsia="ＭＳ ゴシック" w:hAnsi="ＭＳ ゴシック"/>
                                    </w:rPr>
                                  </w:pPr>
                                  <w:r>
                                    <w:rPr>
                                      <w:rFonts w:ascii="ＭＳ ゴシック" w:eastAsia="ＭＳ ゴシック" w:hAnsi="ＭＳ ゴシック" w:hint="eastAsia"/>
                                    </w:rPr>
                                    <w:t>ワークシート②</w:t>
                                  </w:r>
                                  <w:r w:rsidRPr="005866B0">
                                    <w:rPr>
                                      <w:rFonts w:ascii="ＭＳ ゴシック" w:eastAsia="ＭＳ ゴシック" w:hAnsi="ＭＳ ゴシック" w:hint="eastAsia"/>
                                    </w:rPr>
                                    <w:t>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7" type="#_x0000_t202" style="position:absolute;left:0;text-align:left;margin-left:8.65pt;margin-top:.8pt;width:121.55pt;height:20.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ALkQIAAAEFAAAOAAAAZHJzL2Uyb0RvYy54bWysVN1u0zAUvkfiHSzfs7Rd2rXV0qlsKkIa&#10;26QN7dp1nDbC8TG222RcrhLiIXgFxDXPkxfh2Em6bnCFuHHO/893zsnpWVVIshXG5qAS2j/qUSIU&#10;hzRXq4R+vFu8GVNiHVMpk6BEQh+EpWez169OSz0VA1iDTIUhGETZaakTunZOT6PI8rUomD0CLRQq&#10;MzAFc8iaVZQaVmL0QkaDXm8UlWBSbYALa1F60SjpLMTPMsHddZZZ4YhMKNbmwmvCu/RvNDtl05Vh&#10;ep3ztgz2D1UULFeYdB/qgjlGNib/I1SRcwMWMnfEoYggy3IuQg/YTb/3opvbNdMi9ILgWL2Hyf6/&#10;sPxqe2NIniZ0QoliBY6o3n2tH3/Uj7/q3TdS777Xu139+BN5MvFwldpO0etWo5+r3kKFY+/kFoUe&#10;hSozhf9ifwT1CPzDHmxROcK90zA+Ho2HlHDUDYbjOB76MNGTtzbWvRNQEE8k1OAwA8Zse2ldY9qZ&#10;+GQWZJ4ucikDY1bLc2nIluHgFyeTUTwKvnJTfIC0EeP+9NoNQDHuSSMed2IsxTZhQlnP4ktFyoSO&#10;joe9EPaZzhe1z72UjH9qGzuwwthS+UJFWNK2IY9tg6GnXLWswmgGHb5LSB8QdgPNHlvNFzkmu2TW&#10;3TCDi4tI4zG6a3wyCVghtBQlazBf/ib39rhPqKWkxENIqP28YUZQIt8r3LRJP4795QQmHp4MkDGH&#10;muWhRm2Kc0DI+3j2mgfS2zvZkZmB4h5vdu6zooopjrkT6jry3DXniTfPxXwejPBWNHOX6lZzH9rj&#10;5kG+q+6Z0e16OFysK+hOhk1fbElj6z0VzDcOsjyskMe5QRVn7Bm8szDt9p/gD/mQD1ZPf67ZbwAA&#10;AP//AwBQSwMEFAAGAAgAAAAhAArWrl7bAAAABwEAAA8AAABkcnMvZG93bnJldi54bWxMjs1OwzAQ&#10;hO9IvIO1SNyo3aSEKo1TFaTeeunPAzjxkqTE6yh225SnZznBaTSa0cxXrCfXiyuOofOkYT5TIJBq&#10;bztqNJyO25cliBANWdN7Qg13DLAuHx8Kk1t/oz1eD7ERPEIhNxraGIdcylC36EyY+QGJs08/OhPZ&#10;jo20o7nxuOtlolQmnemIH1oz4EeL9dfh4jTsd+aorLxXmA7zzfb7dXfu3pdaPz9NmxWIiFP8K8Mv&#10;PqNDyUyVv5ANomf/lnKTNQPBcZKpBYhKwyJJQZaF/M9f/gAAAP//AwBQSwECLQAUAAYACAAAACEA&#10;toM4kv4AAADhAQAAEwAAAAAAAAAAAAAAAAAAAAAAW0NvbnRlbnRfVHlwZXNdLnhtbFBLAQItABQA&#10;BgAIAAAAIQA4/SH/1gAAAJQBAAALAAAAAAAAAAAAAAAAAC8BAABfcmVscy8ucmVsc1BLAQItABQA&#10;BgAIAAAAIQAxfRALkQIAAAEFAAAOAAAAAAAAAAAAAAAAAC4CAABkcnMvZTJvRG9jLnhtbFBLAQIt&#10;ABQABgAIAAAAIQAK1q5e2wAAAAcBAAAPAAAAAAAAAAAAAAAAAOsEAABkcnMvZG93bnJldi54bWxQ&#10;SwUGAAAAAAQABADzAAAA8wUAAAAA&#10;" fillcolor="#fdeada" strokeweight=".5pt">
                      <v:textbox>
                        <w:txbxContent>
                          <w:p w:rsidR="005866B0" w:rsidRPr="005866B0" w:rsidRDefault="005866B0" w:rsidP="005866B0">
                            <w:pPr>
                              <w:snapToGrid w:val="0"/>
                              <w:rPr>
                                <w:rFonts w:ascii="ＭＳ ゴシック" w:eastAsia="ＭＳ ゴシック" w:hAnsi="ＭＳ ゴシック"/>
                              </w:rPr>
                            </w:pPr>
                            <w:r>
                              <w:rPr>
                                <w:rFonts w:ascii="ＭＳ ゴシック" w:eastAsia="ＭＳ ゴシック" w:hAnsi="ＭＳ ゴシック" w:hint="eastAsia"/>
                              </w:rPr>
                              <w:t>ワークシート②</w:t>
                            </w:r>
                            <w:r w:rsidRPr="005866B0">
                              <w:rPr>
                                <w:rFonts w:ascii="ＭＳ ゴシック" w:eastAsia="ＭＳ ゴシック" w:hAnsi="ＭＳ ゴシック" w:hint="eastAsia"/>
                              </w:rPr>
                              <w:t>使用</w:t>
                            </w:r>
                          </w:p>
                        </w:txbxContent>
                      </v:textbox>
                    </v:shape>
                  </w:pict>
                </mc:Fallback>
              </mc:AlternateContent>
            </w:r>
          </w:p>
          <w:p w:rsidR="004976AB" w:rsidRDefault="009F1EC1" w:rsidP="00655C55">
            <w:pPr>
              <w:rPr>
                <w:rFonts w:ascii="HG丸ｺﾞｼｯｸM-PRO" w:eastAsia="HG丸ｺﾞｼｯｸM-PRO" w:hAnsi="HG丸ｺﾞｼｯｸM-PRO"/>
                <w:szCs w:val="21"/>
              </w:rPr>
            </w:pPr>
            <w:r w:rsidRPr="005866B0">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1656704" behindDoc="0" locked="0" layoutInCell="1" allowOverlap="1" wp14:anchorId="4DC30CE3" wp14:editId="4ED23E33">
                      <wp:simplePos x="0" y="0"/>
                      <wp:positionH relativeFrom="column">
                        <wp:posOffset>112395</wp:posOffset>
                      </wp:positionH>
                      <wp:positionV relativeFrom="paragraph">
                        <wp:posOffset>116205</wp:posOffset>
                      </wp:positionV>
                      <wp:extent cx="2238375" cy="288000"/>
                      <wp:effectExtent l="0" t="0" r="28575" b="17145"/>
                      <wp:wrapNone/>
                      <wp:docPr id="10" name="テキスト ボックス 10"/>
                      <wp:cNvGraphicFramePr/>
                      <a:graphic xmlns:a="http://schemas.openxmlformats.org/drawingml/2006/main">
                        <a:graphicData uri="http://schemas.microsoft.com/office/word/2010/wordprocessingShape">
                          <wps:wsp>
                            <wps:cNvSpPr txBox="1"/>
                            <wps:spPr>
                              <a:xfrm>
                                <a:off x="0" y="0"/>
                                <a:ext cx="2238375" cy="288000"/>
                              </a:xfrm>
                              <a:prstGeom prst="rect">
                                <a:avLst/>
                              </a:prstGeom>
                              <a:solidFill>
                                <a:srgbClr val="F79646">
                                  <a:lumMod val="20000"/>
                                  <a:lumOff val="80000"/>
                                </a:srgbClr>
                              </a:solidFill>
                              <a:ln w="6350">
                                <a:solidFill>
                                  <a:prstClr val="black"/>
                                </a:solidFill>
                              </a:ln>
                              <a:effectLst/>
                            </wps:spPr>
                            <wps:txbx>
                              <w:txbxContent>
                                <w:p w:rsidR="005866B0" w:rsidRPr="005866B0" w:rsidRDefault="009F1EC1" w:rsidP="005866B0">
                                  <w:pPr>
                                    <w:snapToGrid w:val="0"/>
                                    <w:rPr>
                                      <w:rFonts w:ascii="ＭＳ ゴシック" w:eastAsia="ＭＳ ゴシック" w:hAnsi="ＭＳ ゴシック"/>
                                    </w:rPr>
                                  </w:pPr>
                                  <w:r>
                                    <w:rPr>
                                      <w:rFonts w:ascii="ＭＳ ゴシック" w:eastAsia="ＭＳ ゴシック" w:hAnsi="ＭＳ ゴシック" w:hint="eastAsia"/>
                                    </w:rPr>
                                    <w:t>参考：</w:t>
                                  </w:r>
                                  <w:r w:rsidR="00E10233">
                                    <w:rPr>
                                      <w:rFonts w:ascii="ＭＳ ゴシック" w:eastAsia="ＭＳ ゴシック" w:hAnsi="ＭＳ ゴシック" w:hint="eastAsia"/>
                                    </w:rPr>
                                    <w:t>記入済み</w:t>
                                  </w:r>
                                  <w:r w:rsidR="00E10233">
                                    <w:rPr>
                                      <w:rFonts w:ascii="ＭＳ ゴシック" w:eastAsia="ＭＳ ゴシック" w:hAnsi="ＭＳ ゴシック"/>
                                    </w:rPr>
                                    <w:t>ワークシート</w:t>
                                  </w:r>
                                  <w:r w:rsidR="00DF2B42">
                                    <w:rPr>
                                      <w:rFonts w:ascii="ＭＳ ゴシック" w:eastAsia="ＭＳ ゴシック" w:hAnsi="ＭＳ ゴシック" w:hint="eastAsia"/>
                                    </w:rPr>
                                    <w:t>①</w:t>
                                  </w:r>
                                  <w:r w:rsidR="005866B0">
                                    <w:rPr>
                                      <w:rFonts w:ascii="ＭＳ ゴシック" w:eastAsia="ＭＳ ゴシック" w:hAnsi="ＭＳ ゴシック"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0" type="#_x0000_t202" style="position:absolute;left:0;text-align:left;margin-left:8.85pt;margin-top:9.15pt;width:176.25pt;height:2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w2kwIAAAMFAAAOAAAAZHJzL2Uyb0RvYy54bWysVEtu2zAQ3RfoHQjuG8mfOI4QOXATuCiQ&#10;JgGSImuaomyhFIclaUvp0gaKHqJXKLrueXSRDinLcdKuim6o+X/ezOjsvC4lWQtjC1Ap7R3FlAjF&#10;ISvUIqUf72dvxpRYx1TGJCiR0kdh6fnk9auzSieiD0uQmTAEgyibVDqlS+d0EkWWL0XJ7BFooVCZ&#10;gymZQ9YsosywCqOXMurH8SiqwGTaABfWovSyVdJJiJ/ngrubPLfCEZlSrM2F14R37t9ocsaShWF6&#10;WfBdGewfqihZoTDpPtQlc4ysTPFHqLLgBizk7ohDGUGeF1yEHrCbXvyim7sl0yL0guBYvYfJ/r+w&#10;/Hp9a0iR4ewQHsVKnFGz/dpsfjSbX832G2m235vtttn8RJ6gDQJWaZug351GT1e/hRqdO7lFoceh&#10;zk3pv9ghQT3GftzDLWpHOAr7/cF4cHJMCUddfzyO4xA+evLWxrp3AkriiZQaHGdAma2vrMNK0LQz&#10;8cksyCKbFVIGxizmF9KQNcPRz05OR8NR8JWr8gNkrRg3qM3JEhTjprRiX0lXim3DhFzP4ktFqpSO&#10;BsdxCPtM54va555Lxj95fLDaAyvkpPKFirCmu4Y8ti2GnnL1vA7DGXT4ziF7RNgNtJtsNZ8VmOyK&#10;WXfLDK4uIo3n6G7wySVghbCjKFmC+fI3ubfHjUItJRWeQkrt5xUzghL5XuGunfaGQ387gRken/SR&#10;MYea+aFGrcoLQMh7ePiaB9LbO9mRuYHyAa926rOiiimOuVPqOvLCtQeKV8/FdBqM8Fo0c1fqTnMf&#10;2uPmQb6vH5jRu/VwuFjX0B0NS15sSWvrPRVMVw7yIqyQx7lFFSfkGby0MKvdX8Gf8iEfrJ7+XZPf&#10;AAAA//8DAFBLAwQUAAYACAAAACEAnvJgcNwAAAAIAQAADwAAAGRycy9kb3ducmV2LnhtbEyPwU7D&#10;MBBE70j8g7VI3KjTRjRRiFMVpN56acsHbOIlCcTrKHbblK9nOcFpNZrR7JtyM7tBXWgKvWcDy0UC&#10;irjxtufWwPtp95SDChHZ4uCZDNwowKa6vyuxsP7KB7ocY6ukhEOBBroYx0Lr0HTkMCz8SCzeh58c&#10;RpFTq+2EVyl3g14lyVo77Fk+dDjSW0fN1/HsDBz2eEqsvtWUjsvt7vt5/9m/5sY8PszbF1CR5vgX&#10;hl98QYdKmGp/ZhvUIDrLJCk3T0GJn2bJClRtYJ1moKtS/x9Q/QAAAP//AwBQSwECLQAUAAYACAAA&#10;ACEAtoM4kv4AAADhAQAAEwAAAAAAAAAAAAAAAAAAAAAAW0NvbnRlbnRfVHlwZXNdLnhtbFBLAQIt&#10;ABQABgAIAAAAIQA4/SH/1gAAAJQBAAALAAAAAAAAAAAAAAAAAC8BAABfcmVscy8ucmVsc1BLAQIt&#10;ABQABgAIAAAAIQCDKCw2kwIAAAMFAAAOAAAAAAAAAAAAAAAAAC4CAABkcnMvZTJvRG9jLnhtbFBL&#10;AQItABQABgAIAAAAIQCe8mBw3AAAAAgBAAAPAAAAAAAAAAAAAAAAAO0EAABkcnMvZG93bnJldi54&#10;bWxQSwUGAAAAAAQABADzAAAA9gUAAAAA&#10;" fillcolor="#fdeada" strokeweight=".5pt">
                      <v:textbox>
                        <w:txbxContent>
                          <w:p w:rsidR="005866B0" w:rsidRPr="005866B0" w:rsidRDefault="009F1EC1" w:rsidP="005866B0">
                            <w:pPr>
                              <w:snapToGrid w:val="0"/>
                              <w:rPr>
                                <w:rFonts w:ascii="ＭＳ ゴシック" w:eastAsia="ＭＳ ゴシック" w:hAnsi="ＭＳ ゴシック"/>
                              </w:rPr>
                            </w:pPr>
                            <w:r>
                              <w:rPr>
                                <w:rFonts w:ascii="ＭＳ ゴシック" w:eastAsia="ＭＳ ゴシック" w:hAnsi="ＭＳ ゴシック" w:hint="eastAsia"/>
                              </w:rPr>
                              <w:t>参考：</w:t>
                            </w:r>
                            <w:r w:rsidR="00E10233">
                              <w:rPr>
                                <w:rFonts w:ascii="ＭＳ ゴシック" w:eastAsia="ＭＳ ゴシック" w:hAnsi="ＭＳ ゴシック" w:hint="eastAsia"/>
                              </w:rPr>
                              <w:t>記入済み</w:t>
                            </w:r>
                            <w:r w:rsidR="00E10233">
                              <w:rPr>
                                <w:rFonts w:ascii="ＭＳ ゴシック" w:eastAsia="ＭＳ ゴシック" w:hAnsi="ＭＳ ゴシック"/>
                              </w:rPr>
                              <w:t>ワークシート</w:t>
                            </w:r>
                            <w:r w:rsidR="00DF2B42">
                              <w:rPr>
                                <w:rFonts w:ascii="ＭＳ ゴシック" w:eastAsia="ＭＳ ゴシック" w:hAnsi="ＭＳ ゴシック" w:hint="eastAsia"/>
                              </w:rPr>
                              <w:t>①</w:t>
                            </w:r>
                            <w:r w:rsidR="005866B0">
                              <w:rPr>
                                <w:rFonts w:ascii="ＭＳ ゴシック" w:eastAsia="ＭＳ ゴシック" w:hAnsi="ＭＳ ゴシック" w:hint="eastAsia"/>
                              </w:rPr>
                              <w:t>②</w:t>
                            </w:r>
                          </w:p>
                        </w:txbxContent>
                      </v:textbox>
                    </v:shape>
                  </w:pict>
                </mc:Fallback>
              </mc:AlternateContent>
            </w:r>
          </w:p>
          <w:p w:rsidR="004976AB" w:rsidRPr="00092FD5" w:rsidRDefault="004976AB" w:rsidP="00655C55">
            <w:pPr>
              <w:rPr>
                <w:rFonts w:ascii="HG丸ｺﾞｼｯｸM-PRO" w:eastAsia="HG丸ｺﾞｼｯｸM-PRO" w:hAnsi="HG丸ｺﾞｼｯｸM-PRO"/>
                <w:szCs w:val="21"/>
              </w:rPr>
            </w:pPr>
          </w:p>
          <w:p w:rsidR="003315EA" w:rsidRDefault="003315EA" w:rsidP="00655C5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８　班で気付いたことを話し合う</w:t>
            </w:r>
          </w:p>
          <w:p w:rsidR="003315EA" w:rsidRDefault="003315EA" w:rsidP="00655C55">
            <w:pPr>
              <w:rPr>
                <w:rFonts w:ascii="HG丸ｺﾞｼｯｸM-PRO" w:eastAsia="HG丸ｺﾞｼｯｸM-PRO" w:hAnsi="HG丸ｺﾞｼｯｸM-PRO"/>
                <w:szCs w:val="21"/>
              </w:rPr>
            </w:pPr>
          </w:p>
          <w:p w:rsidR="003315EA" w:rsidRDefault="003315EA" w:rsidP="003315EA">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９　</w:t>
            </w:r>
            <w:r w:rsidR="0038383D">
              <w:rPr>
                <w:rFonts w:ascii="HG丸ｺﾞｼｯｸM-PRO" w:eastAsia="HG丸ｺﾞｼｯｸM-PRO" w:hAnsi="HG丸ｺﾞｼｯｸM-PRO" w:hint="eastAsia"/>
                <w:szCs w:val="21"/>
              </w:rPr>
              <w:t>各自がかいた円について、同じ弧から中心角や複数の円周角を作り、それぞれの角の大きさを測ることで、</w:t>
            </w:r>
            <w:r>
              <w:rPr>
                <w:rFonts w:ascii="HG丸ｺﾞｼｯｸM-PRO" w:eastAsia="HG丸ｺﾞｼｯｸM-PRO" w:hAnsi="HG丸ｺﾞｼｯｸM-PRO" w:hint="eastAsia"/>
                <w:szCs w:val="21"/>
              </w:rPr>
              <w:t>どのような場合でも成り立</w:t>
            </w:r>
            <w:r w:rsidR="0038383D">
              <w:rPr>
                <w:rFonts w:ascii="HG丸ｺﾞｼｯｸM-PRO" w:eastAsia="HG丸ｺﾞｼｯｸM-PRO" w:hAnsi="HG丸ｺﾞｼｯｸM-PRO" w:hint="eastAsia"/>
                <w:szCs w:val="21"/>
              </w:rPr>
              <w:t>っていることを</w:t>
            </w:r>
            <w:r>
              <w:rPr>
                <w:rFonts w:ascii="HG丸ｺﾞｼｯｸM-PRO" w:eastAsia="HG丸ｺﾞｼｯｸM-PRO" w:hAnsi="HG丸ｺﾞｼｯｸM-PRO" w:hint="eastAsia"/>
                <w:szCs w:val="21"/>
              </w:rPr>
              <w:t>確認する</w:t>
            </w:r>
          </w:p>
          <w:p w:rsidR="003315EA" w:rsidRDefault="003315EA" w:rsidP="003315E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※同じ弧に対する円周上の角が等しい</w:t>
            </w:r>
          </w:p>
          <w:p w:rsidR="003315EA" w:rsidRPr="003315EA" w:rsidRDefault="003315EA" w:rsidP="003315EA">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※どの円周上の角も中心角の半分の大きさである</w:t>
            </w:r>
          </w:p>
          <w:p w:rsidR="00655C55" w:rsidRPr="00655C55" w:rsidRDefault="009F1EC1" w:rsidP="009F1EC1">
            <w:pPr>
              <w:ind w:left="220" w:hangingChars="100" w:hanging="220"/>
              <w:rPr>
                <w:rFonts w:ascii="HG丸ｺﾞｼｯｸM-PRO" w:eastAsia="HG丸ｺﾞｼｯｸM-PRO" w:hAnsi="HG丸ｺﾞｼｯｸM-PRO"/>
                <w:szCs w:val="21"/>
              </w:rPr>
            </w:pPr>
            <w:r w:rsidRPr="005866B0">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1659776" behindDoc="0" locked="0" layoutInCell="1" allowOverlap="1" wp14:anchorId="5E082F04" wp14:editId="7B00938D">
                      <wp:simplePos x="0" y="0"/>
                      <wp:positionH relativeFrom="column">
                        <wp:posOffset>112395</wp:posOffset>
                      </wp:positionH>
                      <wp:positionV relativeFrom="paragraph">
                        <wp:posOffset>34290</wp:posOffset>
                      </wp:positionV>
                      <wp:extent cx="1447800" cy="286385"/>
                      <wp:effectExtent l="0" t="0" r="19050" b="18415"/>
                      <wp:wrapNone/>
                      <wp:docPr id="11" name="テキスト ボックス 11"/>
                      <wp:cNvGraphicFramePr/>
                      <a:graphic xmlns:a="http://schemas.openxmlformats.org/drawingml/2006/main">
                        <a:graphicData uri="http://schemas.microsoft.com/office/word/2010/wordprocessingShape">
                          <wps:wsp>
                            <wps:cNvSpPr txBox="1"/>
                            <wps:spPr>
                              <a:xfrm>
                                <a:off x="0" y="0"/>
                                <a:ext cx="1447800" cy="286385"/>
                              </a:xfrm>
                              <a:prstGeom prst="rect">
                                <a:avLst/>
                              </a:prstGeom>
                              <a:solidFill>
                                <a:srgbClr val="F79646">
                                  <a:lumMod val="20000"/>
                                  <a:lumOff val="80000"/>
                                </a:srgbClr>
                              </a:solidFill>
                              <a:ln w="6350">
                                <a:solidFill>
                                  <a:prstClr val="black"/>
                                </a:solidFill>
                              </a:ln>
                              <a:effectLst/>
                            </wps:spPr>
                            <wps:txbx>
                              <w:txbxContent>
                                <w:p w:rsidR="005866B0" w:rsidRPr="005866B0" w:rsidRDefault="009F1EC1" w:rsidP="005866B0">
                                  <w:pPr>
                                    <w:snapToGrid w:val="0"/>
                                    <w:rPr>
                                      <w:rFonts w:ascii="ＭＳ ゴシック" w:eastAsia="ＭＳ ゴシック" w:hAnsi="ＭＳ ゴシック"/>
                                    </w:rPr>
                                  </w:pPr>
                                  <w:r>
                                    <w:rPr>
                                      <w:rFonts w:ascii="ＭＳ ゴシック" w:eastAsia="ＭＳ ゴシック" w:hAnsi="ＭＳ ゴシック" w:hint="eastAsia"/>
                                    </w:rPr>
                                    <w:t>参考：授業の様子①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29" type="#_x0000_t202" style="position:absolute;left:0;text-align:left;margin-left:8.85pt;margin-top:2.7pt;width:114pt;height:2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fbkAIAAAMFAAAOAAAAZHJzL2Uyb0RvYy54bWysVE1uEzEU3iNxB8t7OmmapmnUSRVaBSGV&#10;tlKLunY8nmSExza2k5myTCTEIbgCYs155iJ89iRpWlghNp73//O99+bsvC4lWQrrCq1SenjQoUQo&#10;rrNCzVL68X7yZkCJ80xlTGolUvooHD0fvX51Vpmh6Oq5lpmwBEGUG1YmpXPvzTBJHJ+LkrkDbYSC&#10;Mte2ZB6snSWZZRWilzLpdjr9pNI2M1Zz4Rykl62SjmL8PBfc3+S5E57IlKI2H18b32l4k9EZG84s&#10;M/OCb8pg/1BFyQqFpLtQl8wzsrDFH6HKglvtdO4PuC4TnecFF7EHdHPYedHN3ZwZEXsBOM7sYHL/&#10;Lyy/Xt5aUmSY3SElipWYUbP+2qx+NKtfzfobadbfm/W6Wf0ET2ADwCrjhvC7M/D09Vtdw3krdxAG&#10;HOrcluGLDgn0gP5xB7eoPeHBqdc7GXSg4tB1B/2jwXEIkzx5G+v8O6FLEoiUWowzosyWV863pluT&#10;kMxpWWSTQsrI2Nn0QlqyZBj95OS03+tHX7koP+isFWODkD/uAMTYlFaMoloxSnFtmFjWs/hSkSql&#10;/aPjTgz7TBeK2uWeSsY/bRrbs0JsqUKhIq7ppqGAbYthoHw9reNwelt8pzp7BOxWt5vsDJ8USHbF&#10;nL9lFqsLOHGO/gZPLjUq1BuKkrm2X/4mD/bYKGgpqXAKKXWfF8wKSuR7hV07xaDC7USmd3zSBWP3&#10;NdN9jVqUFxqQY51QXSSDvZdbMre6fMDVjkNWqJjiyJ1SvyUvfHuguHouxuNohGsxzF+pO8ND6IBb&#10;APm+fmDWbNbDY7Gu9fZo2PDFlrS2wVPp8cLrvIgrFHBuUcWMA4NLi9Pe/BXCKe/z0erp3zX6DQAA&#10;//8DAFBLAwQUAAYACAAAACEAkJpivNkAAAAHAQAADwAAAGRycy9kb3ducmV2LnhtbEyOzW7CMBCE&#10;75X6DtZW6q04UFJQiINoJW5c+HmATbxNQuN1FBsIffpuT+3x04xmvnw9uk5daQitZwPTSQKKuPK2&#10;5drA6bh9WYIKEdli55kM3CnAunh8yDGz/sZ7uh5irWSEQ4YGmhj7TOtQNeQwTHxPLNmnHxxGwaHW&#10;dsCbjLtOz5LkTTtsWR4a7OmjoerrcHEG9js8JlbfS3rtp5vtd7o7t+9LY56fxs0KVKQx/pXhV1/U&#10;oRCn0l/YBtUJLxbSNJDOQUk8m6fCpXCSgi5y/d+/+AEAAP//AwBQSwECLQAUAAYACAAAACEAtoM4&#10;kv4AAADhAQAAEwAAAAAAAAAAAAAAAAAAAAAAW0NvbnRlbnRfVHlwZXNdLnhtbFBLAQItABQABgAI&#10;AAAAIQA4/SH/1gAAAJQBAAALAAAAAAAAAAAAAAAAAC8BAABfcmVscy8ucmVsc1BLAQItABQABgAI&#10;AAAAIQAHxqfbkAIAAAMFAAAOAAAAAAAAAAAAAAAAAC4CAABkcnMvZTJvRG9jLnhtbFBLAQItABQA&#10;BgAIAAAAIQCQmmK82QAAAAcBAAAPAAAAAAAAAAAAAAAAAOoEAABkcnMvZG93bnJldi54bWxQSwUG&#10;AAAAAAQABADzAAAA8AUAAAAA&#10;" fillcolor="#fdeada" strokeweight=".5pt">
                      <v:textbox>
                        <w:txbxContent>
                          <w:p w:rsidR="005866B0" w:rsidRPr="005866B0" w:rsidRDefault="009F1EC1" w:rsidP="005866B0">
                            <w:pPr>
                              <w:snapToGrid w:val="0"/>
                              <w:rPr>
                                <w:rFonts w:ascii="ＭＳ ゴシック" w:eastAsia="ＭＳ ゴシック" w:hAnsi="ＭＳ ゴシック"/>
                              </w:rPr>
                            </w:pPr>
                            <w:r>
                              <w:rPr>
                                <w:rFonts w:ascii="ＭＳ ゴシック" w:eastAsia="ＭＳ ゴシック" w:hAnsi="ＭＳ ゴシック" w:hint="eastAsia"/>
                              </w:rPr>
                              <w:t>参考：授業の様子①</w:t>
                            </w:r>
                          </w:p>
                        </w:txbxContent>
                      </v:textbox>
                    </v:shape>
                  </w:pict>
                </mc:Fallback>
              </mc:AlternateContent>
            </w:r>
          </w:p>
        </w:tc>
        <w:tc>
          <w:tcPr>
            <w:tcW w:w="4961" w:type="dxa"/>
          </w:tcPr>
          <w:p w:rsidR="00D8751E" w:rsidRDefault="009F1EC1" w:rsidP="00655C55">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w:t>
            </w:r>
            <w:r w:rsidR="005248F4">
              <w:rPr>
                <w:rFonts w:ascii="HG丸ｺﾞｼｯｸM-PRO" w:eastAsia="HG丸ｺﾞｼｯｸM-PRO" w:hAnsi="HG丸ｺﾞｼｯｸM-PRO" w:hint="eastAsia"/>
                <w:szCs w:val="21"/>
              </w:rPr>
              <w:t>どの３点でもいいので、できるだけ形の違う三角形を作るよう指示する。</w:t>
            </w:r>
          </w:p>
          <w:p w:rsidR="00294A0C" w:rsidRPr="00092FD5" w:rsidRDefault="00294A0C" w:rsidP="00655C55">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248F4">
              <w:rPr>
                <w:rFonts w:ascii="HG丸ｺﾞｼｯｸM-PRO" w:eastAsia="HG丸ｺﾞｼｯｸM-PRO" w:hAnsi="HG丸ｺﾞｼｯｸM-PRO" w:hint="eastAsia"/>
                <w:szCs w:val="21"/>
              </w:rPr>
              <w:t>興味を持って課題に取り組んでいるか</w:t>
            </w:r>
            <w:r>
              <w:rPr>
                <w:rFonts w:ascii="HG丸ｺﾞｼｯｸM-PRO" w:eastAsia="HG丸ｺﾞｼｯｸM-PRO" w:hAnsi="HG丸ｺﾞｼｯｸM-PRO" w:hint="eastAsia"/>
                <w:szCs w:val="21"/>
              </w:rPr>
              <w:t>。</w:t>
            </w:r>
          </w:p>
          <w:p w:rsidR="00D8751E" w:rsidRPr="00092FD5" w:rsidRDefault="00D8751E" w:rsidP="00655C55">
            <w:pPr>
              <w:rPr>
                <w:rFonts w:ascii="HG丸ｺﾞｼｯｸM-PRO" w:eastAsia="HG丸ｺﾞｼｯｸM-PRO" w:hAnsi="HG丸ｺﾞｼｯｸM-PRO"/>
                <w:szCs w:val="21"/>
              </w:rPr>
            </w:pPr>
          </w:p>
          <w:p w:rsidR="00D8751E" w:rsidRDefault="009F1EC1" w:rsidP="005248F4">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248F4">
              <w:rPr>
                <w:rFonts w:ascii="HG丸ｺﾞｼｯｸM-PRO" w:eastAsia="HG丸ｺﾞｼｯｸM-PRO" w:hAnsi="HG丸ｺﾞｼｯｸM-PRO" w:hint="eastAsia"/>
                <w:szCs w:val="21"/>
              </w:rPr>
              <w:t>どんな三角形ができたか、互いに観察し発表する</w:t>
            </w:r>
            <w:r w:rsidR="00CF12E8">
              <w:rPr>
                <w:rFonts w:ascii="HG丸ｺﾞｼｯｸM-PRO" w:eastAsia="HG丸ｺﾞｼｯｸM-PRO" w:hAnsi="HG丸ｺﾞｼｯｸM-PRO" w:hint="eastAsia"/>
                <w:szCs w:val="21"/>
              </w:rPr>
              <w:t>。</w:t>
            </w:r>
          </w:p>
          <w:p w:rsidR="00CF12E8" w:rsidRDefault="005248F4" w:rsidP="00655C55">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◇自分の意見を班の中で発言し、他の意見も聞こうとしているか。</w:t>
            </w:r>
          </w:p>
          <w:p w:rsidR="00CF12E8" w:rsidRPr="00CF12E8" w:rsidRDefault="009F1EC1" w:rsidP="00655C55">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248F4">
              <w:rPr>
                <w:rFonts w:ascii="HG丸ｺﾞｼｯｸM-PRO" w:eastAsia="HG丸ｺﾞｼｯｸM-PRO" w:hAnsi="HG丸ｺﾞｼｯｸM-PRO" w:hint="eastAsia"/>
                <w:szCs w:val="21"/>
              </w:rPr>
              <w:t>内角の大きさを発表する</w:t>
            </w:r>
            <w:r w:rsidR="00CF12E8">
              <w:rPr>
                <w:rFonts w:ascii="HG丸ｺﾞｼｯｸM-PRO" w:eastAsia="HG丸ｺﾞｼｯｸM-PRO" w:hAnsi="HG丸ｺﾞｼｯｸM-PRO" w:hint="eastAsia"/>
                <w:szCs w:val="21"/>
              </w:rPr>
              <w:t>。</w:t>
            </w:r>
            <w:r w:rsidR="005248F4">
              <w:rPr>
                <w:rFonts w:ascii="HG丸ｺﾞｼｯｸM-PRO" w:eastAsia="HG丸ｺﾞｼｯｸM-PRO" w:hAnsi="HG丸ｺﾞｼｯｸM-PRO" w:hint="eastAsia"/>
                <w:szCs w:val="21"/>
              </w:rPr>
              <w:t>理由も明らかにしながら答えるように指示する。</w:t>
            </w:r>
          </w:p>
          <w:p w:rsidR="00CF12E8" w:rsidRDefault="00CF12E8" w:rsidP="00655C55">
            <w:pPr>
              <w:ind w:left="210" w:hangingChars="100" w:hanging="210"/>
              <w:rPr>
                <w:rFonts w:ascii="HG丸ｺﾞｼｯｸM-PRO" w:eastAsia="HG丸ｺﾞｼｯｸM-PRO" w:hAnsi="HG丸ｺﾞｼｯｸM-PRO"/>
                <w:szCs w:val="21"/>
              </w:rPr>
            </w:pPr>
          </w:p>
          <w:p w:rsidR="00D8751E" w:rsidRPr="00655C55" w:rsidRDefault="009F1EC1" w:rsidP="00655C55">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248F4">
              <w:rPr>
                <w:rFonts w:ascii="HG丸ｺﾞｼｯｸM-PRO" w:eastAsia="HG丸ｺﾞｼｯｸM-PRO" w:hAnsi="HG丸ｺﾞｼｯｸM-PRO" w:hint="eastAsia"/>
                <w:szCs w:val="21"/>
              </w:rPr>
              <w:t>内角の大きさを、切り出した三角形に間違いなく記入しているかを互いに確認させる。</w:t>
            </w:r>
          </w:p>
          <w:p w:rsidR="00D8751E" w:rsidRDefault="00D8751E" w:rsidP="00655C55">
            <w:pPr>
              <w:rPr>
                <w:rFonts w:ascii="HG丸ｺﾞｼｯｸM-PRO" w:eastAsia="HG丸ｺﾞｼｯｸM-PRO" w:hAnsi="HG丸ｺﾞｼｯｸM-PRO"/>
                <w:szCs w:val="21"/>
              </w:rPr>
            </w:pPr>
          </w:p>
          <w:p w:rsidR="00D8751E" w:rsidRDefault="009F1EC1" w:rsidP="00655C55">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352C87">
              <w:rPr>
                <w:rFonts w:ascii="HG丸ｺﾞｼｯｸM-PRO" w:eastAsia="HG丸ｺﾞｼｯｸM-PRO" w:hAnsi="HG丸ｺﾞｼｯｸM-PRO" w:hint="eastAsia"/>
                <w:szCs w:val="21"/>
              </w:rPr>
              <w:t>長さの異なる辺で、種類の違う複数の三角形を作るよう指示する。</w:t>
            </w:r>
          </w:p>
          <w:p w:rsidR="004976AB" w:rsidRPr="00092FD5" w:rsidRDefault="009F1EC1" w:rsidP="00655C55">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4976AB">
              <w:rPr>
                <w:rFonts w:ascii="HG丸ｺﾞｼｯｸM-PRO" w:eastAsia="HG丸ｺﾞｼｯｸM-PRO" w:hAnsi="HG丸ｺﾞｼｯｸM-PRO" w:hint="eastAsia"/>
                <w:szCs w:val="21"/>
              </w:rPr>
              <w:t>中心と円周上の２点を結ぶ三角形も複数作り角の大きさを記入しておく。</w:t>
            </w:r>
          </w:p>
          <w:p w:rsidR="004976AB" w:rsidRDefault="004976AB" w:rsidP="001A6FF2">
            <w:pPr>
              <w:ind w:left="210" w:hangingChars="100" w:hanging="210"/>
              <w:rPr>
                <w:rFonts w:ascii="HG丸ｺﾞｼｯｸM-PRO" w:eastAsia="HG丸ｺﾞｼｯｸM-PRO" w:hAnsi="HG丸ｺﾞｼｯｸM-PRO"/>
                <w:szCs w:val="21"/>
              </w:rPr>
            </w:pPr>
          </w:p>
          <w:p w:rsidR="003315EA" w:rsidRPr="00BB4BA1" w:rsidRDefault="009F1EC1" w:rsidP="009F1EC1">
            <w:pPr>
              <w:ind w:left="210" w:hangingChars="100" w:hanging="210"/>
              <w:rPr>
                <w:rFonts w:asciiTheme="majorEastAsia" w:eastAsiaTheme="majorEastAsia" w:hAnsiTheme="majorEastAsia"/>
                <w:szCs w:val="21"/>
              </w:rPr>
            </w:pPr>
            <w:r>
              <w:rPr>
                <w:rFonts w:ascii="HG丸ｺﾞｼｯｸM-PRO" w:eastAsia="HG丸ｺﾞｼｯｸM-PRO" w:hAnsi="HG丸ｺﾞｼｯｸM-PRO" w:hint="eastAsia"/>
                <w:szCs w:val="21"/>
              </w:rPr>
              <w:t>・</w:t>
            </w:r>
            <w:r w:rsidR="003315EA" w:rsidRPr="00BB4BA1">
              <w:rPr>
                <w:rFonts w:asciiTheme="majorEastAsia" w:eastAsiaTheme="majorEastAsia" w:hAnsiTheme="majorEastAsia" w:hint="eastAsia"/>
                <w:b/>
                <w:szCs w:val="21"/>
              </w:rPr>
              <w:t>同じ長さの辺で重ね合わせることで、同じ弧に対する円周角であることを意識させる</w:t>
            </w:r>
            <w:r w:rsidR="003315EA" w:rsidRPr="00BB4BA1">
              <w:rPr>
                <w:rFonts w:asciiTheme="majorEastAsia" w:eastAsiaTheme="majorEastAsia" w:hAnsiTheme="majorEastAsia" w:hint="eastAsia"/>
                <w:szCs w:val="21"/>
              </w:rPr>
              <w:t>。</w:t>
            </w:r>
          </w:p>
          <w:p w:rsidR="004976AB" w:rsidRDefault="009F1EC1" w:rsidP="001A6FF2">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4976AB">
              <w:rPr>
                <w:rFonts w:ascii="HG丸ｺﾞｼｯｸM-PRO" w:eastAsia="HG丸ｺﾞｼｯｸM-PRO" w:hAnsi="HG丸ｺﾞｼｯｸM-PRO" w:hint="eastAsia"/>
                <w:szCs w:val="21"/>
              </w:rPr>
              <w:t>中心角も重ね合わせ、</w:t>
            </w:r>
            <w:r w:rsidR="00685776">
              <w:rPr>
                <w:rFonts w:ascii="HG丸ｺﾞｼｯｸM-PRO" w:eastAsia="HG丸ｺﾞｼｯｸM-PRO" w:hAnsi="HG丸ｺﾞｼｯｸM-PRO" w:hint="eastAsia"/>
                <w:szCs w:val="21"/>
              </w:rPr>
              <w:t>記入した角の大きさから、</w:t>
            </w:r>
            <w:r w:rsidR="004976AB">
              <w:rPr>
                <w:rFonts w:ascii="HG丸ｺﾞｼｯｸM-PRO" w:eastAsia="HG丸ｺﾞｼｯｸM-PRO" w:hAnsi="HG丸ｺﾞｼｯｸM-PRO" w:hint="eastAsia"/>
                <w:szCs w:val="21"/>
              </w:rPr>
              <w:t>中心角が円周角の２倍になることを確認する。</w:t>
            </w:r>
          </w:p>
          <w:p w:rsidR="003315EA" w:rsidRDefault="003315EA" w:rsidP="009F1EC1">
            <w:pPr>
              <w:ind w:left="210" w:hangingChars="100" w:hanging="210"/>
              <w:rPr>
                <w:rFonts w:ascii="HG丸ｺﾞｼｯｸM-PRO" w:eastAsia="HG丸ｺﾞｼｯｸM-PRO" w:hAnsi="HG丸ｺﾞｼｯｸM-PRO"/>
                <w:szCs w:val="21"/>
              </w:rPr>
            </w:pPr>
          </w:p>
          <w:p w:rsidR="003315EA" w:rsidRPr="00685776" w:rsidRDefault="003315EA" w:rsidP="001A6FF2">
            <w:pPr>
              <w:ind w:left="210" w:hangingChars="100" w:hanging="210"/>
              <w:rPr>
                <w:rFonts w:ascii="HG丸ｺﾞｼｯｸM-PRO" w:eastAsia="HG丸ｺﾞｼｯｸM-PRO" w:hAnsi="HG丸ｺﾞｼｯｸM-PRO"/>
                <w:szCs w:val="21"/>
              </w:rPr>
            </w:pPr>
          </w:p>
          <w:p w:rsidR="003315EA" w:rsidRDefault="003315EA" w:rsidP="001A6FF2">
            <w:pPr>
              <w:ind w:left="210" w:hangingChars="100" w:hanging="210"/>
              <w:rPr>
                <w:rFonts w:ascii="HG丸ｺﾞｼｯｸM-PRO" w:eastAsia="HG丸ｺﾞｼｯｸM-PRO" w:hAnsi="HG丸ｺﾞｼｯｸM-PRO"/>
                <w:szCs w:val="21"/>
              </w:rPr>
            </w:pPr>
          </w:p>
          <w:p w:rsidR="003315EA" w:rsidRDefault="003315EA" w:rsidP="001A6FF2">
            <w:pPr>
              <w:ind w:left="210" w:hangingChars="100" w:hanging="210"/>
              <w:rPr>
                <w:rFonts w:ascii="HG丸ｺﾞｼｯｸM-PRO" w:eastAsia="HG丸ｺﾞｼｯｸM-PRO" w:hAnsi="HG丸ｺﾞｼｯｸM-PRO"/>
                <w:szCs w:val="21"/>
              </w:rPr>
            </w:pPr>
          </w:p>
          <w:p w:rsidR="003315EA" w:rsidRDefault="009F1EC1" w:rsidP="0038383D">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38383D">
              <w:rPr>
                <w:rFonts w:ascii="HG丸ｺﾞｼｯｸM-PRO" w:eastAsia="HG丸ｺﾞｼｯｸM-PRO" w:hAnsi="HG丸ｺﾞｼｯｸM-PRO" w:hint="eastAsia"/>
                <w:szCs w:val="21"/>
              </w:rPr>
              <w:t>それぞれが自由に</w:t>
            </w:r>
            <w:r w:rsidR="003315EA">
              <w:rPr>
                <w:rFonts w:ascii="HG丸ｺﾞｼｯｸM-PRO" w:eastAsia="HG丸ｺﾞｼｯｸM-PRO" w:hAnsi="HG丸ｺﾞｼｯｸM-PRO" w:hint="eastAsia"/>
                <w:szCs w:val="21"/>
              </w:rPr>
              <w:t>作図</w:t>
            </w:r>
            <w:r w:rsidR="0038383D">
              <w:rPr>
                <w:rFonts w:ascii="HG丸ｺﾞｼｯｸM-PRO" w:eastAsia="HG丸ｺﾞｼｯｸM-PRO" w:hAnsi="HG丸ｺﾞｼｯｸM-PRO" w:hint="eastAsia"/>
                <w:szCs w:val="21"/>
              </w:rPr>
              <w:t>した円周角を測ることによって、</w:t>
            </w:r>
            <w:r w:rsidR="003315EA">
              <w:rPr>
                <w:rFonts w:ascii="HG丸ｺﾞｼｯｸM-PRO" w:eastAsia="HG丸ｺﾞｼｯｸM-PRO" w:hAnsi="HG丸ｺﾞｼｯｸM-PRO" w:hint="eastAsia"/>
                <w:szCs w:val="21"/>
              </w:rPr>
              <w:t>どのような場合でも成り立つ</w:t>
            </w:r>
            <w:r w:rsidR="0038383D">
              <w:rPr>
                <w:rFonts w:ascii="HG丸ｺﾞｼｯｸM-PRO" w:eastAsia="HG丸ｺﾞｼｯｸM-PRO" w:hAnsi="HG丸ｺﾞｼｯｸM-PRO" w:hint="eastAsia"/>
                <w:szCs w:val="21"/>
              </w:rPr>
              <w:t>のではないかという見通しを確かなものにする</w:t>
            </w:r>
            <w:r w:rsidR="00685776">
              <w:rPr>
                <w:rFonts w:ascii="HG丸ｺﾞｼｯｸM-PRO" w:eastAsia="HG丸ｺﾞｼｯｸM-PRO" w:hAnsi="HG丸ｺﾞｼｯｸM-PRO" w:hint="eastAsia"/>
                <w:szCs w:val="21"/>
              </w:rPr>
              <w:t>。</w:t>
            </w:r>
          </w:p>
          <w:p w:rsidR="003315EA" w:rsidRDefault="009F1EC1" w:rsidP="009F1EC1">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38383D" w:rsidRPr="00BB4BA1">
              <w:rPr>
                <w:rFonts w:asciiTheme="majorEastAsia" w:eastAsiaTheme="majorEastAsia" w:hAnsiTheme="majorEastAsia" w:hint="eastAsia"/>
                <w:b/>
                <w:szCs w:val="21"/>
              </w:rPr>
              <w:t>確認後、「円周上にいくつの点を打つことができるか」と問いかけ、</w:t>
            </w:r>
            <w:r w:rsidR="00BF2003" w:rsidRPr="00BB4BA1">
              <w:rPr>
                <w:rFonts w:asciiTheme="majorEastAsia" w:eastAsiaTheme="majorEastAsia" w:hAnsiTheme="majorEastAsia" w:hint="eastAsia"/>
                <w:b/>
                <w:szCs w:val="21"/>
              </w:rPr>
              <w:t>帰納的な類推</w:t>
            </w:r>
            <w:r w:rsidR="0038383D" w:rsidRPr="00BB4BA1">
              <w:rPr>
                <w:rFonts w:asciiTheme="majorEastAsia" w:eastAsiaTheme="majorEastAsia" w:hAnsiTheme="majorEastAsia" w:hint="eastAsia"/>
                <w:b/>
                <w:szCs w:val="21"/>
              </w:rPr>
              <w:t>だけでは必ず成り立つといえないことや</w:t>
            </w:r>
            <w:r w:rsidR="00BF2003" w:rsidRPr="00BB4BA1">
              <w:rPr>
                <w:rFonts w:asciiTheme="majorEastAsia" w:eastAsiaTheme="majorEastAsia" w:hAnsiTheme="majorEastAsia" w:hint="eastAsia"/>
                <w:b/>
                <w:szCs w:val="21"/>
              </w:rPr>
              <w:t>、演繹的に証明することの必要性</w:t>
            </w:r>
            <w:r w:rsidR="0038383D" w:rsidRPr="00BB4BA1">
              <w:rPr>
                <w:rFonts w:asciiTheme="majorEastAsia" w:eastAsiaTheme="majorEastAsia" w:hAnsiTheme="majorEastAsia" w:hint="eastAsia"/>
                <w:b/>
                <w:szCs w:val="21"/>
              </w:rPr>
              <w:t>に気付かせる</w:t>
            </w:r>
            <w:r w:rsidR="00BF2003">
              <w:rPr>
                <w:rFonts w:ascii="HG丸ｺﾞｼｯｸM-PRO" w:eastAsia="HG丸ｺﾞｼｯｸM-PRO" w:hAnsi="HG丸ｺﾞｼｯｸM-PRO" w:hint="eastAsia"/>
                <w:szCs w:val="21"/>
              </w:rPr>
              <w:t>。</w:t>
            </w:r>
          </w:p>
          <w:p w:rsidR="005866B0" w:rsidRDefault="005866B0" w:rsidP="009F1EC1">
            <w:pPr>
              <w:ind w:left="210" w:hangingChars="100" w:hanging="210"/>
              <w:rPr>
                <w:rFonts w:ascii="HG丸ｺﾞｼｯｸM-PRO" w:eastAsia="HG丸ｺﾞｼｯｸM-PRO" w:hAnsi="HG丸ｺﾞｼｯｸM-PRO"/>
                <w:szCs w:val="21"/>
              </w:rPr>
            </w:pPr>
          </w:p>
          <w:p w:rsidR="00DF2B42" w:rsidRDefault="00DF2B42" w:rsidP="001A6FF2">
            <w:pPr>
              <w:ind w:left="210" w:hangingChars="100" w:hanging="210"/>
              <w:rPr>
                <w:rFonts w:ascii="HG丸ｺﾞｼｯｸM-PRO" w:eastAsia="HG丸ｺﾞｼｯｸM-PRO" w:hAnsi="HG丸ｺﾞｼｯｸM-PRO"/>
                <w:szCs w:val="21"/>
              </w:rPr>
            </w:pPr>
          </w:p>
          <w:p w:rsidR="00D8751E" w:rsidRDefault="00655C55" w:rsidP="000427BC">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827EF0">
              <w:rPr>
                <w:rFonts w:ascii="HG丸ｺﾞｼｯｸM-PRO" w:eastAsia="HG丸ｺﾞｼｯｸM-PRO" w:hAnsi="HG丸ｺﾞｼｯｸM-PRO" w:hint="eastAsia"/>
                <w:szCs w:val="21"/>
              </w:rPr>
              <w:t>証明の必要性を</w:t>
            </w:r>
            <w:r w:rsidR="00BF2003">
              <w:rPr>
                <w:rFonts w:ascii="HG丸ｺﾞｼｯｸM-PRO" w:eastAsia="HG丸ｺﾞｼｯｸM-PRO" w:hAnsi="HG丸ｺﾞｼｯｸM-PRO" w:hint="eastAsia"/>
                <w:szCs w:val="21"/>
              </w:rPr>
              <w:t>理解して</w:t>
            </w:r>
            <w:r w:rsidR="001A6FF2">
              <w:rPr>
                <w:rFonts w:ascii="HG丸ｺﾞｼｯｸM-PRO" w:eastAsia="HG丸ｺﾞｼｯｸM-PRO" w:hAnsi="HG丸ｺﾞｼｯｸM-PRO" w:hint="eastAsia"/>
                <w:szCs w:val="21"/>
              </w:rPr>
              <w:t>いるか。</w:t>
            </w:r>
          </w:p>
          <w:p w:rsidR="00827EF0" w:rsidRPr="001A6FF2" w:rsidRDefault="00827EF0" w:rsidP="00BF2003">
            <w:pPr>
              <w:ind w:left="210" w:hangingChars="100" w:hanging="210"/>
              <w:rPr>
                <w:rFonts w:ascii="HG丸ｺﾞｼｯｸM-PRO" w:eastAsia="HG丸ｺﾞｼｯｸM-PRO" w:hAnsi="HG丸ｺﾞｼｯｸM-PRO"/>
                <w:szCs w:val="21"/>
              </w:rPr>
            </w:pPr>
          </w:p>
        </w:tc>
      </w:tr>
      <w:tr w:rsidR="00B40E7C" w:rsidRPr="00092FD5" w:rsidTr="00DF2B42">
        <w:trPr>
          <w:trHeight w:val="3195"/>
        </w:trPr>
        <w:tc>
          <w:tcPr>
            <w:tcW w:w="680" w:type="dxa"/>
          </w:tcPr>
          <w:p w:rsidR="00B40E7C" w:rsidRPr="00092FD5" w:rsidRDefault="00827EF0" w:rsidP="00655C5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まとめ</w:t>
            </w:r>
          </w:p>
        </w:tc>
        <w:tc>
          <w:tcPr>
            <w:tcW w:w="3969" w:type="dxa"/>
          </w:tcPr>
          <w:p w:rsidR="007A38C9" w:rsidRDefault="00B60108" w:rsidP="00AC7707">
            <w:pPr>
              <w:ind w:left="42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10　</w:t>
            </w:r>
            <w:r w:rsidR="00AC7707">
              <w:rPr>
                <w:rFonts w:ascii="HG丸ｺﾞｼｯｸM-PRO" w:eastAsia="HG丸ｺﾞｼｯｸM-PRO" w:hAnsi="HG丸ｺﾞｼｯｸM-PRO" w:hint="eastAsia"/>
                <w:szCs w:val="21"/>
              </w:rPr>
              <w:t>円周角の用語と意味を定義づけ、円周角の定理としてまとめる。</w:t>
            </w:r>
          </w:p>
          <w:p w:rsidR="00AC7707" w:rsidRDefault="009F1EC1" w:rsidP="00AC7707">
            <w:pPr>
              <w:ind w:left="420" w:hangingChars="200" w:hanging="420"/>
              <w:rPr>
                <w:rFonts w:ascii="HG丸ｺﾞｼｯｸM-PRO" w:eastAsia="HG丸ｺﾞｼｯｸM-PRO" w:hAnsi="HG丸ｺﾞｼｯｸM-PRO"/>
                <w:szCs w:val="21"/>
              </w:rPr>
            </w:pPr>
            <w:r>
              <w:rPr>
                <w:noProof/>
              </w:rPr>
              <w:drawing>
                <wp:anchor distT="0" distB="0" distL="114300" distR="114300" simplePos="0" relativeHeight="251647488" behindDoc="0" locked="0" layoutInCell="1" allowOverlap="1" wp14:anchorId="531123F6" wp14:editId="539D7C71">
                  <wp:simplePos x="0" y="0"/>
                  <wp:positionH relativeFrom="column">
                    <wp:posOffset>30480</wp:posOffset>
                  </wp:positionH>
                  <wp:positionV relativeFrom="paragraph">
                    <wp:posOffset>30480</wp:posOffset>
                  </wp:positionV>
                  <wp:extent cx="1476375" cy="1384935"/>
                  <wp:effectExtent l="0" t="0" r="9525"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6136" t="16314" r="39870" b="10272"/>
                          <a:stretch/>
                        </pic:blipFill>
                        <pic:spPr bwMode="auto">
                          <a:xfrm>
                            <a:off x="0" y="0"/>
                            <a:ext cx="1476375" cy="1384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7707" w:rsidRDefault="00AC7707" w:rsidP="00AC7707">
            <w:pPr>
              <w:ind w:left="420" w:hangingChars="200" w:hanging="420"/>
              <w:rPr>
                <w:rFonts w:ascii="HG丸ｺﾞｼｯｸM-PRO" w:eastAsia="HG丸ｺﾞｼｯｸM-PRO" w:hAnsi="HG丸ｺﾞｼｯｸM-PRO"/>
                <w:szCs w:val="21"/>
              </w:rPr>
            </w:pPr>
          </w:p>
          <w:p w:rsidR="00AC7707" w:rsidRDefault="00AC7707" w:rsidP="00AC7707">
            <w:pPr>
              <w:ind w:left="420" w:hangingChars="200" w:hanging="420"/>
              <w:rPr>
                <w:rFonts w:ascii="HG丸ｺﾞｼｯｸM-PRO" w:eastAsia="HG丸ｺﾞｼｯｸM-PRO" w:hAnsi="HG丸ｺﾞｼｯｸM-PRO"/>
                <w:szCs w:val="21"/>
              </w:rPr>
            </w:pPr>
          </w:p>
          <w:p w:rsidR="00AC7707" w:rsidRDefault="00AC7707" w:rsidP="00AC7707">
            <w:pPr>
              <w:ind w:left="420" w:hangingChars="200" w:hanging="420"/>
              <w:rPr>
                <w:rFonts w:ascii="HG丸ｺﾞｼｯｸM-PRO" w:eastAsia="HG丸ｺﾞｼｯｸM-PRO" w:hAnsi="HG丸ｺﾞｼｯｸM-PRO"/>
                <w:szCs w:val="21"/>
              </w:rPr>
            </w:pPr>
          </w:p>
          <w:p w:rsidR="00AC7707" w:rsidRDefault="00AC7707" w:rsidP="00AC7707">
            <w:pPr>
              <w:ind w:left="420" w:hangingChars="200" w:hanging="420"/>
              <w:rPr>
                <w:rFonts w:ascii="HG丸ｺﾞｼｯｸM-PRO" w:eastAsia="HG丸ｺﾞｼｯｸM-PRO" w:hAnsi="HG丸ｺﾞｼｯｸM-PRO"/>
                <w:szCs w:val="21"/>
              </w:rPr>
            </w:pPr>
          </w:p>
          <w:p w:rsidR="00AC7707" w:rsidRDefault="000427BC" w:rsidP="00AC7707">
            <w:pPr>
              <w:rPr>
                <w:rFonts w:ascii="HG丸ｺﾞｼｯｸM-PRO" w:eastAsia="HG丸ｺﾞｼｯｸM-PRO" w:hAnsi="HG丸ｺﾞｼｯｸM-PRO"/>
                <w:szCs w:val="21"/>
              </w:rPr>
            </w:pPr>
            <w:r w:rsidRPr="005866B0">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1687424" behindDoc="0" locked="0" layoutInCell="1" allowOverlap="1" wp14:anchorId="26FE4102" wp14:editId="0310AD77">
                      <wp:simplePos x="0" y="0"/>
                      <wp:positionH relativeFrom="column">
                        <wp:posOffset>1207770</wp:posOffset>
                      </wp:positionH>
                      <wp:positionV relativeFrom="paragraph">
                        <wp:posOffset>137795</wp:posOffset>
                      </wp:positionV>
                      <wp:extent cx="1447800" cy="286385"/>
                      <wp:effectExtent l="0" t="0" r="19050" b="18415"/>
                      <wp:wrapNone/>
                      <wp:docPr id="2" name="テキスト ボックス 2"/>
                      <wp:cNvGraphicFramePr/>
                      <a:graphic xmlns:a="http://schemas.openxmlformats.org/drawingml/2006/main">
                        <a:graphicData uri="http://schemas.microsoft.com/office/word/2010/wordprocessingShape">
                          <wps:wsp>
                            <wps:cNvSpPr txBox="1"/>
                            <wps:spPr>
                              <a:xfrm>
                                <a:off x="0" y="0"/>
                                <a:ext cx="1447800" cy="286385"/>
                              </a:xfrm>
                              <a:prstGeom prst="rect">
                                <a:avLst/>
                              </a:prstGeom>
                              <a:solidFill>
                                <a:srgbClr val="F79646">
                                  <a:lumMod val="20000"/>
                                  <a:lumOff val="80000"/>
                                </a:srgbClr>
                              </a:solidFill>
                              <a:ln w="6350">
                                <a:solidFill>
                                  <a:prstClr val="black"/>
                                </a:solidFill>
                              </a:ln>
                              <a:effectLst/>
                            </wps:spPr>
                            <wps:txbx>
                              <w:txbxContent>
                                <w:p w:rsidR="009F1EC1" w:rsidRPr="005866B0" w:rsidRDefault="009F1EC1" w:rsidP="009F1EC1">
                                  <w:pPr>
                                    <w:snapToGrid w:val="0"/>
                                    <w:rPr>
                                      <w:rFonts w:ascii="ＭＳ ゴシック" w:eastAsia="ＭＳ ゴシック" w:hAnsi="ＭＳ ゴシック"/>
                                    </w:rPr>
                                  </w:pPr>
                                  <w:r>
                                    <w:rPr>
                                      <w:rFonts w:ascii="ＭＳ ゴシック" w:eastAsia="ＭＳ ゴシック" w:hAnsi="ＭＳ ゴシック" w:hint="eastAsia"/>
                                    </w:rPr>
                                    <w:t>参考：授業の様子②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2" type="#_x0000_t202" style="position:absolute;left:0;text-align:left;margin-left:95.1pt;margin-top:10.85pt;width:114pt;height:22.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VijwIAAAEFAAAOAAAAZHJzL2Uyb0RvYy54bWysVM1uGjEQvlfqO1i+NwuEAEFZIpqIqlKa&#10;RCJVzsbrhVVtj2sbdukRpKoP0Veoeu7z7It07AVC0p6qXrzz//PNzF5cVkqSlbCuAJ3S9kmLEqE5&#10;ZIWep/Tjw+TNgBLnmc6YBC1SuhaOXo5ev7oozVB0YAEyE5ZgEO2GpUnpwnszTBLHF0IxdwJGaFTm&#10;YBXzyNp5kllWYnQlk06r1UtKsJmxwIVzKL1ulHQU4+e54P4uz53wRKYUa/PxtfGdhTcZXbDh3DKz&#10;KPiuDPYPVShWaEx6CHXNPCNLW/wRShXcgoPcn3BQCeR5wUXsAbtpt150M10wI2IvCI4zB5jc/wvL&#10;b1f3lhRZSjuUaKZwRPX2a735UW9+1dtvpN5+r7fbevMTedIJcJXGDdFratDPV2+hwrHv5Q6FAYUq&#10;typ8sT+CegR+fQBbVJ7w4NTt9gctVHHUdQa908FZCJM8eRvr/DsBigQipRaHGTFmqxvnG9O9SUjm&#10;QBbZpJAyMnY+u5KWrBgOftI/73V70Vcu1QfIGjHuD+aPG4Bi3JNGjEU1YizFNWFiWc/iS03KlPZO&#10;z1ox7DNdKOqQeyYZ/7Rr7MgKY0sdChVxSXcNBWwbDAPlq1kVRxOBCZIZZGuE3UKzx87wSYHJbpjz&#10;98zi4iKceIz+Dp9cAlYIO4qSBdgvf5MHe9wn1FJS4iGk1H1eMisoke81bto5DipcTmS6Z/0OMvZY&#10;MzvW6KW6AoS8jWdveCSDvZd7MregHvFmxyErqpjmmDulfk9e+eY88ea5GI+jEd6KYf5GTw0PoQNu&#10;AeSH6pFZs1sPj4t1C/uTYcMXW9LYBk8N46WHvIgr9IQqzjgweGdx2rt/QjjkYz5aPf25Rr8BAAD/&#10;/wMAUEsDBBQABgAIAAAAIQC6mxQC3AAAAAkBAAAPAAAAZHJzL2Rvd25yZXYueG1sTI/BTsMwDIbv&#10;SLxDZCRuLGmBritNp4G02y7beIC0MW2hcaom2zqeHnOC429/+v25XM9uEGecQu9JQ7JQIJAab3tq&#10;Nbwftw85iBANWTN4Qg1XDLCubm9KU1h/oT2eD7EVXEKhMBq6GMdCytB06ExY+BGJdx9+ciZynFpp&#10;J3PhcjfIVKlMOtMTX+jMiG8dNl+Hk9Ow35mjsvJa4+OYbLbfz7vP/jXX+v5u3ryAiDjHPxh+9Vkd&#10;Knaq/YlsEAPnlUoZ1ZAmSxAMPCU5D2oNWZaDrEr5/4PqBwAA//8DAFBLAQItABQABgAIAAAAIQC2&#10;gziS/gAAAOEBAAATAAAAAAAAAAAAAAAAAAAAAABbQ29udGVudF9UeXBlc10ueG1sUEsBAi0AFAAG&#10;AAgAAAAhADj9If/WAAAAlAEAAAsAAAAAAAAAAAAAAAAALwEAAF9yZWxzLy5yZWxzUEsBAi0AFAAG&#10;AAgAAAAhANsJJWKPAgAAAQUAAA4AAAAAAAAAAAAAAAAALgIAAGRycy9lMm9Eb2MueG1sUEsBAi0A&#10;FAAGAAgAAAAhALqbFALcAAAACQEAAA8AAAAAAAAAAAAAAAAA6QQAAGRycy9kb3ducmV2LnhtbFBL&#10;BQYAAAAABAAEAPMAAADyBQAAAAA=&#10;" fillcolor="#fdeada" strokeweight=".5pt">
                      <v:textbox>
                        <w:txbxContent>
                          <w:p w:rsidR="009F1EC1" w:rsidRPr="005866B0" w:rsidRDefault="009F1EC1" w:rsidP="009F1EC1">
                            <w:pPr>
                              <w:snapToGrid w:val="0"/>
                              <w:rPr>
                                <w:rFonts w:ascii="ＭＳ ゴシック" w:eastAsia="ＭＳ ゴシック" w:hAnsi="ＭＳ ゴシック"/>
                              </w:rPr>
                            </w:pPr>
                            <w:r>
                              <w:rPr>
                                <w:rFonts w:ascii="ＭＳ ゴシック" w:eastAsia="ＭＳ ゴシック" w:hAnsi="ＭＳ ゴシック" w:hint="eastAsia"/>
                              </w:rPr>
                              <w:t>参考：授業の様子②</w:t>
                            </w:r>
                          </w:p>
                        </w:txbxContent>
                      </v:textbox>
                    </v:shape>
                  </w:pict>
                </mc:Fallback>
              </mc:AlternateContent>
            </w:r>
          </w:p>
          <w:p w:rsidR="009F1EC1" w:rsidRPr="00AC7707" w:rsidRDefault="009F1EC1" w:rsidP="00AC7707">
            <w:pPr>
              <w:rPr>
                <w:rFonts w:ascii="HG丸ｺﾞｼｯｸM-PRO" w:eastAsia="HG丸ｺﾞｼｯｸM-PRO" w:hAnsi="HG丸ｺﾞｼｯｸM-PRO"/>
                <w:szCs w:val="21"/>
              </w:rPr>
            </w:pPr>
          </w:p>
        </w:tc>
        <w:tc>
          <w:tcPr>
            <w:tcW w:w="4961" w:type="dxa"/>
          </w:tcPr>
          <w:p w:rsidR="00827EF0" w:rsidRDefault="009F1EC1" w:rsidP="00AC7707">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AC7707">
              <w:rPr>
                <w:rFonts w:ascii="HG丸ｺﾞｼｯｸM-PRO" w:eastAsia="HG丸ｺﾞｼｯｸM-PRO" w:hAnsi="HG丸ｺﾞｼｯｸM-PRO" w:hint="eastAsia"/>
                <w:szCs w:val="21"/>
              </w:rPr>
              <w:t>図を示しながら「同じ弧」や「円周角」「中心角の半分」という意味を説明する。</w:t>
            </w:r>
          </w:p>
          <w:p w:rsidR="005866B0" w:rsidRDefault="005866B0" w:rsidP="009F1EC1">
            <w:pPr>
              <w:ind w:left="210" w:hangingChars="100" w:hanging="210"/>
              <w:rPr>
                <w:rFonts w:ascii="HG丸ｺﾞｼｯｸM-PRO" w:eastAsia="HG丸ｺﾞｼｯｸM-PRO" w:hAnsi="HG丸ｺﾞｼｯｸM-PRO"/>
                <w:szCs w:val="21"/>
              </w:rPr>
            </w:pPr>
          </w:p>
          <w:p w:rsidR="005866B0" w:rsidRDefault="005866B0" w:rsidP="00AC7707">
            <w:pPr>
              <w:ind w:left="210" w:hangingChars="100" w:hanging="210"/>
              <w:rPr>
                <w:rFonts w:ascii="HG丸ｺﾞｼｯｸM-PRO" w:eastAsia="HG丸ｺﾞｼｯｸM-PRO" w:hAnsi="HG丸ｺﾞｼｯｸM-PRO"/>
                <w:szCs w:val="21"/>
              </w:rPr>
            </w:pPr>
          </w:p>
          <w:p w:rsidR="005866B0" w:rsidRPr="00827EF0" w:rsidRDefault="005866B0" w:rsidP="00AC7707">
            <w:pPr>
              <w:ind w:left="210" w:hangingChars="100" w:hanging="210"/>
              <w:rPr>
                <w:rFonts w:ascii="HG丸ｺﾞｼｯｸM-PRO" w:eastAsia="HG丸ｺﾞｼｯｸM-PRO" w:hAnsi="HG丸ｺﾞｼｯｸM-PRO"/>
                <w:szCs w:val="21"/>
              </w:rPr>
            </w:pPr>
          </w:p>
        </w:tc>
      </w:tr>
    </w:tbl>
    <w:p w:rsidR="000427BC" w:rsidRDefault="000427BC" w:rsidP="00092FD5">
      <w:pPr>
        <w:rPr>
          <w:rFonts w:ascii="HG丸ｺﾞｼｯｸM-PRO" w:eastAsia="HG丸ｺﾞｼｯｸM-PRO" w:hAnsi="HG丸ｺﾞｼｯｸM-PRO"/>
          <w:szCs w:val="21"/>
        </w:rPr>
      </w:pPr>
    </w:p>
    <w:p w:rsidR="000427BC" w:rsidRDefault="000427BC">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rsidR="00B40E7C" w:rsidRDefault="000427BC" w:rsidP="00092FD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６</w:t>
      </w:r>
      <w:r w:rsidR="003049E9">
        <w:rPr>
          <w:rFonts w:ascii="HG丸ｺﾞｼｯｸM-PRO" w:eastAsia="HG丸ｺﾞｼｯｸM-PRO" w:hAnsi="HG丸ｺﾞｼｯｸM-PRO" w:hint="eastAsia"/>
          <w:szCs w:val="21"/>
        </w:rPr>
        <w:t xml:space="preserve">　本時の展開②</w:t>
      </w:r>
    </w:p>
    <w:tbl>
      <w:tblPr>
        <w:tblStyle w:val="a3"/>
        <w:tblpPr w:leftFromText="142" w:rightFromText="142" w:vertAnchor="text" w:tblpXSpec="right" w:tblpY="1"/>
        <w:tblOverlap w:val="never"/>
        <w:tblW w:w="9610" w:type="dxa"/>
        <w:tblLook w:val="04A0" w:firstRow="1" w:lastRow="0" w:firstColumn="1" w:lastColumn="0" w:noHBand="0" w:noVBand="1"/>
      </w:tblPr>
      <w:tblGrid>
        <w:gridCol w:w="680"/>
        <w:gridCol w:w="3969"/>
        <w:gridCol w:w="4961"/>
      </w:tblGrid>
      <w:tr w:rsidR="003049E9" w:rsidRPr="00092FD5" w:rsidTr="000427BC">
        <w:tc>
          <w:tcPr>
            <w:tcW w:w="680" w:type="dxa"/>
          </w:tcPr>
          <w:p w:rsidR="003049E9" w:rsidRPr="00092FD5" w:rsidRDefault="003049E9" w:rsidP="00C10E9F">
            <w:pPr>
              <w:rPr>
                <w:rFonts w:ascii="HG丸ｺﾞｼｯｸM-PRO" w:eastAsia="HG丸ｺﾞｼｯｸM-PRO" w:hAnsi="HG丸ｺﾞｼｯｸM-PRO"/>
                <w:szCs w:val="21"/>
              </w:rPr>
            </w:pPr>
            <w:r w:rsidRPr="00092FD5">
              <w:rPr>
                <w:rFonts w:ascii="HG丸ｺﾞｼｯｸM-PRO" w:eastAsia="HG丸ｺﾞｼｯｸM-PRO" w:hAnsi="HG丸ｺﾞｼｯｸM-PRO"/>
                <w:szCs w:val="21"/>
              </w:rPr>
              <w:t xml:space="preserve">　</w:t>
            </w:r>
          </w:p>
        </w:tc>
        <w:tc>
          <w:tcPr>
            <w:tcW w:w="3969" w:type="dxa"/>
            <w:vAlign w:val="center"/>
          </w:tcPr>
          <w:p w:rsidR="003049E9" w:rsidRPr="00092FD5" w:rsidRDefault="003049E9" w:rsidP="000427BC">
            <w:pPr>
              <w:jc w:val="center"/>
              <w:rPr>
                <w:rFonts w:ascii="HG丸ｺﾞｼｯｸM-PRO" w:eastAsia="HG丸ｺﾞｼｯｸM-PRO" w:hAnsi="HG丸ｺﾞｼｯｸM-PRO"/>
                <w:szCs w:val="21"/>
              </w:rPr>
            </w:pPr>
            <w:r w:rsidRPr="00092FD5">
              <w:rPr>
                <w:rFonts w:ascii="HG丸ｺﾞｼｯｸM-PRO" w:eastAsia="HG丸ｺﾞｼｯｸM-PRO" w:hAnsi="HG丸ｺﾞｼｯｸM-PRO" w:hint="eastAsia"/>
                <w:szCs w:val="21"/>
              </w:rPr>
              <w:t>生徒の活動</w:t>
            </w:r>
          </w:p>
        </w:tc>
        <w:tc>
          <w:tcPr>
            <w:tcW w:w="4961" w:type="dxa"/>
          </w:tcPr>
          <w:p w:rsidR="003049E9" w:rsidRDefault="003049E9" w:rsidP="00C10E9F">
            <w:pPr>
              <w:jc w:val="center"/>
              <w:rPr>
                <w:rFonts w:ascii="HG丸ｺﾞｼｯｸM-PRO" w:eastAsia="HG丸ｺﾞｼｯｸM-PRO" w:hAnsi="HG丸ｺﾞｼｯｸM-PRO"/>
                <w:szCs w:val="21"/>
              </w:rPr>
            </w:pPr>
            <w:r w:rsidRPr="00092FD5">
              <w:rPr>
                <w:rFonts w:ascii="HG丸ｺﾞｼｯｸM-PRO" w:eastAsia="HG丸ｺﾞｼｯｸM-PRO" w:hAnsi="HG丸ｺﾞｼｯｸM-PRO" w:hint="eastAsia"/>
                <w:szCs w:val="21"/>
              </w:rPr>
              <w:t>指導上の留意点</w:t>
            </w:r>
            <w:r>
              <w:rPr>
                <w:rFonts w:ascii="HG丸ｺﾞｼｯｸM-PRO" w:eastAsia="HG丸ｺﾞｼｯｸM-PRO" w:hAnsi="HG丸ｺﾞｼｯｸM-PRO" w:hint="eastAsia"/>
                <w:szCs w:val="21"/>
              </w:rPr>
              <w:t xml:space="preserve">　◇：評価</w:t>
            </w:r>
          </w:p>
          <w:p w:rsidR="00BB4BA1" w:rsidRPr="00092FD5" w:rsidRDefault="00BB4BA1" w:rsidP="00C10E9F">
            <w:pPr>
              <w:jc w:val="center"/>
              <w:rPr>
                <w:rFonts w:ascii="HG丸ｺﾞｼｯｸM-PRO" w:eastAsia="HG丸ｺﾞｼｯｸM-PRO" w:hAnsi="HG丸ｺﾞｼｯｸM-PRO"/>
                <w:szCs w:val="21"/>
              </w:rPr>
            </w:pPr>
            <w:r w:rsidRPr="00BB4BA1">
              <w:rPr>
                <w:rFonts w:asciiTheme="majorEastAsia" w:eastAsiaTheme="majorEastAsia" w:hAnsiTheme="majorEastAsia" w:hint="eastAsia"/>
                <w:b/>
                <w:szCs w:val="21"/>
              </w:rPr>
              <w:t>太字：つまずきに対する手立て</w:t>
            </w:r>
          </w:p>
        </w:tc>
      </w:tr>
      <w:tr w:rsidR="003049E9" w:rsidRPr="00092FD5" w:rsidTr="00C10E9F">
        <w:trPr>
          <w:trHeight w:val="1531"/>
        </w:trPr>
        <w:tc>
          <w:tcPr>
            <w:tcW w:w="680" w:type="dxa"/>
          </w:tcPr>
          <w:p w:rsidR="003049E9" w:rsidRPr="00092FD5" w:rsidRDefault="003049E9" w:rsidP="00C10E9F">
            <w:pPr>
              <w:rPr>
                <w:rFonts w:ascii="HG丸ｺﾞｼｯｸM-PRO" w:eastAsia="HG丸ｺﾞｼｯｸM-PRO" w:hAnsi="HG丸ｺﾞｼｯｸM-PRO"/>
                <w:szCs w:val="21"/>
              </w:rPr>
            </w:pPr>
            <w:r w:rsidRPr="00092FD5">
              <w:rPr>
                <w:rFonts w:ascii="HG丸ｺﾞｼｯｸM-PRO" w:eastAsia="HG丸ｺﾞｼｯｸM-PRO" w:hAnsi="HG丸ｺﾞｼｯｸM-PRO" w:hint="eastAsia"/>
                <w:szCs w:val="21"/>
              </w:rPr>
              <w:t>導入</w:t>
            </w:r>
          </w:p>
        </w:tc>
        <w:tc>
          <w:tcPr>
            <w:tcW w:w="3969" w:type="dxa"/>
          </w:tcPr>
          <w:p w:rsidR="003049E9" w:rsidRDefault="003049E9" w:rsidP="00AC7707">
            <w:pPr>
              <w:ind w:left="210" w:hangingChars="100" w:hanging="210"/>
              <w:rPr>
                <w:rFonts w:ascii="HG丸ｺﾞｼｯｸM-PRO" w:eastAsia="HG丸ｺﾞｼｯｸM-PRO" w:hAnsi="HG丸ｺﾞｼｯｸM-PRO"/>
                <w:szCs w:val="21"/>
              </w:rPr>
            </w:pPr>
            <w:r w:rsidRPr="00092FD5">
              <w:rPr>
                <w:rFonts w:ascii="HG丸ｺﾞｼｯｸM-PRO" w:eastAsia="HG丸ｺﾞｼｯｸM-PRO" w:hAnsi="HG丸ｺﾞｼｯｸM-PRO" w:hint="eastAsia"/>
                <w:szCs w:val="21"/>
              </w:rPr>
              <w:t xml:space="preserve">１　</w:t>
            </w:r>
            <w:r w:rsidR="00AC7707">
              <w:rPr>
                <w:rFonts w:ascii="HG丸ｺﾞｼｯｸM-PRO" w:eastAsia="HG丸ｺﾞｼｯｸM-PRO" w:hAnsi="HG丸ｺﾞｼｯｸM-PRO" w:hint="eastAsia"/>
                <w:szCs w:val="21"/>
              </w:rPr>
              <w:t>前時の授業を想起し、円周角の定理が成り立っていることを確認する。</w:t>
            </w:r>
          </w:p>
          <w:p w:rsidR="005866B0" w:rsidRPr="00092FD5" w:rsidRDefault="005866B0" w:rsidP="00AC7707">
            <w:pPr>
              <w:ind w:left="220" w:hangingChars="100" w:hanging="220"/>
              <w:rPr>
                <w:rFonts w:ascii="HG丸ｺﾞｼｯｸM-PRO" w:eastAsia="HG丸ｺﾞｼｯｸM-PRO" w:hAnsi="HG丸ｺﾞｼｯｸM-PRO"/>
                <w:szCs w:val="21"/>
              </w:rPr>
            </w:pPr>
            <w:r w:rsidRPr="005866B0">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1664896" behindDoc="0" locked="0" layoutInCell="1" allowOverlap="1" wp14:anchorId="2C9C172D" wp14:editId="7B31DF54">
                      <wp:simplePos x="0" y="0"/>
                      <wp:positionH relativeFrom="column">
                        <wp:posOffset>625422</wp:posOffset>
                      </wp:positionH>
                      <wp:positionV relativeFrom="paragraph">
                        <wp:posOffset>46385</wp:posOffset>
                      </wp:positionV>
                      <wp:extent cx="1544128" cy="258793"/>
                      <wp:effectExtent l="0" t="0" r="18415" b="27305"/>
                      <wp:wrapNone/>
                      <wp:docPr id="13" name="テキスト ボックス 13"/>
                      <wp:cNvGraphicFramePr/>
                      <a:graphic xmlns:a="http://schemas.openxmlformats.org/drawingml/2006/main">
                        <a:graphicData uri="http://schemas.microsoft.com/office/word/2010/wordprocessingShape">
                          <wps:wsp>
                            <wps:cNvSpPr txBox="1"/>
                            <wps:spPr>
                              <a:xfrm>
                                <a:off x="0" y="0"/>
                                <a:ext cx="1544128" cy="258793"/>
                              </a:xfrm>
                              <a:prstGeom prst="rect">
                                <a:avLst/>
                              </a:prstGeom>
                              <a:solidFill>
                                <a:srgbClr val="F79646">
                                  <a:lumMod val="20000"/>
                                  <a:lumOff val="80000"/>
                                </a:srgbClr>
                              </a:solidFill>
                              <a:ln w="6350">
                                <a:solidFill>
                                  <a:prstClr val="black"/>
                                </a:solidFill>
                              </a:ln>
                              <a:effectLst/>
                            </wps:spPr>
                            <wps:txbx>
                              <w:txbxContent>
                                <w:p w:rsidR="005866B0" w:rsidRPr="005866B0" w:rsidRDefault="005866B0" w:rsidP="005866B0">
                                  <w:pPr>
                                    <w:snapToGrid w:val="0"/>
                                    <w:rPr>
                                      <w:rFonts w:ascii="ＭＳ ゴシック" w:eastAsia="ＭＳ ゴシック" w:hAnsi="ＭＳ ゴシック"/>
                                    </w:rPr>
                                  </w:pPr>
                                  <w:r>
                                    <w:rPr>
                                      <w:rFonts w:ascii="ＭＳ ゴシック" w:eastAsia="ＭＳ ゴシック" w:hAnsi="ＭＳ ゴシック" w:hint="eastAsia"/>
                                    </w:rPr>
                                    <w:t>ワークシート③</w:t>
                                  </w:r>
                                  <w:r w:rsidRPr="005866B0">
                                    <w:rPr>
                                      <w:rFonts w:ascii="ＭＳ ゴシック" w:eastAsia="ＭＳ ゴシック" w:hAnsi="ＭＳ ゴシック" w:hint="eastAsia"/>
                                    </w:rPr>
                                    <w:t>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9CC4F1" id="テキスト ボックス 13" o:spid="_x0000_s1032" type="#_x0000_t202" style="position:absolute;left:0;text-align:left;margin-left:49.25pt;margin-top:3.65pt;width:121.6pt;height:2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63kwIAAAMFAAAOAAAAZHJzL2Uyb0RvYy54bWysVMtuEzEU3SPxD5b3dJI0Sduokyq0CkIq&#10;baUWde14PMkIj21sJ5myTCTER/ALiDXfMz/CsSeTPmCF2Hh839fnnjunZ1UpyUpYV2iV0u5BhxKh&#10;uM4KNU/px7vpm2NKnGcqY1IrkdIH4ejZ+PWr07UZiZ5eaJkJS5BEudHapHThvRklieMLUTJ3oI1Q&#10;MObalsxDtPMks2yN7KVMep3OMFlrmxmruXAO2ovGSMcxf54L7q/z3AlPZErRm4+njecsnMn4lI3m&#10;lplFwXdtsH/oomSFQtF9qgvmGVna4o9UZcGtdjr3B1yXic7zgov4Brym23nxmtsFMyK+BeA4s4fJ&#10;/b+0/Gp1Y0mRYXaHlChWYkb19mu9+VFvftXbb6Tefq+323rzEzKBDwBbGzdC3K1BpK/e6grBrd5B&#10;GXCocluGL15IYAf0D3u4ReUJD0GDfr/bA0E4bL3B8dFJTJ88Rhvr/DuhSxIuKbUYZ0SZrS6dRydw&#10;bV1CMadlkU0LKaNg57NzacmKYfTTo5Nhfxhj5bL8oLNGDQZ1dhyAGkxp1MetGvldkybWepZfKrJO&#10;6fBw0Ilpn9lCU/vaM8n4p4BPyPbYISSpQqMi0nT3oIBtg2G4+WpWxeEMW3xnOnsA7FY3THaGTwsU&#10;u2TO3zAL6gJprKO/xpFLjQ717kbJQtsvf9MHfzAKVkrWWIWUus9LZgUl8r0C1066/X7YnSj0B0c9&#10;CPapZfbUopbluQbkXSy+4fEa/L1sr7nV5T22dhKqwsQUR+2U+vZ67psFxdZzMZlEJ2yLYf5S3Roe&#10;UgfcAsh31T2zZkcPD2Jd6XZp2OgFSxrfEKn0ZOl1XkQKBZwbVDGhIGDT4qx2f4Wwyk/l6PX47xr/&#10;BgAA//8DAFBLAwQUAAYACAAAACEAGg60JdwAAAAHAQAADwAAAGRycy9kb3ducmV2LnhtbEyOwU7D&#10;MBBE70j8g7VI3KgT2tIQsqkKUm+9tOUDNvGSBOJ1FLttytdjTnAczejNK9aT7dWZR985QUhnCSiW&#10;2plOGoT34/YhA+UDiaHeCSNc2cO6vL0pKDfuIns+H0KjIkR8TghtCEOuta9btuRnbmCJ3YcbLYUY&#10;x0abkS4Rbnv9mCRP2lIn8aGlgd9arr8OJ4uw39ExMfpa8XxIN9vv5e6ze80Q7++mzQuowFP4G8Ov&#10;flSHMjpV7iTGqx7hOVvGJcJqDirW80W6AlUhLLIUdFno//7lDwAAAP//AwBQSwECLQAUAAYACAAA&#10;ACEAtoM4kv4AAADhAQAAEwAAAAAAAAAAAAAAAAAAAAAAW0NvbnRlbnRfVHlwZXNdLnhtbFBLAQIt&#10;ABQABgAIAAAAIQA4/SH/1gAAAJQBAAALAAAAAAAAAAAAAAAAAC8BAABfcmVscy8ucmVsc1BLAQIt&#10;ABQABgAIAAAAIQAi6q63kwIAAAMFAAAOAAAAAAAAAAAAAAAAAC4CAABkcnMvZTJvRG9jLnhtbFBL&#10;AQItABQABgAIAAAAIQAaDrQl3AAAAAcBAAAPAAAAAAAAAAAAAAAAAO0EAABkcnMvZG93bnJldi54&#10;bWxQSwUGAAAAAAQABADzAAAA9gUAAAAA&#10;" fillcolor="#fdeada" strokeweight=".5pt">
                      <v:textbox>
                        <w:txbxContent>
                          <w:p w:rsidR="005866B0" w:rsidRPr="005866B0" w:rsidRDefault="005866B0" w:rsidP="005866B0">
                            <w:pPr>
                              <w:snapToGrid w:val="0"/>
                              <w:rPr>
                                <w:rFonts w:ascii="ＭＳ ゴシック" w:eastAsia="ＭＳ ゴシック" w:hAnsi="ＭＳ ゴシック"/>
                              </w:rPr>
                            </w:pPr>
                            <w:r>
                              <w:rPr>
                                <w:rFonts w:ascii="ＭＳ ゴシック" w:eastAsia="ＭＳ ゴシック" w:hAnsi="ＭＳ ゴシック" w:hint="eastAsia"/>
                              </w:rPr>
                              <w:t>ワークシート③</w:t>
                            </w:r>
                            <w:r w:rsidRPr="005866B0">
                              <w:rPr>
                                <w:rFonts w:ascii="ＭＳ ゴシック" w:eastAsia="ＭＳ ゴシック" w:hAnsi="ＭＳ ゴシック" w:hint="eastAsia"/>
                              </w:rPr>
                              <w:t>使用</w:t>
                            </w:r>
                          </w:p>
                        </w:txbxContent>
                      </v:textbox>
                    </v:shape>
                  </w:pict>
                </mc:Fallback>
              </mc:AlternateContent>
            </w:r>
          </w:p>
        </w:tc>
        <w:tc>
          <w:tcPr>
            <w:tcW w:w="4961" w:type="dxa"/>
          </w:tcPr>
          <w:p w:rsidR="003049E9" w:rsidRDefault="00A615EB" w:rsidP="00C10E9F">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AC7707">
              <w:rPr>
                <w:rFonts w:ascii="HG丸ｺﾞｼｯｸM-PRO" w:eastAsia="HG丸ｺﾞｼｯｸM-PRO" w:hAnsi="HG丸ｺﾞｼｯｸM-PRO" w:hint="eastAsia"/>
                <w:szCs w:val="21"/>
              </w:rPr>
              <w:t>三角形の内角・外角、二等辺三角形の性質など、</w:t>
            </w:r>
            <w:r w:rsidR="00834890">
              <w:rPr>
                <w:rFonts w:ascii="HG丸ｺﾞｼｯｸM-PRO" w:eastAsia="HG丸ｺﾞｼｯｸM-PRO" w:hAnsi="HG丸ｺﾞｼｯｸM-PRO" w:hint="eastAsia"/>
                <w:szCs w:val="21"/>
              </w:rPr>
              <w:t>どのような</w:t>
            </w:r>
            <w:r w:rsidR="003049E9">
              <w:rPr>
                <w:rFonts w:ascii="HG丸ｺﾞｼｯｸM-PRO" w:eastAsia="HG丸ｺﾞｼｯｸM-PRO" w:hAnsi="HG丸ｺﾞｼｯｸM-PRO" w:hint="eastAsia"/>
                <w:szCs w:val="21"/>
              </w:rPr>
              <w:t>既習事項</w:t>
            </w:r>
            <w:r w:rsidR="00834890">
              <w:rPr>
                <w:rFonts w:ascii="HG丸ｺﾞｼｯｸM-PRO" w:eastAsia="HG丸ｺﾞｼｯｸM-PRO" w:hAnsi="HG丸ｺﾞｼｯｸM-PRO" w:hint="eastAsia"/>
                <w:szCs w:val="21"/>
              </w:rPr>
              <w:t>が使えそうかを話し合う</w:t>
            </w:r>
            <w:r w:rsidR="003049E9">
              <w:rPr>
                <w:rFonts w:ascii="HG丸ｺﾞｼｯｸM-PRO" w:eastAsia="HG丸ｺﾞｼｯｸM-PRO" w:hAnsi="HG丸ｺﾞｼｯｸM-PRO" w:hint="eastAsia"/>
                <w:szCs w:val="21"/>
              </w:rPr>
              <w:t>。</w:t>
            </w:r>
          </w:p>
          <w:p w:rsidR="003049E9" w:rsidRDefault="003049E9" w:rsidP="00834890">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834890">
              <w:rPr>
                <w:rFonts w:ascii="HG丸ｺﾞｼｯｸM-PRO" w:eastAsia="HG丸ｺﾞｼｯｸM-PRO" w:hAnsi="HG丸ｺﾞｼｯｸM-PRO" w:hint="eastAsia"/>
                <w:szCs w:val="21"/>
              </w:rPr>
              <w:t>問題解決に向けて、どの</w:t>
            </w:r>
            <w:r>
              <w:rPr>
                <w:rFonts w:ascii="HG丸ｺﾞｼｯｸM-PRO" w:eastAsia="HG丸ｺﾞｼｯｸM-PRO" w:hAnsi="HG丸ｺﾞｼｯｸM-PRO" w:hint="eastAsia"/>
                <w:szCs w:val="21"/>
              </w:rPr>
              <w:t>既習事項</w:t>
            </w:r>
            <w:r w:rsidR="00834890">
              <w:rPr>
                <w:rFonts w:ascii="HG丸ｺﾞｼｯｸM-PRO" w:eastAsia="HG丸ｺﾞｼｯｸM-PRO" w:hAnsi="HG丸ｺﾞｼｯｸM-PRO" w:hint="eastAsia"/>
                <w:szCs w:val="21"/>
              </w:rPr>
              <w:t>を用いればよいかを考えて</w:t>
            </w:r>
            <w:r>
              <w:rPr>
                <w:rFonts w:ascii="HG丸ｺﾞｼｯｸM-PRO" w:eastAsia="HG丸ｺﾞｼｯｸM-PRO" w:hAnsi="HG丸ｺﾞｼｯｸM-PRO" w:hint="eastAsia"/>
                <w:szCs w:val="21"/>
              </w:rPr>
              <w:t>いるか。</w:t>
            </w:r>
          </w:p>
          <w:p w:rsidR="00834890" w:rsidRPr="00CF12E8" w:rsidRDefault="00834890" w:rsidP="00834890">
            <w:pPr>
              <w:ind w:left="210" w:hangingChars="100" w:hanging="210"/>
              <w:rPr>
                <w:rFonts w:ascii="HG丸ｺﾞｼｯｸM-PRO" w:eastAsia="HG丸ｺﾞｼｯｸM-PRO" w:hAnsi="HG丸ｺﾞｼｯｸM-PRO"/>
                <w:szCs w:val="21"/>
              </w:rPr>
            </w:pPr>
          </w:p>
        </w:tc>
      </w:tr>
      <w:tr w:rsidR="003049E9" w:rsidRPr="00092FD5" w:rsidTr="00C10E9F">
        <w:tc>
          <w:tcPr>
            <w:tcW w:w="680" w:type="dxa"/>
          </w:tcPr>
          <w:p w:rsidR="003049E9" w:rsidRPr="00092FD5" w:rsidRDefault="003049E9" w:rsidP="00C10E9F">
            <w:pPr>
              <w:rPr>
                <w:rFonts w:ascii="HG丸ｺﾞｼｯｸM-PRO" w:eastAsia="HG丸ｺﾞｼｯｸM-PRO" w:hAnsi="HG丸ｺﾞｼｯｸM-PRO"/>
                <w:szCs w:val="21"/>
              </w:rPr>
            </w:pPr>
            <w:r w:rsidRPr="00092FD5">
              <w:rPr>
                <w:rFonts w:ascii="HG丸ｺﾞｼｯｸM-PRO" w:eastAsia="HG丸ｺﾞｼｯｸM-PRO" w:hAnsi="HG丸ｺﾞｼｯｸM-PRO" w:hint="eastAsia"/>
                <w:szCs w:val="21"/>
              </w:rPr>
              <w:t>展開</w:t>
            </w:r>
          </w:p>
        </w:tc>
        <w:tc>
          <w:tcPr>
            <w:tcW w:w="3969" w:type="dxa"/>
          </w:tcPr>
          <w:p w:rsidR="003049E9" w:rsidRDefault="003049E9" w:rsidP="00C10E9F">
            <w:pPr>
              <w:ind w:left="210" w:hangingChars="100" w:hanging="210"/>
              <w:rPr>
                <w:rFonts w:ascii="HG丸ｺﾞｼｯｸM-PRO" w:eastAsia="HG丸ｺﾞｼｯｸM-PRO" w:hAnsi="HG丸ｺﾞｼｯｸM-PRO"/>
                <w:szCs w:val="21"/>
              </w:rPr>
            </w:pPr>
            <w:r w:rsidRPr="00092FD5">
              <w:rPr>
                <w:rFonts w:ascii="HG丸ｺﾞｼｯｸM-PRO" w:eastAsia="HG丸ｺﾞｼｯｸM-PRO" w:hAnsi="HG丸ｺﾞｼｯｸM-PRO" w:hint="eastAsia"/>
                <w:szCs w:val="21"/>
              </w:rPr>
              <w:t xml:space="preserve">２　</w:t>
            </w:r>
            <w:r w:rsidR="00AC7707">
              <w:rPr>
                <w:rFonts w:ascii="HG丸ｺﾞｼｯｸM-PRO" w:eastAsia="HG丸ｺﾞｼｯｸM-PRO" w:hAnsi="HG丸ｺﾞｼｯｸM-PRO" w:hint="eastAsia"/>
                <w:szCs w:val="21"/>
              </w:rPr>
              <w:t>班を作り、互いに意見を出し合いながら証明をする</w:t>
            </w:r>
            <w:r>
              <w:rPr>
                <w:rFonts w:ascii="HG丸ｺﾞｼｯｸM-PRO" w:eastAsia="HG丸ｺﾞｼｯｸM-PRO" w:hAnsi="HG丸ｺﾞｼｯｸM-PRO" w:hint="eastAsia"/>
                <w:szCs w:val="21"/>
              </w:rPr>
              <w:t>。</w:t>
            </w:r>
          </w:p>
          <w:p w:rsidR="00AC7707" w:rsidRDefault="00834890" w:rsidP="00C10E9F">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75136" behindDoc="0" locked="0" layoutInCell="1" allowOverlap="1" wp14:anchorId="43518C61" wp14:editId="2A83509D">
                      <wp:simplePos x="0" y="0"/>
                      <wp:positionH relativeFrom="column">
                        <wp:posOffset>735330</wp:posOffset>
                      </wp:positionH>
                      <wp:positionV relativeFrom="paragraph">
                        <wp:posOffset>212725</wp:posOffset>
                      </wp:positionV>
                      <wp:extent cx="251460" cy="251460"/>
                      <wp:effectExtent l="0" t="0" r="0" b="0"/>
                      <wp:wrapNone/>
                      <wp:docPr id="20" name="テキスト ボックス 20"/>
                      <wp:cNvGraphicFramePr/>
                      <a:graphic xmlns:a="http://schemas.openxmlformats.org/drawingml/2006/main">
                        <a:graphicData uri="http://schemas.microsoft.com/office/word/2010/wordprocessingShape">
                          <wps:wsp>
                            <wps:cNvSpPr txBox="1"/>
                            <wps:spPr>
                              <a:xfrm rot="603874">
                                <a:off x="0" y="0"/>
                                <a:ext cx="251460" cy="251460"/>
                              </a:xfrm>
                              <a:prstGeom prst="rect">
                                <a:avLst/>
                              </a:prstGeom>
                              <a:noFill/>
                              <a:ln w="6350">
                                <a:noFill/>
                              </a:ln>
                              <a:effectLst/>
                            </wps:spPr>
                            <wps:txbx>
                              <w:txbxContent>
                                <w:p w:rsidR="00834890" w:rsidRPr="00834890" w:rsidRDefault="00834890" w:rsidP="00834890">
                                  <w:pPr>
                                    <w:snapToGrid w:val="0"/>
                                    <w:rPr>
                                      <w:sz w:val="10"/>
                                    </w:rPr>
                                  </w:pPr>
                                  <w:r w:rsidRPr="00834890">
                                    <w:rPr>
                                      <w:rFonts w:hint="eastAsia"/>
                                      <w:sz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0" o:spid="_x0000_s1033" type="#_x0000_t202" style="position:absolute;left:0;text-align:left;margin-left:57.9pt;margin-top:16.75pt;width:19.8pt;height:19.8pt;rotation:659591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0bWQIAAIYEAAAOAAAAZHJzL2Uyb0RvYy54bWysVEtu2zAQ3RfoHQjuG9mOnaRG5MBNkKJA&#10;kARwiqxpirIFSByWpCOlyxgoeoheoei659FF+khZbpB2VXRDzE9vPm9Gp2dNVbIHZV1BOuXDgwFn&#10;SkvKCr1K+ce7yzcnnDkvdCZK0irlj8rxs9nrV6e1maoRranMlGUA0W5am5SvvTfTJHFyrSrhDsgo&#10;DWdOthIeql0lmRU10KsyGQ0GR0lNNjOWpHIO1ovOyWcRP8+V9Dd57pRnZcpRm4+vje8yvMnsVExX&#10;Vph1IXdliH+oohKFRtI91IXwgm1s8QdUVUhLjnJ/IKlKKM8LqWIP6GY4eNHNYi2Mir1gOM7sx+T+&#10;H6y8fri1rMhSPsJ4tKjAUbv90j59b59+ttuvrN1+a7fb9ukHdIYYDKw2borvFgZf+uYdNSC+tzsY&#10;wxya3FbMEuZ9NDg8OR7H4aBdhmAketzPXjWeSRhHk+H4CB4J105GqqRDCojGOv9eUcWCkHILaiOo&#10;eLhyvgvtQ0K4psuiLCO9pWY16jicDOIHew/ASx1iVVyUHUzorusiSL5ZNnE8w1Hf4pKyR3Qem0PB&#10;zsjLAiVdCedvhcX2wIiL8Dd48pKQmnYSZ2uyn/9mD/EgFV7Oamxjyt2njbCKs/KDBt1vh+MxYH1U&#10;xpPjQJZ97lk+9+hNdU5Y+GGsLooh3pe9mFuq7nE485AVLqElcqfc9+K5724EhyfVfB6DsLBG+Cu9&#10;MDJA95zcNffCmh0rHnReU7+3YvqCnC62o2e+8ZQXkbkw6G6qYDwoWPbI/e4wwzU912PU79/H7BcA&#10;AAD//wMAUEsDBBQABgAIAAAAIQDolkts4QAAAAkBAAAPAAAAZHJzL2Rvd25yZXYueG1sTI9BS8NA&#10;FITvgv9heYIXsZuYRiVmU4xQLBREW8HrS/aZBLNvQ3bbpv31bk96HGaY+SZfTKYXexpdZ1lBPItA&#10;ENdWd9wo+Nwubx9BOI+ssbdMCo7kYFFcXuSYaXvgD9pvfCNCCbsMFbTeD5mUrm7JoJvZgTh433Y0&#10;6IMcG6lHPIRy08u7KLqXBjsOCy0O9NJS/bPZGQXlaX1s5Ht1Kr/K8ma7fFu91vOVUtdX0/MTCE+T&#10;/wvDGT+gQxGYKrtj7UQfdJwGdK8gSVIQ50CazkFUCh6SGGSRy/8Pil8AAAD//wMAUEsBAi0AFAAG&#10;AAgAAAAhALaDOJL+AAAA4QEAABMAAAAAAAAAAAAAAAAAAAAAAFtDb250ZW50X1R5cGVzXS54bWxQ&#10;SwECLQAUAAYACAAAACEAOP0h/9YAAACUAQAACwAAAAAAAAAAAAAAAAAvAQAAX3JlbHMvLnJlbHNQ&#10;SwECLQAUAAYACAAAACEAnCktG1kCAACGBAAADgAAAAAAAAAAAAAAAAAuAgAAZHJzL2Uyb0RvYy54&#10;bWxQSwECLQAUAAYACAAAACEA6JZLbOEAAAAJAQAADwAAAAAAAAAAAAAAAACzBAAAZHJzL2Rvd25y&#10;ZXYueG1sUEsFBgAAAAAEAAQA8wAAAMEFAAAAAA==&#10;" filled="f" stroked="f" strokeweight=".5pt">
                      <v:textbox>
                        <w:txbxContent>
                          <w:p w:rsidR="00834890" w:rsidRPr="00834890" w:rsidRDefault="00834890" w:rsidP="00834890">
                            <w:pPr>
                              <w:snapToGrid w:val="0"/>
                              <w:rPr>
                                <w:sz w:val="10"/>
                              </w:rPr>
                            </w:pPr>
                            <w:r w:rsidRPr="00834890">
                              <w:rPr>
                                <w:rFonts w:hint="eastAsia"/>
                                <w:sz w:val="10"/>
                              </w:rPr>
                              <w:t>●</w:t>
                            </w:r>
                          </w:p>
                        </w:txbxContent>
                      </v:textbox>
                    </v:shape>
                  </w:pict>
                </mc:Fallback>
              </mc:AlternateContent>
            </w:r>
            <w:r w:rsidR="004976AB">
              <w:rPr>
                <w:noProof/>
              </w:rPr>
              <w:drawing>
                <wp:anchor distT="0" distB="0" distL="114300" distR="114300" simplePos="0" relativeHeight="251663360" behindDoc="0" locked="0" layoutInCell="1" allowOverlap="1" wp14:anchorId="0AB855AE" wp14:editId="5CBBA1FE">
                  <wp:simplePos x="0" y="0"/>
                  <wp:positionH relativeFrom="column">
                    <wp:posOffset>359410</wp:posOffset>
                  </wp:positionH>
                  <wp:positionV relativeFrom="paragraph">
                    <wp:posOffset>-6985</wp:posOffset>
                  </wp:positionV>
                  <wp:extent cx="1482090" cy="1388110"/>
                  <wp:effectExtent l="0" t="0" r="3810" b="254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0506" t="30211" r="44503" b="11480"/>
                          <a:stretch/>
                        </pic:blipFill>
                        <pic:spPr bwMode="auto">
                          <a:xfrm>
                            <a:off x="0" y="0"/>
                            <a:ext cx="1482090" cy="1388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7707" w:rsidRDefault="00834890" w:rsidP="00C10E9F">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79232" behindDoc="0" locked="0" layoutInCell="1" allowOverlap="1" wp14:anchorId="25426671" wp14:editId="7F60B65E">
                      <wp:simplePos x="0" y="0"/>
                      <wp:positionH relativeFrom="column">
                        <wp:posOffset>868680</wp:posOffset>
                      </wp:positionH>
                      <wp:positionV relativeFrom="paragraph">
                        <wp:posOffset>-5715</wp:posOffset>
                      </wp:positionV>
                      <wp:extent cx="251460" cy="2514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rot="603874">
                                <a:off x="0" y="0"/>
                                <a:ext cx="251460" cy="251460"/>
                              </a:xfrm>
                              <a:prstGeom prst="rect">
                                <a:avLst/>
                              </a:prstGeom>
                              <a:noFill/>
                              <a:ln w="6350">
                                <a:noFill/>
                              </a:ln>
                              <a:effectLst/>
                            </wps:spPr>
                            <wps:txbx>
                              <w:txbxContent>
                                <w:p w:rsidR="00834890" w:rsidRPr="00834890" w:rsidRDefault="00834890" w:rsidP="00834890">
                                  <w:pPr>
                                    <w:snapToGrid w:val="0"/>
                                    <w:rPr>
                                      <w:sz w:val="10"/>
                                    </w:rPr>
                                  </w:pPr>
                                  <w:r>
                                    <w:rPr>
                                      <w:rFonts w:hint="eastAsia"/>
                                      <w:sz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34" type="#_x0000_t202" style="position:absolute;left:0;text-align:left;margin-left:68.4pt;margin-top:-.45pt;width:19.8pt;height:19.8pt;rotation:659591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2HWQIAAIYEAAAOAAAAZHJzL2Uyb0RvYy54bWysVEtu2zAQ3RfoHQjuG9mOnaRG5MBNkKJA&#10;kARwiqxpirIFSByWpCOlyxgoeoheoei659FF+khZbpB2VXRDzE9vPm9Gp2dNVbIHZV1BOuXDgwFn&#10;SkvKCr1K+ce7yzcnnDkvdCZK0irlj8rxs9nrV6e1maoRranMlGUA0W5am5SvvTfTJHFyrSrhDsgo&#10;DWdOthIeql0lmRU10KsyGQ0GR0lNNjOWpHIO1ovOyWcRP8+V9Dd57pRnZcpRm4+vje8yvMnsVExX&#10;Vph1IXdliH+oohKFRtI91IXwgm1s8QdUVUhLjnJ/IKlKKM8LqWIP6GY4eNHNYi2Mir1gOM7sx+T+&#10;H6y8fri1rMhSPhpxpkUFjtrtl/bpe/v0s91+Ze32W7vdtk8/oDPEYGC1cVN8tzD40jfvqAHxvd3B&#10;GObQ5LZiljDvo8HhyfE4DgftMgSDh8f97FXjmYRxNBmOj+CRcO1kpEo6pIBorPPvFVUsCCm3oDaC&#10;iocr57vQPiSEa7osyjLSW2pWo47DySB+sPcAvNQhVsVF2cGE7rouguSbZRPHMxz3LS4pe0TnsTkU&#10;7Iy8LFDSlXD+VlhsD4y4CH+DJy8JqWkncbYm+/lv9hAPUuHlrMY2ptx92girOCs/aND9djgeA9ZH&#10;ZTw5HkGxzz3L5x69qc4JCz+M1UUxxPuyF3NL1T0OZx6ywiW0RO6U+148992N4PCkms9jEBbWCH+l&#10;F0YG6J6Tu+ZeWLNjxYPOa+r3VkxfkNPFdvTMN57yIjIXBt1NFYwHBcseud8dZrim53qM+v37mP0C&#10;AAD//wMAUEsDBBQABgAIAAAAIQCcF4Op4QAAAAgBAAAPAAAAZHJzL2Rvd25yZXYueG1sTI9PS8NA&#10;FMTvgt9heYIXaTfaktaYl2KEYqEg9g943WSfSTD7NmS3bdpP7/akx2GGmd+ki8G04ki9aywjPI4j&#10;EMSl1Q1XCPvdcjQH4bxirVrLhHAmB4vs9iZVibYn3tBx6ysRStglCqH2vkukdGVNRrmx7YiD9217&#10;o3yQfSV1r06h3LTyKYpiaVTDYaFWHb3VVP5sDwYhv6zPlfwsLvlXnj/slh+r93K6Qry/G15fQHga&#10;/F8YrvgBHbLAVNgDayfaoCdxQPcIo2cQV38WT0EUCJP5DGSWyv8Hsl8AAAD//wMAUEsBAi0AFAAG&#10;AAgAAAAhALaDOJL+AAAA4QEAABMAAAAAAAAAAAAAAAAAAAAAAFtDb250ZW50X1R5cGVzXS54bWxQ&#10;SwECLQAUAAYACAAAACEAOP0h/9YAAACUAQAACwAAAAAAAAAAAAAAAAAvAQAAX3JlbHMvLnJlbHNQ&#10;SwECLQAUAAYACAAAACEAiIXdh1kCAACGBAAADgAAAAAAAAAAAAAAAAAuAgAAZHJzL2Uyb0RvYy54&#10;bWxQSwECLQAUAAYACAAAACEAnBeDqeEAAAAIAQAADwAAAAAAAAAAAAAAAACzBAAAZHJzL2Rvd25y&#10;ZXYueG1sUEsFBgAAAAAEAAQA8wAAAMEFAAAAAA==&#10;" filled="f" stroked="f" strokeweight=".5pt">
                      <v:textbox>
                        <w:txbxContent>
                          <w:p w:rsidR="00834890" w:rsidRPr="00834890" w:rsidRDefault="00834890" w:rsidP="00834890">
                            <w:pPr>
                              <w:snapToGrid w:val="0"/>
                              <w:rPr>
                                <w:sz w:val="10"/>
                              </w:rPr>
                            </w:pPr>
                            <w:r>
                              <w:rPr>
                                <w:rFonts w:hint="eastAsia"/>
                                <w:sz w:val="10"/>
                              </w:rPr>
                              <w:t>○</w:t>
                            </w:r>
                          </w:p>
                        </w:txbxContent>
                      </v:textbox>
                    </v:shape>
                  </w:pict>
                </mc:Fallback>
              </mc:AlternateContent>
            </w:r>
            <w:r w:rsidR="004976AB">
              <w:rPr>
                <w:rFonts w:ascii="HG丸ｺﾞｼｯｸM-PRO" w:eastAsia="HG丸ｺﾞｼｯｸM-PRO" w:hAnsi="HG丸ｺﾞｼｯｸM-PRO" w:hint="eastAsia"/>
                <w:noProof/>
                <w:szCs w:val="21"/>
              </w:rPr>
              <mc:AlternateContent>
                <mc:Choice Requires="wps">
                  <w:drawing>
                    <wp:anchor distT="0" distB="0" distL="114300" distR="114300" simplePos="0" relativeHeight="251668992" behindDoc="0" locked="0" layoutInCell="1" allowOverlap="1" wp14:anchorId="3C4132A1" wp14:editId="2C401558">
                      <wp:simplePos x="0" y="0"/>
                      <wp:positionH relativeFrom="column">
                        <wp:posOffset>855345</wp:posOffset>
                      </wp:positionH>
                      <wp:positionV relativeFrom="paragraph">
                        <wp:posOffset>77586</wp:posOffset>
                      </wp:positionV>
                      <wp:extent cx="323850" cy="342900"/>
                      <wp:effectExtent l="0" t="19050" r="0" b="19050"/>
                      <wp:wrapNone/>
                      <wp:docPr id="16" name="テキスト ボックス 16"/>
                      <wp:cNvGraphicFramePr/>
                      <a:graphic xmlns:a="http://schemas.openxmlformats.org/drawingml/2006/main">
                        <a:graphicData uri="http://schemas.microsoft.com/office/word/2010/wordprocessingShape">
                          <wps:wsp>
                            <wps:cNvSpPr txBox="1"/>
                            <wps:spPr>
                              <a:xfrm rot="20128335">
                                <a:off x="0" y="0"/>
                                <a:ext cx="3238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76AB" w:rsidRDefault="004976AB">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 o:spid="_x0000_s1035" type="#_x0000_t202" style="position:absolute;left:0;text-align:left;margin-left:67.35pt;margin-top:6.1pt;width:25.5pt;height:27pt;rotation:-1607451fd;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9YlqAIAAIoFAAAOAAAAZHJzL2Uyb0RvYy54bWysVM1uEzEQviPxDpbvdPPX0kbdVKFVEVLV&#10;VrSoZ8drNyu8trGdZMOxkRAPwSsgzjxPXoTP3mwaCpciLtZ45pvP8+c5PqkrRebC+dLonHb3OpQI&#10;zU1R6vucfrg9f3VIiQ9MF0wZLXK6FJ6ejF6+OF7YoeiZqVGFcAQk2g8XNqfTEOwwyzyfior5PWOF&#10;hlEaV7GAq7vPCscWYK9U1ut0DrKFcYV1hgvvoT1rjHSU+KUUPFxJ6UUgKqeILaTTpXMSz2x0zIb3&#10;jtlpyTdhsH+IomKlxqNbqjMWGJm58g+qquTOeCPDHjdVZqQsuUg5IJtu50k2N1NmRcoFxfF2Wyb/&#10;/2j55fzakbJA7w4o0axCj9arL+uH7+uHn+vVV7JefVuvVuuHH7gTYFCwhfVD+N1YeIb6janh3Oo9&#10;lLEOtXQVcQb1Rl69w35/P5UHCRPA0YnltvqiDoRD2e/1D/dh4TD1B72jTupO1nBFTut8eCtMRaKQ&#10;U4fmJlI2v/ABcQHaQiJcm/NSqdRgpckipwd90P9mgYfSUSPSqGxoYn5NHkkKSyUiRun3QqJUKf6o&#10;SEMqTpUjc4bxYpwLHVIlEi/QESURxHMcN/jHqJ7j3OTRvmx02DpXpTYuZf8k7OJjG7Js8CjkTt5R&#10;DPWkTjNy1LZ5Yoolup8ajJZ5y89LNOWC+XDNHH4QlNgK4QqHVAbFNxuJkqlxn/+mj3gMNqyULPAj&#10;c+o/zZgTlKh3GiN/1B0MQBvSZbD/uoeL27VMdi16Vp0adKWboktixAfVitKZ6g7LYxxfhYlpjrdz&#10;GlrxNDR7AsuHi/E4gfBpLQsX+sbySB2bFEfutr5jzm7mMmCgL037d9nwyXg22OipzXgWjCzT7MY6&#10;N1Xd1B8fPo30ZjnFjbJ7T6jHFTr6BQAA//8DAFBLAwQUAAYACAAAACEA2hRR+dwAAAAJAQAADwAA&#10;AGRycy9kb3ducmV2LnhtbEyPwU7DMBBE70j8g7VI3KhDWtI0jVMhBOdC4dKbG7txVHsdbDcNf8/2&#10;BLed3dHsm3ozOctGHWLvUcDjLAOmsfWqx07A1+fbQwksJolKWo9awI+OsGlub2pZKX/BDz3uUsco&#10;BGMlBZiUhorz2BrtZJz5QSPdjj44mUiGjqsgLxTuLM+zrOBO9kgfjBz0i9HtaXd2Arb7cbsoMaxO&#10;4/5ov82rSu/zlRD3d9PzGljSU/ozwxWf0KEhpoM/o4rMkp4vlmSlIc+BXQ3lEy0OAooiB97U/H+D&#10;5hcAAP//AwBQSwECLQAUAAYACAAAACEAtoM4kv4AAADhAQAAEwAAAAAAAAAAAAAAAAAAAAAAW0Nv&#10;bnRlbnRfVHlwZXNdLnhtbFBLAQItABQABgAIAAAAIQA4/SH/1gAAAJQBAAALAAAAAAAAAAAAAAAA&#10;AC8BAABfcmVscy8ucmVsc1BLAQItABQABgAIAAAAIQA3C9YlqAIAAIoFAAAOAAAAAAAAAAAAAAAA&#10;AC4CAABkcnMvZTJvRG9jLnhtbFBLAQItABQABgAIAAAAIQDaFFH53AAAAAkBAAAPAAAAAAAAAAAA&#10;AAAAAAIFAABkcnMvZG93bnJldi54bWxQSwUGAAAAAAQABADzAAAACwYAAAAA&#10;" filled="f" stroked="f" strokeweight=".5pt">
                      <v:textbox>
                        <w:txbxContent>
                          <w:p w:rsidR="004976AB" w:rsidRDefault="004976AB">
                            <w:r>
                              <w:rPr>
                                <w:rFonts w:hint="eastAsia"/>
                              </w:rPr>
                              <w:t>＝</w:t>
                            </w:r>
                          </w:p>
                        </w:txbxContent>
                      </v:textbox>
                    </v:shape>
                  </w:pict>
                </mc:Fallback>
              </mc:AlternateContent>
            </w:r>
          </w:p>
          <w:p w:rsidR="00AC7707" w:rsidRDefault="00834890" w:rsidP="00C10E9F">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81280" behindDoc="0" locked="0" layoutInCell="1" allowOverlap="1" wp14:anchorId="317F960E" wp14:editId="06AC5CB3">
                      <wp:simplePos x="0" y="0"/>
                      <wp:positionH relativeFrom="column">
                        <wp:posOffset>1354455</wp:posOffset>
                      </wp:positionH>
                      <wp:positionV relativeFrom="paragraph">
                        <wp:posOffset>209550</wp:posOffset>
                      </wp:positionV>
                      <wp:extent cx="251460" cy="251460"/>
                      <wp:effectExtent l="0" t="0" r="0" b="0"/>
                      <wp:wrapNone/>
                      <wp:docPr id="23" name="テキスト ボックス 23"/>
                      <wp:cNvGraphicFramePr/>
                      <a:graphic xmlns:a="http://schemas.openxmlformats.org/drawingml/2006/main">
                        <a:graphicData uri="http://schemas.microsoft.com/office/word/2010/wordprocessingShape">
                          <wps:wsp>
                            <wps:cNvSpPr txBox="1"/>
                            <wps:spPr>
                              <a:xfrm rot="603874">
                                <a:off x="0" y="0"/>
                                <a:ext cx="251460" cy="251460"/>
                              </a:xfrm>
                              <a:prstGeom prst="rect">
                                <a:avLst/>
                              </a:prstGeom>
                              <a:noFill/>
                              <a:ln w="6350">
                                <a:noFill/>
                              </a:ln>
                              <a:effectLst/>
                            </wps:spPr>
                            <wps:txbx>
                              <w:txbxContent>
                                <w:p w:rsidR="00834890" w:rsidRPr="00834890" w:rsidRDefault="00834890" w:rsidP="00834890">
                                  <w:pPr>
                                    <w:snapToGrid w:val="0"/>
                                    <w:rPr>
                                      <w:sz w:val="10"/>
                                    </w:rPr>
                                  </w:pPr>
                                  <w:r>
                                    <w:rPr>
                                      <w:rFonts w:hint="eastAsia"/>
                                      <w:sz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36" type="#_x0000_t202" style="position:absolute;left:0;text-align:left;margin-left:106.65pt;margin-top:16.5pt;width:19.8pt;height:19.8pt;rotation:659591fd;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Uu4WQIAAIYEAAAOAAAAZHJzL2Uyb0RvYy54bWysVEtu2zAQ3RfoHQjuG9mOnaRG5MBNkKJA&#10;kARIiqxpirIFSByWpCOlyxgoeoheoei659FF+khZrpF2VXRDzE9vPm9Gp2dNVbJHZV1BOuXDgwFn&#10;SkvKCr1M+cf7yzcnnDkvdCZK0irlT8rxs9nrV6e1maoRrajMlGUA0W5am5SvvDfTJHFypSrhDsgo&#10;DWdOthIeql0mmRU10KsyGQ0GR0lNNjOWpHIO1ovOyWcRP8+V9Dd57pRnZcpRm4+vje8ivMnsVEyX&#10;VphVIbdliH+oohKFRtId1IXwgq1t8QdUVUhLjnJ/IKlKKM8LqWIP6GY4eNHN3UoYFXvBcJzZjcn9&#10;P1h5/XhrWZGlfHTImRYVOGo3X9rn7+3zz3bzlbWbb+1m0z7/gM4Qg4HVxk3x3Z3Bl755Rw2I7+0O&#10;xjCHJrcVs4R5Hw0OT47HcTholyEYPDztZq8azySMo8lwfASPhGsrI1XSIQVEY51/r6hiQUi5BbUR&#10;VDxeOd+F9iEhXNNlUZaR3lKzGnUcTgbxg50H4KUOsSouyhYmdNd1ESTfLJo4nuGkb3FB2RM6j82h&#10;YGfkZYGSroTzt8Jie2DERfgbPHlJSE1bibMV2c9/s4d4kAovZzW2MeXu01pYxVn5QYPut8PxGLA+&#10;KuPJ8QiK3fcs9j16XZ0TFn4Yq4tiiPdlL+aWqgcczjxkhUtoidwp97147rsbweFJNZ/HICysEf5K&#10;3xkZoHtO7psHYc2WFQ86r6nfWzF9QU4X29EzX3vKi8hcGHQ3VTAeFCx75H57mOGa9vUY9fv3MfsF&#10;AAD//wMAUEsDBBQABgAIAAAAIQBQt4BT4gAAAAkBAAAPAAAAZHJzL2Rvd25yZXYueG1sTI9BS8NA&#10;EIXvgv9hGcGLtJsmWjVmU4xQLAhiW8HrJjsmwexsyG7btL++40mPw3y8971sMdpO7HHwrSMFs2kE&#10;AqlypqVawed2OXkA4YMmoztHqOCIHhb55UWmU+MOtMb9JtSCQ8inWkETQp9K6asGrfZT1yPx79sN&#10;Vgc+h1qaQR843HYyjqK5tLolbmh0jy8NVj+bnVVQnN6OtfwoT8VXUdxsl++r1+p2pdT11fj8BCLg&#10;GP5g+NVndcjZqXQ7Ml50CuJZkjCqIEl4EwPxXfwIolRwH89B5pn8vyA/AwAA//8DAFBLAQItABQA&#10;BgAIAAAAIQC2gziS/gAAAOEBAAATAAAAAAAAAAAAAAAAAAAAAABbQ29udGVudF9UeXBlc10ueG1s&#10;UEsBAi0AFAAGAAgAAAAhADj9If/WAAAAlAEAAAsAAAAAAAAAAAAAAAAALwEAAF9yZWxzLy5yZWxz&#10;UEsBAi0AFAAGAAgAAAAhAD2xS7hZAgAAhgQAAA4AAAAAAAAAAAAAAAAALgIAAGRycy9lMm9Eb2Mu&#10;eG1sUEsBAi0AFAAGAAgAAAAhAFC3gFPiAAAACQEAAA8AAAAAAAAAAAAAAAAAswQAAGRycy9kb3du&#10;cmV2LnhtbFBLBQYAAAAABAAEAPMAAADCBQAAAAA=&#10;" filled="f" stroked="f" strokeweight=".5pt">
                      <v:textbox>
                        <w:txbxContent>
                          <w:p w:rsidR="00834890" w:rsidRPr="00834890" w:rsidRDefault="00834890" w:rsidP="00834890">
                            <w:pPr>
                              <w:snapToGrid w:val="0"/>
                              <w:rPr>
                                <w:sz w:val="10"/>
                              </w:rPr>
                            </w:pPr>
                            <w:r>
                              <w:rPr>
                                <w:rFonts w:hint="eastAsia"/>
                                <w:sz w:val="10"/>
                              </w:rPr>
                              <w:t>○</w:t>
                            </w:r>
                          </w:p>
                        </w:txbxContent>
                      </v:textbox>
                    </v:shape>
                  </w:pict>
                </mc:Fallback>
              </mc:AlternateContent>
            </w: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73088" behindDoc="0" locked="0" layoutInCell="1" allowOverlap="1" wp14:anchorId="1D6CE8B1" wp14:editId="76278179">
                      <wp:simplePos x="0" y="0"/>
                      <wp:positionH relativeFrom="column">
                        <wp:posOffset>1174750</wp:posOffset>
                      </wp:positionH>
                      <wp:positionV relativeFrom="paragraph">
                        <wp:posOffset>99695</wp:posOffset>
                      </wp:positionV>
                      <wp:extent cx="323850" cy="342900"/>
                      <wp:effectExtent l="9525" t="0" r="9525" b="0"/>
                      <wp:wrapNone/>
                      <wp:docPr id="19" name="テキスト ボックス 19"/>
                      <wp:cNvGraphicFramePr/>
                      <a:graphic xmlns:a="http://schemas.openxmlformats.org/drawingml/2006/main">
                        <a:graphicData uri="http://schemas.microsoft.com/office/word/2010/wordprocessingShape">
                          <wps:wsp>
                            <wps:cNvSpPr txBox="1"/>
                            <wps:spPr>
                              <a:xfrm rot="17373373">
                                <a:off x="0" y="0"/>
                                <a:ext cx="323850" cy="342900"/>
                              </a:xfrm>
                              <a:prstGeom prst="rect">
                                <a:avLst/>
                              </a:prstGeom>
                              <a:noFill/>
                              <a:ln w="6350">
                                <a:noFill/>
                              </a:ln>
                              <a:effectLst/>
                            </wps:spPr>
                            <wps:txbx>
                              <w:txbxContent>
                                <w:p w:rsidR="00834890" w:rsidRDefault="00834890" w:rsidP="00834890">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 o:spid="_x0000_s1037" type="#_x0000_t202" style="position:absolute;left:0;text-align:left;margin-left:92.5pt;margin-top:7.85pt;width:25.5pt;height:27pt;rotation:-4616604fd;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4OMWwIAAIgEAAAOAAAAZHJzL2Uyb0RvYy54bWysVEtu2zAQ3RfoHQjua/mXnxE5cBOkKBAk&#10;AZIia5qibAEShyXpSOkyBooeolcouu55dJE+Urbrpl0VBQRifnycmTej07OmKtmjsq4gnfJBr8+Z&#10;0pKyQi9S/uH+8s0xZ84LnYmStEr5k3L8bPr61WltJmpISyozZRlAtJvUJuVL780kSZxcqkq4Hhml&#10;4czJVsJDtYsks6IGelUmw37/MKnJZsaSVM7BetE5+TTi57mS/ibPnfKsTDly8/G08ZyHM5meisnC&#10;CrMs5CYN8Q9ZVKLQeHQHdSG8YCtb/AFVFdKSo9z3JFUJ5XkhVawB1Qz6L6q5WwqjYi1ojjO7Nrn/&#10;ByuvH28tKzJwd8KZFhU4atef2+dv7fOPdv2Fteuv7XrdPn+HzhCDhtXGTXDvzuCmb95Sg8tbu4Mx&#10;9KHJbcUsod+Do9HRCF9sDwpmCAcTT7vuq8YzCeNoODo+gEfCNRoPT/qRnaTDCpjGOv9OUcWCkHIL&#10;ciOoeLxyHnkhdBsSwjVdFmUZCS41q1N+OAL8bx7cKHWwqDgqG5hQX1dHkHwzb7oG7YqcU/aE2mN5&#10;SNgZeVkgpSvh/K2wmB8YsRP+BkdeEp6mjcTZkuynv9lDPGiFl7Ma85hy93ElrOKsfK9B+MlgPAas&#10;j8r44GgIxe575vsevarOCSM/iNlFMcT7civmlqoHrM4svAqX0BJvp9xvxXPfbQlWT6rZLAZhZI3w&#10;V/rOyAC95eS+eRDWbFjxoPOatpMrJi/I6WI7EmYrT3kRmQuN7roKGoOCcY+EblYz7NO+HqN+/UCm&#10;PwEAAP//AwBQSwMEFAAGAAgAAAAhANW7WabeAAAACQEAAA8AAABkcnMvZG93bnJldi54bWxMj81O&#10;w0AMhO9IvMPKSNzohrS0UcimqiqBeuFAwwO4WZNE7E+U3TRpn77mBDePPRp/U2xna8SZhtB5p+B5&#10;kYAgV3vduUbBV/X2lIEIEZ1G4x0puFCAbXl/V2Cu/eQ+6XyMjeAQF3JU0MbY51KGuiWLYeF7cnz7&#10;9oPFyHJopB5w4nBrZJoka2mxc/yhxZ72LdU/x9EqMKTfqfrAdsyu/eWwP0zXarVT6vFh3r2CiDTH&#10;PzP84jM6lMx08qPTQRjW2fKFrTxsUhBsSJcbXpwUrLMUZFnI/w3KGwAAAP//AwBQSwECLQAUAAYA&#10;CAAAACEAtoM4kv4AAADhAQAAEwAAAAAAAAAAAAAAAAAAAAAAW0NvbnRlbnRfVHlwZXNdLnhtbFBL&#10;AQItABQABgAIAAAAIQA4/SH/1gAAAJQBAAALAAAAAAAAAAAAAAAAAC8BAABfcmVscy8ucmVsc1BL&#10;AQItABQABgAIAAAAIQB4p4OMWwIAAIgEAAAOAAAAAAAAAAAAAAAAAC4CAABkcnMvZTJvRG9jLnht&#10;bFBLAQItABQABgAIAAAAIQDVu1mm3gAAAAkBAAAPAAAAAAAAAAAAAAAAALUEAABkcnMvZG93bnJl&#10;di54bWxQSwUGAAAAAAQABADzAAAAwAUAAAAA&#10;" filled="f" stroked="f" strokeweight=".5pt">
                      <v:textbox>
                        <w:txbxContent>
                          <w:p w:rsidR="00834890" w:rsidRDefault="00834890" w:rsidP="00834890">
                            <w:r>
                              <w:rPr>
                                <w:rFonts w:hint="eastAsia"/>
                              </w:rPr>
                              <w:t>＝</w:t>
                            </w:r>
                          </w:p>
                        </w:txbxContent>
                      </v:textbox>
                    </v:shape>
                  </w:pict>
                </mc:Fallback>
              </mc:AlternateContent>
            </w:r>
            <w:r w:rsidR="004976AB">
              <w:rPr>
                <w:rFonts w:ascii="HG丸ｺﾞｼｯｸM-PRO" w:eastAsia="HG丸ｺﾞｼｯｸM-PRO" w:hAnsi="HG丸ｺﾞｼｯｸM-PRO" w:hint="eastAsia"/>
                <w:noProof/>
                <w:szCs w:val="21"/>
              </w:rPr>
              <mc:AlternateContent>
                <mc:Choice Requires="wps">
                  <w:drawing>
                    <wp:anchor distT="0" distB="0" distL="114300" distR="114300" simplePos="0" relativeHeight="251671040" behindDoc="0" locked="0" layoutInCell="1" allowOverlap="1" wp14:anchorId="649F017B" wp14:editId="4308B58F">
                      <wp:simplePos x="0" y="0"/>
                      <wp:positionH relativeFrom="column">
                        <wp:posOffset>749935</wp:posOffset>
                      </wp:positionH>
                      <wp:positionV relativeFrom="paragraph">
                        <wp:posOffset>138430</wp:posOffset>
                      </wp:positionV>
                      <wp:extent cx="323850" cy="342900"/>
                      <wp:effectExtent l="19050" t="0" r="0" b="19050"/>
                      <wp:wrapNone/>
                      <wp:docPr id="17" name="テキスト ボックス 17"/>
                      <wp:cNvGraphicFramePr/>
                      <a:graphic xmlns:a="http://schemas.openxmlformats.org/drawingml/2006/main">
                        <a:graphicData uri="http://schemas.microsoft.com/office/word/2010/wordprocessingShape">
                          <wps:wsp>
                            <wps:cNvSpPr txBox="1"/>
                            <wps:spPr>
                              <a:xfrm rot="2512390">
                                <a:off x="0" y="0"/>
                                <a:ext cx="323850" cy="342900"/>
                              </a:xfrm>
                              <a:prstGeom prst="rect">
                                <a:avLst/>
                              </a:prstGeom>
                              <a:noFill/>
                              <a:ln w="6350">
                                <a:noFill/>
                              </a:ln>
                              <a:effectLst/>
                            </wps:spPr>
                            <wps:txbx>
                              <w:txbxContent>
                                <w:p w:rsidR="004976AB" w:rsidRDefault="004976AB" w:rsidP="004976AB">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7" o:spid="_x0000_s1038" type="#_x0000_t202" style="position:absolute;left:0;text-align:left;margin-left:59.05pt;margin-top:10.9pt;width:25.5pt;height:27pt;rotation:2744200fd;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HeWwIAAIcEAAAOAAAAZHJzL2Uyb0RvYy54bWysVM1OGzEQvlfqO1i+l0024ScRG5SCqCoh&#10;QIKKs+P1kpV2Pa7tsEuPREJ9iL5C1XOfZ1+kn70JUNpT1Ys1f/48M9+MD4/aumJ3yrqSdMaHOwPO&#10;lJaUl/o245+uT98dcOa80LmoSKuM3yvHj2Zv3xw2ZqpSWlKVK8sAot20MRlfem+mSeLkUtXC7ZBR&#10;Gs6CbC08VHub5FY0QK+rJB0M9pKGbG4sSeUcrCe9k88iflEo6S+KwinPqowjNx9PG89FOJPZoZje&#10;WmGWpdykIf4hi1qUGo8+QZ0IL9jKln9A1aW05KjwO5LqhIqilCrWgGqGg1fVXC2FUbEWNMeZpza5&#10;/wcrz+8uLStzcLfPmRY1OOrWj93D9+7hZ7f+yrr1t2697h5+QGeIQcMa46a4d2Vw07fvqcXlrd3B&#10;GPrQFrZmltDvdHeYjiaD2B3UyxANIu6fmq9azySMo3R0sAuPhGs0TieDSE7SQwVIY53/oKhmQci4&#10;BbcRVNydOY+0ELoNCeGaTsuqivxWmjUZ3xsB/jcPblQ6WFSclA1MKK8vI0i+XbR9f2I+wbSg/B6l&#10;x+qQsDPytERKZ8L5S2ExPjBiJfwFjqIiPE0bibMl2S9/s4d4sAovZw3GMePu80pYxVn1UYPvyXA8&#10;BqyPynh3P4ViX3oWLz16VR8TJn4Ys4tiiPfVViws1TfYnHl4FS6hJd7OuN+Kx75fEmyeVPN5DMLE&#10;GuHP9JWRAXrLyXV7I6zZsOJB5zltB1dMX5HTx/YkzFeeijIy99xV0BgUTHskdLOZYZ1e6jHq+f+Y&#10;/QIAAP//AwBQSwMEFAAGAAgAAAAhAGMOm1LbAAAACQEAAA8AAABkcnMvZG93bnJldi54bWxMj8FO&#10;wzAQRO9I/IO1SNyokyJCCHEqVNQrUlu4b+wliRrbaewm4e/ZnuA4s0+zM+Vmsb2YaAyddwrSVQKC&#10;nPamc42Cz+PuIQcRIjqDvXek4IcCbKrbmxIL42e3p+kQG8EhLhSooI1xKKQMuiWLYeUHcnz79qPF&#10;yHJspBlx5nDby3WSZNJi5/hDiwNtW9Knw8UqqN+3sz5httPnqZsezdciP857pe7vlrdXEJGW+AfD&#10;tT5Xh4o71f7iTBA96zRPGVWwTnnCFche2KgVPD/lIKtS/l9Q/QIAAP//AwBQSwECLQAUAAYACAAA&#10;ACEAtoM4kv4AAADhAQAAEwAAAAAAAAAAAAAAAAAAAAAAW0NvbnRlbnRfVHlwZXNdLnhtbFBLAQIt&#10;ABQABgAIAAAAIQA4/SH/1gAAAJQBAAALAAAAAAAAAAAAAAAAAC8BAABfcmVscy8ucmVsc1BLAQIt&#10;ABQABgAIAAAAIQBj+4HeWwIAAIcEAAAOAAAAAAAAAAAAAAAAAC4CAABkcnMvZTJvRG9jLnhtbFBL&#10;AQItABQABgAIAAAAIQBjDptS2wAAAAkBAAAPAAAAAAAAAAAAAAAAALUEAABkcnMvZG93bnJldi54&#10;bWxQSwUGAAAAAAQABADzAAAAvQUAAAAA&#10;" filled="f" stroked="f" strokeweight=".5pt">
                      <v:textbox>
                        <w:txbxContent>
                          <w:p w:rsidR="004976AB" w:rsidRDefault="004976AB" w:rsidP="004976AB">
                            <w:r>
                              <w:rPr>
                                <w:rFonts w:hint="eastAsia"/>
                              </w:rPr>
                              <w:t>＝</w:t>
                            </w:r>
                          </w:p>
                        </w:txbxContent>
                      </v:textbox>
                    </v:shape>
                  </w:pict>
                </mc:Fallback>
              </mc:AlternateContent>
            </w:r>
          </w:p>
          <w:p w:rsidR="00AC7707" w:rsidRDefault="00834890" w:rsidP="00C10E9F">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85376" behindDoc="0" locked="0" layoutInCell="1" allowOverlap="1" wp14:anchorId="2D5D5EF9" wp14:editId="72114222">
                      <wp:simplePos x="0" y="0"/>
                      <wp:positionH relativeFrom="column">
                        <wp:posOffset>1094795</wp:posOffset>
                      </wp:positionH>
                      <wp:positionV relativeFrom="paragraph">
                        <wp:posOffset>55880</wp:posOffset>
                      </wp:positionV>
                      <wp:extent cx="426085" cy="251460"/>
                      <wp:effectExtent l="0" t="38100" r="0" b="53340"/>
                      <wp:wrapNone/>
                      <wp:docPr id="25" name="テキスト ボックス 25"/>
                      <wp:cNvGraphicFramePr/>
                      <a:graphic xmlns:a="http://schemas.openxmlformats.org/drawingml/2006/main">
                        <a:graphicData uri="http://schemas.microsoft.com/office/word/2010/wordprocessingShape">
                          <wps:wsp>
                            <wps:cNvSpPr txBox="1"/>
                            <wps:spPr>
                              <a:xfrm rot="1682706">
                                <a:off x="0" y="0"/>
                                <a:ext cx="426085" cy="251460"/>
                              </a:xfrm>
                              <a:prstGeom prst="rect">
                                <a:avLst/>
                              </a:prstGeom>
                              <a:noFill/>
                              <a:ln w="6350">
                                <a:noFill/>
                              </a:ln>
                              <a:effectLst/>
                            </wps:spPr>
                            <wps:txbx>
                              <w:txbxContent>
                                <w:p w:rsidR="00834890" w:rsidRPr="00834890" w:rsidRDefault="00834890" w:rsidP="00834890">
                                  <w:pPr>
                                    <w:snapToGrid w:val="0"/>
                                    <w:rPr>
                                      <w:sz w:val="10"/>
                                    </w:rPr>
                                  </w:pPr>
                                  <w:r>
                                    <w:rPr>
                                      <w:rFonts w:hint="eastAsia"/>
                                      <w:sz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39" type="#_x0000_t202" style="position:absolute;left:0;text-align:left;margin-left:86.2pt;margin-top:4.4pt;width:33.55pt;height:19.8pt;rotation:1837964fd;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8KYAIAAIcEAAAOAAAAZHJzL2Uyb0RvYy54bWysVEtu2zAQ3RfoHQjuG31qO64ROXATpCgQ&#10;JAGSImuaomwBEsmSdKR0GQNBD9ErFF33PLpIHynLNdKuim6I+fFxZt4MT07buiIPwthSyYwmRzEl&#10;QnKVl3KV0U93F2+mlFjHZM4qJUVGH4Wlp/PXr04aPROpWqsqF4YARNpZozO6dk7PosjytaiZPVJa&#10;SDgLZWrmoJpVlBvWAL2uojSOJ1GjTK6N4sJaWM97J50H/KIQ3F0XhRWOVBlFbi6cJpxLf0bzEzZb&#10;GabXJd+lwf4hi5qVEo/uoc6ZY2Rjyj+g6pIbZVXhjriqI1UUJRehBlSTxC+quV0zLUItaI7V+zbZ&#10;/wfLrx5uDCnzjKZjSiSrwVG3fe6evndPP7vtV9Jtv3Xbbff0AzpBDBrWaDvDvVuNm659r1oQP9gt&#10;jL4PbWFqYhT6nUym6XE8Cd1BvQTRIOJx33zROsJhHKWTeIocOFzpOBlNAjlRD+UhtbHug1A18UJG&#10;DbgNoOzh0jqkhdAhxIdLdVFWVeC3kqTJ6OTtOA4X9h7cqKSPFWFSdjC+vL4ML7l22Yb+JMdDjUuV&#10;P6L0UB1KsZpflEjpkll3wwzGB0ashLvGUVQKT6udRMlamS9/s/t4sAovJQ3GMaP284YZQUn1UYLv&#10;d8lo5Oc3KKPxcQrFHHqWhx65qc8UJj4J2QXRx7tqEAuj6ntszsK/CheTHG9n1A3imeuXBJvHxWIR&#10;gjCxmrlLeau5hx44uWvvmdE7VhzovFLD4LLZC3L62J6excapogzM+Ub3XQWNXsG0B0J3m+nX6VAP&#10;Ub//j/kvAAAA//8DAFBLAwQUAAYACAAAACEArhYdS90AAAAIAQAADwAAAGRycy9kb3ducmV2Lnht&#10;bEyPQU+DQBSE7yb+h80z8WaXIq0UWRpjY7zooa0Hjwv7CkT2LWG3QP+9z5M9TmYy802+nW0nRhx8&#10;60jBchGBQKqcaalW8HV8e0hB+KDJ6M4RKrigh21xe5PrzLiJ9jgeQi24hHymFTQh9JmUvmrQar9w&#10;PRJ7JzdYHVgOtTSDnrjcdjKOorW0uiVeaHSPrw1WP4ezVeDH73ZpPof1R/k+73G1O15w2il1fze/&#10;PIMIOIf/MPzhMzoUzFS6MxkvOtZPccJRBSk/YD9+3KxAlAqSNAFZ5PL6QPELAAD//wMAUEsBAi0A&#10;FAAGAAgAAAAhALaDOJL+AAAA4QEAABMAAAAAAAAAAAAAAAAAAAAAAFtDb250ZW50X1R5cGVzXS54&#10;bWxQSwECLQAUAAYACAAAACEAOP0h/9YAAACUAQAACwAAAAAAAAAAAAAAAAAvAQAAX3JlbHMvLnJl&#10;bHNQSwECLQAUAAYACAAAACEAYVnfCmACAACHBAAADgAAAAAAAAAAAAAAAAAuAgAAZHJzL2Uyb0Rv&#10;Yy54bWxQSwECLQAUAAYACAAAACEArhYdS90AAAAIAQAADwAAAAAAAAAAAAAAAAC6BAAAZHJzL2Rv&#10;d25yZXYueG1sUEsFBgAAAAAEAAQA8wAAAMQFAAAAAA==&#10;" filled="f" stroked="f" strokeweight=".5pt">
                      <v:textbox>
                        <w:txbxContent>
                          <w:p w:rsidR="00834890" w:rsidRPr="00834890" w:rsidRDefault="00834890" w:rsidP="00834890">
                            <w:pPr>
                              <w:snapToGrid w:val="0"/>
                              <w:rPr>
                                <w:sz w:val="10"/>
                              </w:rPr>
                            </w:pPr>
                            <w:r>
                              <w:rPr>
                                <w:rFonts w:hint="eastAsia"/>
                                <w:sz w:val="10"/>
                              </w:rPr>
                              <w:t>○○</w:t>
                            </w:r>
                          </w:p>
                        </w:txbxContent>
                      </v:textbox>
                    </v:shape>
                  </w:pict>
                </mc:Fallback>
              </mc:AlternateContent>
            </w: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83328" behindDoc="0" locked="0" layoutInCell="1" allowOverlap="1" wp14:anchorId="0ACBE689" wp14:editId="4B57CFB0">
                      <wp:simplePos x="0" y="0"/>
                      <wp:positionH relativeFrom="column">
                        <wp:posOffset>850265</wp:posOffset>
                      </wp:positionH>
                      <wp:positionV relativeFrom="paragraph">
                        <wp:posOffset>34925</wp:posOffset>
                      </wp:positionV>
                      <wp:extent cx="426085" cy="251460"/>
                      <wp:effectExtent l="0" t="19050" r="0" b="34290"/>
                      <wp:wrapNone/>
                      <wp:docPr id="24" name="テキスト ボックス 24"/>
                      <wp:cNvGraphicFramePr/>
                      <a:graphic xmlns:a="http://schemas.openxmlformats.org/drawingml/2006/main">
                        <a:graphicData uri="http://schemas.microsoft.com/office/word/2010/wordprocessingShape">
                          <wps:wsp>
                            <wps:cNvSpPr txBox="1"/>
                            <wps:spPr>
                              <a:xfrm rot="20440166">
                                <a:off x="0" y="0"/>
                                <a:ext cx="426085" cy="251460"/>
                              </a:xfrm>
                              <a:prstGeom prst="rect">
                                <a:avLst/>
                              </a:prstGeom>
                              <a:noFill/>
                              <a:ln w="6350">
                                <a:noFill/>
                              </a:ln>
                              <a:effectLst/>
                            </wps:spPr>
                            <wps:txbx>
                              <w:txbxContent>
                                <w:p w:rsidR="00834890" w:rsidRPr="00834890" w:rsidRDefault="00834890" w:rsidP="00834890">
                                  <w:pPr>
                                    <w:snapToGrid w:val="0"/>
                                    <w:rPr>
                                      <w:sz w:val="10"/>
                                    </w:rPr>
                                  </w:pPr>
                                  <w:r w:rsidRPr="00834890">
                                    <w:rPr>
                                      <w:rFonts w:hint="eastAsia"/>
                                      <w:sz w:val="10"/>
                                    </w:rPr>
                                    <w:t>●</w:t>
                                  </w:r>
                                  <w:r>
                                    <w:rPr>
                                      <w:rFonts w:hint="eastAsia"/>
                                      <w:sz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40" type="#_x0000_t202" style="position:absolute;left:0;text-align:left;margin-left:66.95pt;margin-top:2.75pt;width:33.55pt;height:19.8pt;rotation:-1266848fd;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kmYAIAAIgEAAAOAAAAZHJzL2Uyb0RvYy54bWysVM1u1DAQviPxDpbvND/shrJqtlpaFSFV&#10;baUW9ex1nN1IiW1sb5Ny7EqIh+AVEGeeJy/CZ2ezrAonxMWaP3+emW/GJ6ddU5MHYWylZE6To5gS&#10;IbkqKrnK6ce7i1fHlFjHZMFqJUVOH4Wlp/OXL05aPROpWqu6EIYARNpZq3O6dk7PosjytWiYPVJa&#10;SDhLZRrmoJpVVBjWAr2pozSOs6hVptBGcWEtrOeDk84DflkK7q7L0gpH6pwiNxdOE86lP6P5CZut&#10;DNPriu/SYP+QRcMqiUf3UOfMMbIx1R9QTcWNsqp0R1w1kSrLiotQA6pJ4mfV3K6ZFqEWNMfqfZvs&#10;/4PlVw83hlRFTtMJJZI14KjffumfvvdPP/vtV9Jvv/Xbbf/0AzpBDBrWajvDvVuNm657pzoQP9ot&#10;jL4PXWkaYhT6ncaTSZxkWWgPCiYIBxOP++6LzhEO4yTN4uMpJRyudJpMssBONGB5TG2sey9UQ7yQ&#10;UwNyAyh7uLQOeSF0DPHhUl1UdR0IriVpc5q9nsbhwt6DG7X0sSKMyg7G1zfU4SXXLbvQoCQbi1yq&#10;4hG1h/JQitX8okJKl8y6G2YwPzBiJ9w1jrJWeFrtJErWynz+m93Hg1Z4KWkxjzm1nzbMCErqDxKE&#10;v03QRgxwUCbTNykUc+hZHnrkpjlTGPkkZBdEH+/qUSyNau6xOgv/KlxMcrydUzeKZ27YEqweF4tF&#10;CMLIauYu5a3mHnrk5K67Z0bvWHGg80qNk8tmz8gZYgd6Fhunyiow5xs9dBU0egXjHgjdrabfp0M9&#10;RP3+QOa/AAAA//8DAFBLAwQUAAYACAAAACEAZY6j7N4AAAAIAQAADwAAAGRycy9kb3ducmV2Lnht&#10;bEyPQUvDQBSE74L/YXmCN7tJ2xSN2RTRehBEMFXw+Jp9JsHsbsy+tum/93nS4zDDzDfFenK9OtAY&#10;u+ANpLMEFPk62M43Bt62j1fXoCKjt9gHTwZOFGFdnp8VmNtw9K90qLhRUuJjjgZa5iHXOtYtOYyz&#10;MJAX7zOMDlnk2Gg74lHKXa/nSbLSDjsvCy0OdN9S/VXtnYEq8vL9afOywYnH4fn0vf1Y8YMxlxfT&#10;3S0opon/wvCLL+hQCtMu7L2Nqhe9WNxI1ECWgRJ/nqTybWdgmaWgy0L/P1D+AAAA//8DAFBLAQIt&#10;ABQABgAIAAAAIQC2gziS/gAAAOEBAAATAAAAAAAAAAAAAAAAAAAAAABbQ29udGVudF9UeXBlc10u&#10;eG1sUEsBAi0AFAAGAAgAAAAhADj9If/WAAAAlAEAAAsAAAAAAAAAAAAAAAAALwEAAF9yZWxzLy5y&#10;ZWxzUEsBAi0AFAAGAAgAAAAhAEKWWSZgAgAAiAQAAA4AAAAAAAAAAAAAAAAALgIAAGRycy9lMm9E&#10;b2MueG1sUEsBAi0AFAAGAAgAAAAhAGWOo+zeAAAACAEAAA8AAAAAAAAAAAAAAAAAugQAAGRycy9k&#10;b3ducmV2LnhtbFBLBQYAAAAABAAEAPMAAADFBQAAAAA=&#10;" filled="f" stroked="f" strokeweight=".5pt">
                      <v:textbox>
                        <w:txbxContent>
                          <w:p w:rsidR="00834890" w:rsidRPr="00834890" w:rsidRDefault="00834890" w:rsidP="00834890">
                            <w:pPr>
                              <w:snapToGrid w:val="0"/>
                              <w:rPr>
                                <w:sz w:val="10"/>
                              </w:rPr>
                            </w:pPr>
                            <w:r w:rsidRPr="00834890">
                              <w:rPr>
                                <w:rFonts w:hint="eastAsia"/>
                                <w:sz w:val="10"/>
                              </w:rPr>
                              <w:t>●</w:t>
                            </w:r>
                            <w:r>
                              <w:rPr>
                                <w:rFonts w:hint="eastAsia"/>
                                <w:sz w:val="10"/>
                              </w:rPr>
                              <w:t>●</w:t>
                            </w:r>
                          </w:p>
                        </w:txbxContent>
                      </v:textbox>
                    </v:shape>
                  </w:pict>
                </mc:Fallback>
              </mc:AlternateContent>
            </w: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77184" behindDoc="0" locked="0" layoutInCell="1" allowOverlap="1" wp14:anchorId="2C1689B0" wp14:editId="77ACDF3B">
                      <wp:simplePos x="0" y="0"/>
                      <wp:positionH relativeFrom="column">
                        <wp:posOffset>544830</wp:posOffset>
                      </wp:positionH>
                      <wp:positionV relativeFrom="paragraph">
                        <wp:posOffset>39370</wp:posOffset>
                      </wp:positionV>
                      <wp:extent cx="251460" cy="251460"/>
                      <wp:effectExtent l="0" t="0" r="0" b="0"/>
                      <wp:wrapNone/>
                      <wp:docPr id="21" name="テキスト ボックス 21"/>
                      <wp:cNvGraphicFramePr/>
                      <a:graphic xmlns:a="http://schemas.openxmlformats.org/drawingml/2006/main">
                        <a:graphicData uri="http://schemas.microsoft.com/office/word/2010/wordprocessingShape">
                          <wps:wsp>
                            <wps:cNvSpPr txBox="1"/>
                            <wps:spPr>
                              <a:xfrm rot="603874">
                                <a:off x="0" y="0"/>
                                <a:ext cx="251460" cy="251460"/>
                              </a:xfrm>
                              <a:prstGeom prst="rect">
                                <a:avLst/>
                              </a:prstGeom>
                              <a:noFill/>
                              <a:ln w="6350">
                                <a:noFill/>
                              </a:ln>
                              <a:effectLst/>
                            </wps:spPr>
                            <wps:txbx>
                              <w:txbxContent>
                                <w:p w:rsidR="00834890" w:rsidRPr="00834890" w:rsidRDefault="00834890" w:rsidP="00834890">
                                  <w:pPr>
                                    <w:snapToGrid w:val="0"/>
                                    <w:rPr>
                                      <w:sz w:val="10"/>
                                    </w:rPr>
                                  </w:pPr>
                                  <w:r w:rsidRPr="00834890">
                                    <w:rPr>
                                      <w:rFonts w:hint="eastAsia"/>
                                      <w:sz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41" type="#_x0000_t202" style="position:absolute;left:0;text-align:left;margin-left:42.9pt;margin-top:3.1pt;width:19.8pt;height:19.8pt;rotation:659591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skWQIAAIYEAAAOAAAAZHJzL2Uyb0RvYy54bWysVEtu2zAQ3RfoHQjuG/mXT43IgZsgRYEg&#10;CeAUWdMUZQuQOCxJR0qXMVD0EL1C0XXPo4v0kbLcIO2q6IaYn9583oxOz5qqZA/KuoJ0yocHA86U&#10;lpQVepXyj3eXb044c17oTJSkVcofleNns9evTmszVSNaU5kpywCi3bQ2KV97b6ZJ4uRaVcIdkFEa&#10;zpxsJTxUu0oyK2qgV2UyGgyOkppsZixJ5RysF52TzyJ+nivpb/LcKc/KlKM2H18b32V4k9mpmK6s&#10;MOtC7soQ/1BFJQqNpHuoC+EF29jiD6iqkJYc5f5AUpVQnhdSxR7QzXDwopvFWhgVe8FwnNmPyf0/&#10;WHn9cGtZkaV8NORMiwoctdsv7dP39ulnu/3K2u23drttn35AZ4jBwGrjpvhuYfClb95RA+J7u4Mx&#10;zKHJbcUsYd5Hg/HJ8SQOB+0yBIOHx/3sVeOZhHF0OJwcwSPh2slIlXRIAdFY598rqlgQUm5BbQQV&#10;D1fOd6F9SAjXdFmUZaS31KxGHePDQfxg7wF4qUOsiouygwnddV0EyTfLJo5nOO5bXFL2iM5jcyjY&#10;GXlZoKQr4fytsNgeGHER/gZPXhJS007ibE3289/sIR6kwstZjW1Mufu0EVZxVn7QoPvtcDIBrI/K&#10;5PB4BMU+9yyfe/SmOicsPBhFdVEM8b7sxdxSdY/DmYescAktkTvlvhfPfXcjODyp5vMYhIU1wl/p&#10;hZEBuufkrrkX1uxY8aDzmvq9FdMX5HSxHT3zjae8iMyFQXdTBeNBwbJH7neHGa7puR6jfv8+Zr8A&#10;AAD//wMAUEsDBBQABgAIAAAAIQAVrO3a3wAAAAcBAAAPAAAAZHJzL2Rvd25yZXYueG1sTM7BasJA&#10;EAbge8F3WKbQS9FNQxRJMxFTkAqFUrXQ6yY7TUKzsyG7avTpu57a48w//PNlq9F04kSDay0jPM0i&#10;EMSV1S3XCJ+HzXQJwnnFWnWWCeFCDlb55C5TqbZn3tFp72sRStilCqHxvk+ldFVDRrmZ7YlD9m0H&#10;o3wYh1rqQZ1DuelkHEULaVTL4UOjenppqPrZHw1CcX271PKjvBZfRfF42LxvX6tki/hwP66fQXga&#10;/d8x3PiBDnkwlfbI2okOYTkPco+wiEHc4niegCgRkrCXeSb/+/NfAAAA//8DAFBLAQItABQABgAI&#10;AAAAIQC2gziS/gAAAOEBAAATAAAAAAAAAAAAAAAAAAAAAABbQ29udGVudF9UeXBlc10ueG1sUEsB&#10;Ai0AFAAGAAgAAAAhADj9If/WAAAAlAEAAAsAAAAAAAAAAAAAAAAALwEAAF9yZWxzLy5yZWxzUEsB&#10;Ai0AFAAGAAgAAAAhACkduyRZAgAAhgQAAA4AAAAAAAAAAAAAAAAALgIAAGRycy9lMm9Eb2MueG1s&#10;UEsBAi0AFAAGAAgAAAAhABWs7drfAAAABwEAAA8AAAAAAAAAAAAAAAAAswQAAGRycy9kb3ducmV2&#10;LnhtbFBLBQYAAAAABAAEAPMAAAC/BQAAAAA=&#10;" filled="f" stroked="f" strokeweight=".5pt">
                      <v:textbox>
                        <w:txbxContent>
                          <w:p w:rsidR="00834890" w:rsidRPr="00834890" w:rsidRDefault="00834890" w:rsidP="00834890">
                            <w:pPr>
                              <w:snapToGrid w:val="0"/>
                              <w:rPr>
                                <w:sz w:val="10"/>
                              </w:rPr>
                            </w:pPr>
                            <w:r w:rsidRPr="00834890">
                              <w:rPr>
                                <w:rFonts w:hint="eastAsia"/>
                                <w:sz w:val="10"/>
                              </w:rPr>
                              <w:t>●</w:t>
                            </w:r>
                          </w:p>
                        </w:txbxContent>
                      </v:textbox>
                    </v:shape>
                  </w:pict>
                </mc:Fallback>
              </mc:AlternateContent>
            </w:r>
          </w:p>
          <w:p w:rsidR="00AC7707" w:rsidRDefault="00AC7707" w:rsidP="00C10E9F">
            <w:pPr>
              <w:rPr>
                <w:rFonts w:ascii="HG丸ｺﾞｼｯｸM-PRO" w:eastAsia="HG丸ｺﾞｼｯｸM-PRO" w:hAnsi="HG丸ｺﾞｼｯｸM-PRO"/>
                <w:szCs w:val="21"/>
              </w:rPr>
            </w:pPr>
          </w:p>
          <w:p w:rsidR="00AC7707" w:rsidRDefault="00AC7707" w:rsidP="00C10E9F">
            <w:pPr>
              <w:rPr>
                <w:rFonts w:ascii="HG丸ｺﾞｼｯｸM-PRO" w:eastAsia="HG丸ｺﾞｼｯｸM-PRO" w:hAnsi="HG丸ｺﾞｼｯｸM-PRO"/>
                <w:szCs w:val="21"/>
              </w:rPr>
            </w:pPr>
          </w:p>
          <w:p w:rsidR="00AC7707" w:rsidRDefault="004976AB" w:rsidP="004976AB">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・二つの二等辺三角形の外角と内角の和の関係から、中心角が円周角の2倍の大きさになることを証明する。</w:t>
            </w:r>
          </w:p>
          <w:p w:rsidR="004976AB" w:rsidRDefault="004976AB" w:rsidP="004976AB">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・同じ弧について、どの円周角に対しても中心角が同じになることから、同じ弧に対する円周角の大きさが同じになることを証明する。</w:t>
            </w:r>
          </w:p>
          <w:p w:rsidR="004976AB" w:rsidRDefault="00A615EB" w:rsidP="00C10E9F">
            <w:pPr>
              <w:rPr>
                <w:rFonts w:ascii="HG丸ｺﾞｼｯｸM-PRO" w:eastAsia="HG丸ｺﾞｼｯｸM-PRO" w:hAnsi="HG丸ｺﾞｼｯｸM-PRO"/>
                <w:szCs w:val="21"/>
              </w:rPr>
            </w:pPr>
            <w:r w:rsidRPr="005866B0">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1666944" behindDoc="0" locked="0" layoutInCell="1" allowOverlap="1" wp14:anchorId="415ADA2C" wp14:editId="5570B129">
                      <wp:simplePos x="0" y="0"/>
                      <wp:positionH relativeFrom="column">
                        <wp:posOffset>121920</wp:posOffset>
                      </wp:positionH>
                      <wp:positionV relativeFrom="paragraph">
                        <wp:posOffset>28575</wp:posOffset>
                      </wp:positionV>
                      <wp:extent cx="2114550" cy="291465"/>
                      <wp:effectExtent l="0" t="0" r="19050" b="13335"/>
                      <wp:wrapNone/>
                      <wp:docPr id="14" name="テキスト ボックス 14"/>
                      <wp:cNvGraphicFramePr/>
                      <a:graphic xmlns:a="http://schemas.openxmlformats.org/drawingml/2006/main">
                        <a:graphicData uri="http://schemas.microsoft.com/office/word/2010/wordprocessingShape">
                          <wps:wsp>
                            <wps:cNvSpPr txBox="1"/>
                            <wps:spPr>
                              <a:xfrm>
                                <a:off x="0" y="0"/>
                                <a:ext cx="2114550" cy="291465"/>
                              </a:xfrm>
                              <a:prstGeom prst="rect">
                                <a:avLst/>
                              </a:prstGeom>
                              <a:solidFill>
                                <a:srgbClr val="F79646">
                                  <a:lumMod val="20000"/>
                                  <a:lumOff val="80000"/>
                                </a:srgbClr>
                              </a:solidFill>
                              <a:ln w="6350">
                                <a:solidFill>
                                  <a:prstClr val="black"/>
                                </a:solidFill>
                              </a:ln>
                              <a:effectLst/>
                            </wps:spPr>
                            <wps:txbx>
                              <w:txbxContent>
                                <w:p w:rsidR="005866B0" w:rsidRPr="005866B0" w:rsidRDefault="00A615EB" w:rsidP="005866B0">
                                  <w:pPr>
                                    <w:snapToGrid w:val="0"/>
                                    <w:rPr>
                                      <w:rFonts w:ascii="ＭＳ ゴシック" w:eastAsia="ＭＳ ゴシック" w:hAnsi="ＭＳ ゴシック"/>
                                    </w:rPr>
                                  </w:pPr>
                                  <w:r>
                                    <w:rPr>
                                      <w:rFonts w:ascii="ＭＳ ゴシック" w:eastAsia="ＭＳ ゴシック" w:hAnsi="ＭＳ ゴシック" w:hint="eastAsia"/>
                                    </w:rPr>
                                    <w:t>参考：</w:t>
                                  </w:r>
                                  <w:r w:rsidR="003E55A3">
                                    <w:rPr>
                                      <w:rFonts w:ascii="ＭＳ ゴシック" w:eastAsia="ＭＳ ゴシック" w:hAnsi="ＭＳ ゴシック" w:hint="eastAsia"/>
                                    </w:rPr>
                                    <w:t>記入済み</w:t>
                                  </w:r>
                                  <w:r w:rsidR="003E55A3">
                                    <w:rPr>
                                      <w:rFonts w:ascii="ＭＳ ゴシック" w:eastAsia="ＭＳ ゴシック" w:hAnsi="ＭＳ ゴシック"/>
                                    </w:rPr>
                                    <w:t>ワークシート</w:t>
                                  </w:r>
                                  <w:r w:rsidR="00996D74">
                                    <w:rPr>
                                      <w:rFonts w:ascii="ＭＳ ゴシック" w:eastAsia="ＭＳ ゴシック" w:hAnsi="ＭＳ ゴシック" w:hint="eastAsia"/>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41" type="#_x0000_t202" style="position:absolute;left:0;text-align:left;margin-left:9.6pt;margin-top:2.25pt;width:166.5pt;height:22.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QzjgIAAAQFAAAOAAAAZHJzL2Uyb0RvYy54bWysVE1uEzEU3iNxB8t7OklI0jbqpAqtgpBK&#10;W6lFXTseTzLCYxvbyUxZNlLFIbgCYs155iJ89iRpaFkhNp73//O99+bktC4lWQnrCq1S2j3oUCIU&#10;11mh5in9dDt9c0SJ80xlTGolUnovHD0dv351UpmR6OmFlpmwBEGUG1UmpQvvzShJHF+IkrkDbYSC&#10;Mte2ZB6snSeZZRWilzLpdTrDpNI2M1Zz4Ryk562SjmP8PBfcX+W5E57IlKI2H18b31l4k/EJG80t&#10;M4uCb8pg/1BFyQqFpLtQ58wzsrTFi1Blwa12OvcHXJeJzvOCi9gDuul2nnVzs2BGxF4AjjM7mNz/&#10;C8svV9eWFBlm16dEsRIzataPzcOP5uFXs/5GmvX3Zr1uHn6CJ7ABYJVxI/jdGHj6+p2u4byVOwgD&#10;DnVuy/BFhwR6QH+/g1vUnnAIe91ufzCAikPXO+72h4MQJnnyNtb590KXJBAptRhnRJmtLpxvTbcm&#10;IZnTssimhZSRsfPZmbRkxTD66eHxsD+MvnJZftRZK8YGdTY7ADE2pRUfbcUoxbVhYll/xJeKVCkd&#10;vkUDL3KHona5Z5Lxz5vG9iIgtlTBU8Q13TQUsG0xDJSvZ3U7nOEW4JnO7oG71e0qO8OnBbJdMOev&#10;mcXuAk/co7/Ck0uNEvWGomSh7de/yYM9VgpaSircQkrdlyWzghL5QWHZMJp+OJ7I9AeHPTB2XzPb&#10;16hleaaBeReXb3gkg72XWzK3urzD2U5CVqiY4sidUr8lz3x7oTh7LiaTaIRzMcxfqBvDQ+gAXED5&#10;tr5j1mz2w2OzLvX2atjo2Zq0tsFT6cnS67yIOxSAblHFkAODU4vj3vwWwi3v89Hq6ec1/g0AAP//&#10;AwBQSwMEFAAGAAgAAAAhAHIfTtzaAAAABwEAAA8AAABkcnMvZG93bnJldi54bWxMjs1OwzAQhO9I&#10;vIO1SNyo07RBJcSpClJvvfTnATbxkgTidRS7bcrTs5zg+GlGM1+xnlyvLjSGzrOB+SwBRVx723Fj&#10;4HTcPq1AhYhssfdMBm4UYF3e3xWYW3/lPV0OsVEywiFHA22MQ651qFtyGGZ+IJbsw48Oo+DYaDvi&#10;VcZdr9MkedYOO5aHFgd6b6n+Opydgf0Oj4nVt4oWw3yz/c52n93bypjHh2nzCirSFP/K8Ksv6lCK&#10;U+XPbIPqhV9SaRpYZqAkXmSpcGUgS5agy0L/9y9/AAAA//8DAFBLAQItABQABgAIAAAAIQC2gziS&#10;/gAAAOEBAAATAAAAAAAAAAAAAAAAAAAAAABbQ29udGVudF9UeXBlc10ueG1sUEsBAi0AFAAGAAgA&#10;AAAhADj9If/WAAAAlAEAAAsAAAAAAAAAAAAAAAAALwEAAF9yZWxzLy5yZWxzUEsBAi0AFAAGAAgA&#10;AAAhANqthDOOAgAABAUAAA4AAAAAAAAAAAAAAAAALgIAAGRycy9lMm9Eb2MueG1sUEsBAi0AFAAG&#10;AAgAAAAhAHIfTtzaAAAABwEAAA8AAAAAAAAAAAAAAAAA6AQAAGRycy9kb3ducmV2LnhtbFBLBQYA&#10;AAAABAAEAPMAAADvBQAAAAA=&#10;" fillcolor="#fdeada" strokeweight=".5pt">
                      <v:textbox>
                        <w:txbxContent>
                          <w:p w:rsidR="005866B0" w:rsidRPr="005866B0" w:rsidRDefault="00A615EB" w:rsidP="005866B0">
                            <w:pPr>
                              <w:snapToGrid w:val="0"/>
                              <w:rPr>
                                <w:rFonts w:ascii="ＭＳ ゴシック" w:eastAsia="ＭＳ ゴシック" w:hAnsi="ＭＳ ゴシック"/>
                              </w:rPr>
                            </w:pPr>
                            <w:r>
                              <w:rPr>
                                <w:rFonts w:ascii="ＭＳ ゴシック" w:eastAsia="ＭＳ ゴシック" w:hAnsi="ＭＳ ゴシック" w:hint="eastAsia"/>
                              </w:rPr>
                              <w:t>参考：</w:t>
                            </w:r>
                            <w:r w:rsidR="003E55A3">
                              <w:rPr>
                                <w:rFonts w:ascii="ＭＳ ゴシック" w:eastAsia="ＭＳ ゴシック" w:hAnsi="ＭＳ ゴシック" w:hint="eastAsia"/>
                              </w:rPr>
                              <w:t>記入済み</w:t>
                            </w:r>
                            <w:r w:rsidR="003E55A3">
                              <w:rPr>
                                <w:rFonts w:ascii="ＭＳ ゴシック" w:eastAsia="ＭＳ ゴシック" w:hAnsi="ＭＳ ゴシック"/>
                              </w:rPr>
                              <w:t>ワークシート</w:t>
                            </w:r>
                            <w:r w:rsidR="00996D74">
                              <w:rPr>
                                <w:rFonts w:ascii="ＭＳ ゴシック" w:eastAsia="ＭＳ ゴシック" w:hAnsi="ＭＳ ゴシック" w:hint="eastAsia"/>
                              </w:rPr>
                              <w:t>③</w:t>
                            </w:r>
                          </w:p>
                        </w:txbxContent>
                      </v:textbox>
                    </v:shape>
                  </w:pict>
                </mc:Fallback>
              </mc:AlternateContent>
            </w:r>
          </w:p>
          <w:p w:rsidR="004976AB" w:rsidRDefault="004976AB" w:rsidP="00C10E9F">
            <w:pPr>
              <w:rPr>
                <w:rFonts w:ascii="HG丸ｺﾞｼｯｸM-PRO" w:eastAsia="HG丸ｺﾞｼｯｸM-PRO" w:hAnsi="HG丸ｺﾞｼｯｸM-PRO"/>
                <w:szCs w:val="21"/>
              </w:rPr>
            </w:pPr>
          </w:p>
          <w:p w:rsidR="00AC7707" w:rsidRDefault="00AC7707" w:rsidP="00C10E9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　各班の意見を発表しあう。</w:t>
            </w:r>
          </w:p>
          <w:p w:rsidR="003049E9" w:rsidRPr="00CF12E8" w:rsidRDefault="00A615EB" w:rsidP="00C10E9F">
            <w:pPr>
              <w:rPr>
                <w:rFonts w:ascii="HG丸ｺﾞｼｯｸM-PRO" w:eastAsia="HG丸ｺﾞｼｯｸM-PRO" w:hAnsi="HG丸ｺﾞｼｯｸM-PRO"/>
                <w:szCs w:val="21"/>
              </w:rPr>
            </w:pPr>
            <w:r w:rsidRPr="005866B0">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1667968" behindDoc="0" locked="0" layoutInCell="1" allowOverlap="1" wp14:anchorId="54FCB4FF" wp14:editId="7DB88329">
                      <wp:simplePos x="0" y="0"/>
                      <wp:positionH relativeFrom="column">
                        <wp:posOffset>140970</wp:posOffset>
                      </wp:positionH>
                      <wp:positionV relativeFrom="paragraph">
                        <wp:posOffset>43815</wp:posOffset>
                      </wp:positionV>
                      <wp:extent cx="1481173" cy="307975"/>
                      <wp:effectExtent l="0" t="0" r="24130" b="15875"/>
                      <wp:wrapNone/>
                      <wp:docPr id="15" name="テキスト ボックス 15"/>
                      <wp:cNvGraphicFramePr/>
                      <a:graphic xmlns:a="http://schemas.openxmlformats.org/drawingml/2006/main">
                        <a:graphicData uri="http://schemas.microsoft.com/office/word/2010/wordprocessingShape">
                          <wps:wsp>
                            <wps:cNvSpPr txBox="1"/>
                            <wps:spPr>
                              <a:xfrm>
                                <a:off x="0" y="0"/>
                                <a:ext cx="1481173" cy="307975"/>
                              </a:xfrm>
                              <a:prstGeom prst="rect">
                                <a:avLst/>
                              </a:prstGeom>
                              <a:solidFill>
                                <a:srgbClr val="F79646">
                                  <a:lumMod val="20000"/>
                                  <a:lumOff val="80000"/>
                                </a:srgbClr>
                              </a:solidFill>
                              <a:ln w="6350">
                                <a:solidFill>
                                  <a:prstClr val="black"/>
                                </a:solidFill>
                              </a:ln>
                              <a:effectLst/>
                            </wps:spPr>
                            <wps:txbx>
                              <w:txbxContent>
                                <w:p w:rsidR="005866B0" w:rsidRPr="005866B0" w:rsidRDefault="00A615EB" w:rsidP="005866B0">
                                  <w:pPr>
                                    <w:snapToGrid w:val="0"/>
                                    <w:rPr>
                                      <w:rFonts w:ascii="ＭＳ ゴシック" w:eastAsia="ＭＳ ゴシック" w:hAnsi="ＭＳ ゴシック"/>
                                    </w:rPr>
                                  </w:pPr>
                                  <w:r>
                                    <w:rPr>
                                      <w:rFonts w:ascii="ＭＳ ゴシック" w:eastAsia="ＭＳ ゴシック" w:hAnsi="ＭＳ ゴシック" w:hint="eastAsia"/>
                                    </w:rPr>
                                    <w:t>参考：授業の様子③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42" type="#_x0000_t202" style="position:absolute;left:0;text-align:left;margin-left:11.1pt;margin-top:3.45pt;width:116.65pt;height:2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uSlQIAAAQFAAAOAAAAZHJzL2Uyb0RvYy54bWysVM1uEzEQviPxDpbvdDdtmrRRNlVoFYRU&#10;2kot6tnxepMVtsfYTnbLsZEQD8ErIM48z74IY282aQsnxMXr+ftm/M3Mjs9qJclaWFeCzmjvIKVE&#10;aA55qRcZ/Xg3e3NCifNM50yCFhl9EI6eTV6/GldmJA5hCTIXliCIdqPKZHTpvRklieNLoZg7ACM0&#10;GguwinkU7SLJLasQXcnkME0HSQU2Nxa4cA61F62RTiJ+UQjur4vCCU9kRrE2H08bz3k4k8mYjRaW&#10;mWXJt2Wwf6hCsVJj0h3UBfOMrGz5B5QquQUHhT/goBIoipKL+AZ8TS998ZrbJTMivgXJcWZHk/t/&#10;sPxqfWNJmWPvjinRTGGPms3X5vFH8/ir2XwjzeZ7s9k0jz9RJuiDhFXGjTDu1mCkr99CjcGd3qEy&#10;8FAXVoUvvpCgHal/2NEtak94COqf9HrDI0o42o7S4ekwwif7aGOdfydAkXDJqMV2RpbZ+tJ5rARd&#10;O5eQzIEs81kpZRTsYn4uLVkzbP1seDroD2KsXKkPkLdqnKB0OwOoxklp1SedGvFdCxNzPcOXmlQZ&#10;HRwdpxH2mS0Utcs9l4x/CvwEtH2FKEkdChVxTLcPCty2HIabr+d125xhR/Ac8gfk3UI7ys7wWYnZ&#10;LpnzN8zi7CLVuI/+Go9CApYI2xslS7Bf/qYP/jhSaKWkwl3IqPu8YlZQIt9rHLbTXr8flicK/ePh&#10;IQr2qWX+1KJX6hyQ8x5uvuHxGvy97K6FBXWPazsNWdHENMfcGfXd9dy3G4prz8V0Gp1wXQzzl/rW&#10;8AAdiAss39X3zJrtfHicrCvotoaNXoxJ6xsiNUxXHooyzlAgumUVWxQEXLXYrO1vIezyUzl67X9e&#10;k98AAAD//wMAUEsDBBQABgAIAAAAIQAUq5pE2wAAAAcBAAAPAAAAZHJzL2Rvd25yZXYueG1sTI7B&#10;TsMwEETvSPyDtUjcqFODq5JmUxWk3nppywc48TYJxOsodtuUr8ec4Dia0ZtXrCfXiwuNofOMMJ9l&#10;IIhrbztuED6O26cliBANW9N7JoQbBViX93eFya2/8p4uh9iIBOGQG4Q2xiGXMtQtORNmfiBO3cmP&#10;zsQUx0ba0VwT3PVSZdlCOtNxemjNQO8t1V+Hs0PY78wxs/JW0fMw32y/9e6ze1siPj5MmxWISFP8&#10;G8OvflKHMjlV/sw2iB5BKZWWCItXEKlWWmsQFYLWLyDLQv73L38AAAD//wMAUEsBAi0AFAAGAAgA&#10;AAAhALaDOJL+AAAA4QEAABMAAAAAAAAAAAAAAAAAAAAAAFtDb250ZW50X1R5cGVzXS54bWxQSwEC&#10;LQAUAAYACAAAACEAOP0h/9YAAACUAQAACwAAAAAAAAAAAAAAAAAvAQAAX3JlbHMvLnJlbHNQSwEC&#10;LQAUAAYACAAAACEAB8CrkpUCAAAEBQAADgAAAAAAAAAAAAAAAAAuAgAAZHJzL2Uyb0RvYy54bWxQ&#10;SwECLQAUAAYACAAAACEAFKuaRNsAAAAHAQAADwAAAAAAAAAAAAAAAADvBAAAZHJzL2Rvd25yZXYu&#10;eG1sUEsFBgAAAAAEAAQA8wAAAPcFAAAAAA==&#10;" fillcolor="#fdeada" strokeweight=".5pt">
                      <v:textbox>
                        <w:txbxContent>
                          <w:p w:rsidR="005866B0" w:rsidRPr="005866B0" w:rsidRDefault="00A615EB" w:rsidP="005866B0">
                            <w:pPr>
                              <w:snapToGrid w:val="0"/>
                              <w:rPr>
                                <w:rFonts w:ascii="ＭＳ ゴシック" w:eastAsia="ＭＳ ゴシック" w:hAnsi="ＭＳ ゴシック"/>
                              </w:rPr>
                            </w:pPr>
                            <w:r>
                              <w:rPr>
                                <w:rFonts w:ascii="ＭＳ ゴシック" w:eastAsia="ＭＳ ゴシック" w:hAnsi="ＭＳ ゴシック" w:hint="eastAsia"/>
                              </w:rPr>
                              <w:t>参考：授業の様子③</w:t>
                            </w:r>
                          </w:p>
                        </w:txbxContent>
                      </v:textbox>
                    </v:shape>
                  </w:pict>
                </mc:Fallback>
              </mc:AlternateContent>
            </w:r>
          </w:p>
          <w:p w:rsidR="003049E9" w:rsidRPr="00655C55" w:rsidRDefault="003049E9" w:rsidP="00C10E9F">
            <w:pPr>
              <w:ind w:left="210" w:hangingChars="100" w:hanging="210"/>
              <w:rPr>
                <w:rFonts w:ascii="HG丸ｺﾞｼｯｸM-PRO" w:eastAsia="HG丸ｺﾞｼｯｸM-PRO" w:hAnsi="HG丸ｺﾞｼｯｸM-PRO"/>
                <w:szCs w:val="21"/>
              </w:rPr>
            </w:pPr>
          </w:p>
        </w:tc>
        <w:tc>
          <w:tcPr>
            <w:tcW w:w="4961" w:type="dxa"/>
          </w:tcPr>
          <w:p w:rsidR="003049E9" w:rsidRDefault="00A615EB" w:rsidP="00C10E9F">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AC7707">
              <w:rPr>
                <w:rFonts w:ascii="HG丸ｺﾞｼｯｸM-PRO" w:eastAsia="HG丸ｺﾞｼｯｸM-PRO" w:hAnsi="HG丸ｺﾞｼｯｸM-PRO" w:hint="eastAsia"/>
                <w:szCs w:val="21"/>
              </w:rPr>
              <w:t>証明ができない班については、</w:t>
            </w:r>
            <w:r w:rsidR="00AC7707" w:rsidRPr="00BB4BA1">
              <w:rPr>
                <w:rFonts w:asciiTheme="majorEastAsia" w:eastAsiaTheme="majorEastAsia" w:hAnsiTheme="majorEastAsia" w:hint="eastAsia"/>
                <w:b/>
                <w:szCs w:val="21"/>
              </w:rPr>
              <w:t>補助線を引くことなどを助言する</w:t>
            </w:r>
            <w:r w:rsidR="00AC7707">
              <w:rPr>
                <w:rFonts w:ascii="HG丸ｺﾞｼｯｸM-PRO" w:eastAsia="HG丸ｺﾞｼｯｸM-PRO" w:hAnsi="HG丸ｺﾞｼｯｸM-PRO" w:hint="eastAsia"/>
                <w:szCs w:val="21"/>
              </w:rPr>
              <w:t>。</w:t>
            </w:r>
          </w:p>
          <w:p w:rsidR="003049E9" w:rsidRPr="00092FD5" w:rsidRDefault="003049E9" w:rsidP="00A615EB">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AC7707">
              <w:rPr>
                <w:rFonts w:ascii="HG丸ｺﾞｼｯｸM-PRO" w:eastAsia="HG丸ｺﾞｼｯｸM-PRO" w:hAnsi="HG丸ｺﾞｼｯｸM-PRO" w:hint="eastAsia"/>
                <w:szCs w:val="21"/>
              </w:rPr>
              <w:t>自分の意見を班の中で発言し、他の意見も聞こうとしているか</w:t>
            </w:r>
            <w:r>
              <w:rPr>
                <w:rFonts w:ascii="HG丸ｺﾞｼｯｸM-PRO" w:eastAsia="HG丸ｺﾞｼｯｸM-PRO" w:hAnsi="HG丸ｺﾞｼｯｸM-PRO" w:hint="eastAsia"/>
                <w:szCs w:val="21"/>
              </w:rPr>
              <w:t>。</w:t>
            </w:r>
          </w:p>
          <w:p w:rsidR="003049E9" w:rsidRPr="00092FD5" w:rsidRDefault="003049E9" w:rsidP="00C10E9F">
            <w:pPr>
              <w:rPr>
                <w:rFonts w:ascii="HG丸ｺﾞｼｯｸM-PRO" w:eastAsia="HG丸ｺﾞｼｯｸM-PRO" w:hAnsi="HG丸ｺﾞｼｯｸM-PRO"/>
                <w:szCs w:val="21"/>
              </w:rPr>
            </w:pPr>
          </w:p>
          <w:p w:rsidR="003049E9" w:rsidRDefault="00A615EB" w:rsidP="00FB641C">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AC7707">
              <w:rPr>
                <w:rFonts w:ascii="HG丸ｺﾞｼｯｸM-PRO" w:eastAsia="HG丸ｺﾞｼｯｸM-PRO" w:hAnsi="HG丸ｺﾞｼｯｸM-PRO" w:hint="eastAsia"/>
                <w:szCs w:val="21"/>
              </w:rPr>
              <w:t>文字を使った証明ができない場合には</w:t>
            </w:r>
            <w:r w:rsidR="00FB641C">
              <w:rPr>
                <w:rFonts w:ascii="HG丸ｺﾞｼｯｸM-PRO" w:eastAsia="HG丸ｺﾞｼｯｸM-PRO" w:hAnsi="HG丸ｺﾞｼｯｸM-PRO" w:hint="eastAsia"/>
                <w:szCs w:val="21"/>
              </w:rPr>
              <w:t>、図の中の等しい角に印を付けるようにさせる</w:t>
            </w:r>
            <w:r w:rsidR="003049E9">
              <w:rPr>
                <w:rFonts w:ascii="HG丸ｺﾞｼｯｸM-PRO" w:eastAsia="HG丸ｺﾞｼｯｸM-PRO" w:hAnsi="HG丸ｺﾞｼｯｸM-PRO" w:hint="eastAsia"/>
                <w:szCs w:val="21"/>
              </w:rPr>
              <w:t>。</w:t>
            </w:r>
            <w:r w:rsidR="00834890">
              <w:rPr>
                <w:rFonts w:ascii="HG丸ｺﾞｼｯｸM-PRO" w:eastAsia="HG丸ｺﾞｼｯｸM-PRO" w:hAnsi="HG丸ｺﾞｼｯｸM-PRO" w:hint="eastAsia"/>
                <w:szCs w:val="21"/>
              </w:rPr>
              <w:t>（左図）</w:t>
            </w:r>
          </w:p>
          <w:p w:rsidR="00FB641C" w:rsidRDefault="00A615EB" w:rsidP="00FB641C">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FB641C">
              <w:rPr>
                <w:rFonts w:ascii="HG丸ｺﾞｼｯｸM-PRO" w:eastAsia="HG丸ｺﾞｼｯｸM-PRO" w:hAnsi="HG丸ｺﾞｼｯｸM-PRO" w:hint="eastAsia"/>
                <w:szCs w:val="21"/>
              </w:rPr>
              <w:t>理解できていない生徒には、</w:t>
            </w:r>
            <w:r w:rsidR="00FB641C" w:rsidRPr="00BB4BA1">
              <w:rPr>
                <w:rFonts w:asciiTheme="majorEastAsia" w:eastAsiaTheme="majorEastAsia" w:hAnsiTheme="majorEastAsia" w:hint="eastAsia"/>
                <w:b/>
                <w:szCs w:val="21"/>
              </w:rPr>
              <w:t>具体的な角度を例に挙げて</w:t>
            </w:r>
            <w:r w:rsidR="00834890" w:rsidRPr="00BB4BA1">
              <w:rPr>
                <w:rFonts w:asciiTheme="majorEastAsia" w:eastAsiaTheme="majorEastAsia" w:hAnsiTheme="majorEastAsia" w:hint="eastAsia"/>
                <w:b/>
                <w:szCs w:val="21"/>
              </w:rPr>
              <w:t>考えるように</w:t>
            </w:r>
            <w:r w:rsidR="00FB641C" w:rsidRPr="00BB4BA1">
              <w:rPr>
                <w:rFonts w:asciiTheme="majorEastAsia" w:eastAsiaTheme="majorEastAsia" w:hAnsiTheme="majorEastAsia" w:hint="eastAsia"/>
                <w:b/>
                <w:szCs w:val="21"/>
              </w:rPr>
              <w:t>助言する</w:t>
            </w:r>
            <w:r w:rsidR="00FB641C">
              <w:rPr>
                <w:rFonts w:ascii="HG丸ｺﾞｼｯｸM-PRO" w:eastAsia="HG丸ｺﾞｼｯｸM-PRO" w:hAnsi="HG丸ｺﾞｼｯｸM-PRO" w:hint="eastAsia"/>
                <w:szCs w:val="21"/>
              </w:rPr>
              <w:t>。</w:t>
            </w:r>
          </w:p>
          <w:p w:rsidR="00FB641C" w:rsidRDefault="00FB641C" w:rsidP="00FB641C">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834890">
              <w:rPr>
                <w:rFonts w:ascii="HG丸ｺﾞｼｯｸM-PRO" w:eastAsia="HG丸ｺﾞｼｯｸM-PRO" w:hAnsi="HG丸ｺﾞｼｯｸM-PRO" w:hint="eastAsia"/>
                <w:szCs w:val="21"/>
              </w:rPr>
              <w:t>既習事項を活用して証明ができているか</w:t>
            </w:r>
            <w:r>
              <w:rPr>
                <w:rFonts w:ascii="HG丸ｺﾞｼｯｸM-PRO" w:eastAsia="HG丸ｺﾞｼｯｸM-PRO" w:hAnsi="HG丸ｺﾞｼｯｸM-PRO" w:hint="eastAsia"/>
                <w:szCs w:val="21"/>
              </w:rPr>
              <w:t>。</w:t>
            </w:r>
          </w:p>
          <w:p w:rsidR="00FB641C" w:rsidRDefault="00FB641C" w:rsidP="00FB641C">
            <w:pPr>
              <w:ind w:left="210" w:hangingChars="100" w:hanging="210"/>
              <w:rPr>
                <w:rFonts w:ascii="HG丸ｺﾞｼｯｸM-PRO" w:eastAsia="HG丸ｺﾞｼｯｸM-PRO" w:hAnsi="HG丸ｺﾞｼｯｸM-PRO"/>
                <w:szCs w:val="21"/>
              </w:rPr>
            </w:pPr>
          </w:p>
          <w:p w:rsidR="00FB641C" w:rsidRPr="00FB641C" w:rsidRDefault="00A615EB" w:rsidP="00FB641C">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FB641C">
              <w:rPr>
                <w:rFonts w:ascii="HG丸ｺﾞｼｯｸM-PRO" w:eastAsia="HG丸ｺﾞｼｯｸM-PRO" w:hAnsi="HG丸ｺﾞｼｯｸM-PRO" w:hint="eastAsia"/>
                <w:szCs w:val="21"/>
              </w:rPr>
              <w:t>全体で比較できるよう、ホワイトボードにまとめさせる。</w:t>
            </w:r>
          </w:p>
          <w:p w:rsidR="003049E9" w:rsidRDefault="003049E9" w:rsidP="00C10E9F">
            <w:pPr>
              <w:ind w:left="210" w:hangingChars="100" w:hanging="210"/>
              <w:rPr>
                <w:rFonts w:ascii="HG丸ｺﾞｼｯｸM-PRO" w:eastAsia="HG丸ｺﾞｼｯｸM-PRO" w:hAnsi="HG丸ｺﾞｼｯｸM-PRO"/>
                <w:szCs w:val="21"/>
              </w:rPr>
            </w:pPr>
          </w:p>
          <w:p w:rsidR="00FB641C" w:rsidRDefault="00FB641C" w:rsidP="00C10E9F">
            <w:pPr>
              <w:ind w:left="210" w:hangingChars="100" w:hanging="210"/>
              <w:rPr>
                <w:rFonts w:ascii="HG丸ｺﾞｼｯｸM-PRO" w:eastAsia="HG丸ｺﾞｼｯｸM-PRO" w:hAnsi="HG丸ｺﾞｼｯｸM-PRO"/>
                <w:szCs w:val="21"/>
              </w:rPr>
            </w:pPr>
          </w:p>
          <w:p w:rsidR="00FB641C" w:rsidRDefault="00FB641C" w:rsidP="00C10E9F">
            <w:pPr>
              <w:ind w:left="210" w:hangingChars="100" w:hanging="210"/>
              <w:rPr>
                <w:rFonts w:ascii="HG丸ｺﾞｼｯｸM-PRO" w:eastAsia="HG丸ｺﾞｼｯｸM-PRO" w:hAnsi="HG丸ｺﾞｼｯｸM-PRO"/>
                <w:szCs w:val="21"/>
              </w:rPr>
            </w:pPr>
          </w:p>
          <w:p w:rsidR="00FB641C" w:rsidRDefault="00FB641C" w:rsidP="00C10E9F">
            <w:pPr>
              <w:ind w:left="210" w:hangingChars="100" w:hanging="210"/>
              <w:rPr>
                <w:rFonts w:ascii="HG丸ｺﾞｼｯｸM-PRO" w:eastAsia="HG丸ｺﾞｼｯｸM-PRO" w:hAnsi="HG丸ｺﾞｼｯｸM-PRO"/>
                <w:szCs w:val="21"/>
              </w:rPr>
            </w:pPr>
          </w:p>
          <w:p w:rsidR="00FB641C" w:rsidRDefault="00A615EB" w:rsidP="00C10E9F">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FB641C">
              <w:rPr>
                <w:rFonts w:ascii="HG丸ｺﾞｼｯｸM-PRO" w:eastAsia="HG丸ｺﾞｼｯｸM-PRO" w:hAnsi="HG丸ｺﾞｼｯｸM-PRO" w:hint="eastAsia"/>
                <w:szCs w:val="21"/>
              </w:rPr>
              <w:t>ホワイトボードにかかれた内容を比較させ、気付いたことを全体で共有する。</w:t>
            </w:r>
          </w:p>
          <w:p w:rsidR="003049E9" w:rsidRDefault="003049E9" w:rsidP="00A615EB">
            <w:pPr>
              <w:ind w:left="210" w:hangingChars="100" w:hanging="210"/>
              <w:rPr>
                <w:rFonts w:ascii="HG丸ｺﾞｼｯｸM-PRO" w:eastAsia="HG丸ｺﾞｼｯｸM-PRO" w:hAnsi="HG丸ｺﾞｼｯｸM-PRO"/>
                <w:szCs w:val="21"/>
              </w:rPr>
            </w:pPr>
          </w:p>
          <w:p w:rsidR="005866B0" w:rsidRPr="001A6FF2" w:rsidRDefault="005866B0" w:rsidP="00FB641C">
            <w:pPr>
              <w:ind w:left="210" w:hangingChars="100" w:hanging="210"/>
              <w:rPr>
                <w:rFonts w:ascii="HG丸ｺﾞｼｯｸM-PRO" w:eastAsia="HG丸ｺﾞｼｯｸM-PRO" w:hAnsi="HG丸ｺﾞｼｯｸM-PRO"/>
                <w:szCs w:val="21"/>
              </w:rPr>
            </w:pPr>
          </w:p>
        </w:tc>
      </w:tr>
      <w:tr w:rsidR="003049E9" w:rsidRPr="00092FD5" w:rsidTr="000427BC">
        <w:trPr>
          <w:trHeight w:val="3204"/>
        </w:trPr>
        <w:tc>
          <w:tcPr>
            <w:tcW w:w="680" w:type="dxa"/>
          </w:tcPr>
          <w:p w:rsidR="003049E9" w:rsidRPr="00092FD5" w:rsidRDefault="003049E9" w:rsidP="00C10E9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まとめ</w:t>
            </w:r>
          </w:p>
        </w:tc>
        <w:tc>
          <w:tcPr>
            <w:tcW w:w="3969" w:type="dxa"/>
          </w:tcPr>
          <w:p w:rsidR="00FB641C" w:rsidRDefault="00FB641C" w:rsidP="00834890">
            <w:pPr>
              <w:ind w:left="210" w:hangingChars="100" w:hanging="210"/>
              <w:rPr>
                <w:rFonts w:ascii="HG丸ｺﾞｼｯｸM-PRO" w:eastAsia="HG丸ｺﾞｼｯｸM-PRO" w:hAnsi="HG丸ｺﾞｼｯｸM-PRO"/>
                <w:szCs w:val="21"/>
              </w:rPr>
            </w:pPr>
            <w:r>
              <w:rPr>
                <w:noProof/>
              </w:rPr>
              <w:drawing>
                <wp:anchor distT="0" distB="0" distL="114300" distR="114300" simplePos="0" relativeHeight="251664384" behindDoc="0" locked="0" layoutInCell="1" allowOverlap="1" wp14:anchorId="4A6FCA6F" wp14:editId="3DB5DBD7">
                  <wp:simplePos x="0" y="0"/>
                  <wp:positionH relativeFrom="column">
                    <wp:posOffset>622300</wp:posOffset>
                  </wp:positionH>
                  <wp:positionV relativeFrom="paragraph">
                    <wp:posOffset>513080</wp:posOffset>
                  </wp:positionV>
                  <wp:extent cx="1543050" cy="141224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6816" t="24471" r="47004" b="16616"/>
                          <a:stretch/>
                        </pic:blipFill>
                        <pic:spPr bwMode="auto">
                          <a:xfrm>
                            <a:off x="0" y="0"/>
                            <a:ext cx="1543050" cy="1412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890">
              <w:rPr>
                <w:rFonts w:ascii="HG丸ｺﾞｼｯｸM-PRO" w:eastAsia="HG丸ｺﾞｼｯｸM-PRO" w:hAnsi="HG丸ｺﾞｼｯｸM-PRO" w:hint="eastAsia"/>
                <w:szCs w:val="21"/>
              </w:rPr>
              <w:t>４　円周角の定理が成り立つ理由をペアで説明し合う。</w:t>
            </w:r>
          </w:p>
          <w:p w:rsidR="00FB641C" w:rsidRDefault="00FB641C" w:rsidP="00C10E9F">
            <w:pPr>
              <w:rPr>
                <w:rFonts w:ascii="HG丸ｺﾞｼｯｸM-PRO" w:eastAsia="HG丸ｺﾞｼｯｸM-PRO" w:hAnsi="HG丸ｺﾞｼｯｸM-PRO"/>
                <w:szCs w:val="21"/>
              </w:rPr>
            </w:pPr>
          </w:p>
          <w:p w:rsidR="00FB641C" w:rsidRDefault="00FB641C" w:rsidP="00C10E9F">
            <w:pPr>
              <w:rPr>
                <w:rFonts w:ascii="HG丸ｺﾞｼｯｸM-PRO" w:eastAsia="HG丸ｺﾞｼｯｸM-PRO" w:hAnsi="HG丸ｺﾞｼｯｸM-PRO"/>
                <w:szCs w:val="21"/>
              </w:rPr>
            </w:pPr>
          </w:p>
          <w:p w:rsidR="00FB641C" w:rsidRDefault="00FB641C" w:rsidP="00C10E9F">
            <w:pPr>
              <w:rPr>
                <w:rFonts w:ascii="HG丸ｺﾞｼｯｸM-PRO" w:eastAsia="HG丸ｺﾞｼｯｸM-PRO" w:hAnsi="HG丸ｺﾞｼｯｸM-PRO"/>
                <w:szCs w:val="21"/>
              </w:rPr>
            </w:pPr>
          </w:p>
          <w:p w:rsidR="00FB641C" w:rsidRDefault="00FB641C" w:rsidP="00C10E9F">
            <w:pPr>
              <w:rPr>
                <w:rFonts w:ascii="HG丸ｺﾞｼｯｸM-PRO" w:eastAsia="HG丸ｺﾞｼｯｸM-PRO" w:hAnsi="HG丸ｺﾞｼｯｸM-PRO"/>
                <w:szCs w:val="21"/>
              </w:rPr>
            </w:pPr>
          </w:p>
          <w:p w:rsidR="00FB641C" w:rsidRPr="00FB641C" w:rsidRDefault="00FB641C" w:rsidP="00C10E9F">
            <w:pPr>
              <w:rPr>
                <w:rFonts w:ascii="HG丸ｺﾞｼｯｸM-PRO" w:eastAsia="HG丸ｺﾞｼｯｸM-PRO" w:hAnsi="HG丸ｺﾞｼｯｸM-PRO"/>
                <w:szCs w:val="21"/>
              </w:rPr>
            </w:pPr>
          </w:p>
        </w:tc>
        <w:tc>
          <w:tcPr>
            <w:tcW w:w="4961" w:type="dxa"/>
          </w:tcPr>
          <w:p w:rsidR="003049E9" w:rsidRPr="00827EF0" w:rsidRDefault="00A615EB" w:rsidP="00834890">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FB641C">
              <w:rPr>
                <w:rFonts w:ascii="HG丸ｺﾞｼｯｸM-PRO" w:eastAsia="HG丸ｺﾞｼｯｸM-PRO" w:hAnsi="HG丸ｺﾞｼｯｸM-PRO" w:hint="eastAsia"/>
                <w:szCs w:val="21"/>
              </w:rPr>
              <w:t>図を用いて「同じ弧」や「円周角」「中心角の半分」の意味を説明</w:t>
            </w:r>
            <w:r w:rsidR="00834890">
              <w:rPr>
                <w:rFonts w:ascii="HG丸ｺﾞｼｯｸM-PRO" w:eastAsia="HG丸ｺﾞｼｯｸM-PRO" w:hAnsi="HG丸ｺﾞｼｯｸM-PRO" w:hint="eastAsia"/>
                <w:szCs w:val="21"/>
              </w:rPr>
              <w:t>し合うことで</w:t>
            </w:r>
            <w:r w:rsidR="00FB641C">
              <w:rPr>
                <w:rFonts w:ascii="HG丸ｺﾞｼｯｸM-PRO" w:eastAsia="HG丸ｺﾞｼｯｸM-PRO" w:hAnsi="HG丸ｺﾞｼｯｸM-PRO" w:hint="eastAsia"/>
                <w:szCs w:val="21"/>
              </w:rPr>
              <w:t>、円周角の定理</w:t>
            </w:r>
            <w:r w:rsidR="00834890">
              <w:rPr>
                <w:rFonts w:ascii="HG丸ｺﾞｼｯｸM-PRO" w:eastAsia="HG丸ｺﾞｼｯｸM-PRO" w:hAnsi="HG丸ｺﾞｼｯｸM-PRO" w:hint="eastAsia"/>
                <w:szCs w:val="21"/>
              </w:rPr>
              <w:t>について理解を深める</w:t>
            </w:r>
            <w:r w:rsidR="00FB641C">
              <w:rPr>
                <w:rFonts w:ascii="HG丸ｺﾞｼｯｸM-PRO" w:eastAsia="HG丸ｺﾞｼｯｸM-PRO" w:hAnsi="HG丸ｺﾞｼｯｸM-PRO" w:hint="eastAsia"/>
                <w:szCs w:val="21"/>
              </w:rPr>
              <w:t>。</w:t>
            </w:r>
          </w:p>
        </w:tc>
      </w:tr>
    </w:tbl>
    <w:p w:rsidR="003049E9" w:rsidRPr="003049E9" w:rsidRDefault="003049E9" w:rsidP="00092FD5">
      <w:pPr>
        <w:rPr>
          <w:rFonts w:ascii="HG丸ｺﾞｼｯｸM-PRO" w:eastAsia="HG丸ｺﾞｼｯｸM-PRO" w:hAnsi="HG丸ｺﾞｼｯｸM-PRO"/>
          <w:szCs w:val="21"/>
        </w:rPr>
      </w:pPr>
    </w:p>
    <w:sectPr w:rsidR="003049E9" w:rsidRPr="003049E9" w:rsidSect="000427BC">
      <w:pgSz w:w="11906" w:h="16838" w:code="9"/>
      <w:pgMar w:top="1418" w:right="1134" w:bottom="964" w:left="1134" w:header="851" w:footer="992" w:gutter="0"/>
      <w:cols w:space="425"/>
      <w:docGrid w:type="lines" w:linePitch="36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233" w:rsidRDefault="00E10233" w:rsidP="00E10233">
      <w:r>
        <w:separator/>
      </w:r>
    </w:p>
  </w:endnote>
  <w:endnote w:type="continuationSeparator" w:id="0">
    <w:p w:rsidR="00E10233" w:rsidRDefault="00E10233" w:rsidP="00E10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233" w:rsidRDefault="00E10233" w:rsidP="00E10233">
      <w:r>
        <w:separator/>
      </w:r>
    </w:p>
  </w:footnote>
  <w:footnote w:type="continuationSeparator" w:id="0">
    <w:p w:rsidR="00E10233" w:rsidRDefault="00E10233" w:rsidP="00E102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361"/>
  <w:displayHorizontalDrawingGridEvery w:val="0"/>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8BB"/>
    <w:rsid w:val="000427BC"/>
    <w:rsid w:val="00092FD5"/>
    <w:rsid w:val="0012565B"/>
    <w:rsid w:val="001A6FF2"/>
    <w:rsid w:val="002855BE"/>
    <w:rsid w:val="00294A0C"/>
    <w:rsid w:val="003049E9"/>
    <w:rsid w:val="003315EA"/>
    <w:rsid w:val="00352C87"/>
    <w:rsid w:val="003728BB"/>
    <w:rsid w:val="0038383D"/>
    <w:rsid w:val="003A5FCC"/>
    <w:rsid w:val="003D54C4"/>
    <w:rsid w:val="003E55A3"/>
    <w:rsid w:val="004976AB"/>
    <w:rsid w:val="004C7C49"/>
    <w:rsid w:val="004D7589"/>
    <w:rsid w:val="004E41AF"/>
    <w:rsid w:val="005248F4"/>
    <w:rsid w:val="005866B0"/>
    <w:rsid w:val="00655C55"/>
    <w:rsid w:val="006638D4"/>
    <w:rsid w:val="006704B0"/>
    <w:rsid w:val="00685776"/>
    <w:rsid w:val="006C4D7F"/>
    <w:rsid w:val="00780274"/>
    <w:rsid w:val="007A38C9"/>
    <w:rsid w:val="007B69AB"/>
    <w:rsid w:val="007E68B6"/>
    <w:rsid w:val="00827EF0"/>
    <w:rsid w:val="00834890"/>
    <w:rsid w:val="008A2B92"/>
    <w:rsid w:val="00996D74"/>
    <w:rsid w:val="009F1EC1"/>
    <w:rsid w:val="00A00BD4"/>
    <w:rsid w:val="00A35D51"/>
    <w:rsid w:val="00A615EB"/>
    <w:rsid w:val="00AC7707"/>
    <w:rsid w:val="00B40E7C"/>
    <w:rsid w:val="00B60108"/>
    <w:rsid w:val="00BB4BA1"/>
    <w:rsid w:val="00BC4969"/>
    <w:rsid w:val="00BF2003"/>
    <w:rsid w:val="00CF12E8"/>
    <w:rsid w:val="00D328D6"/>
    <w:rsid w:val="00D34D7A"/>
    <w:rsid w:val="00D8751E"/>
    <w:rsid w:val="00DE0299"/>
    <w:rsid w:val="00DF2B42"/>
    <w:rsid w:val="00E10233"/>
    <w:rsid w:val="00ED0B01"/>
    <w:rsid w:val="00F24C5C"/>
    <w:rsid w:val="00F572B7"/>
    <w:rsid w:val="00FB64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9E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40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27EF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27EF0"/>
    <w:rPr>
      <w:rFonts w:asciiTheme="majorHAnsi" w:eastAsiaTheme="majorEastAsia" w:hAnsiTheme="majorHAnsi" w:cstheme="majorBidi"/>
      <w:sz w:val="18"/>
      <w:szCs w:val="18"/>
    </w:rPr>
  </w:style>
  <w:style w:type="paragraph" w:styleId="a6">
    <w:name w:val="header"/>
    <w:basedOn w:val="a"/>
    <w:link w:val="a7"/>
    <w:uiPriority w:val="99"/>
    <w:unhideWhenUsed/>
    <w:rsid w:val="00E10233"/>
    <w:pPr>
      <w:tabs>
        <w:tab w:val="center" w:pos="4252"/>
        <w:tab w:val="right" w:pos="8504"/>
      </w:tabs>
      <w:snapToGrid w:val="0"/>
    </w:pPr>
  </w:style>
  <w:style w:type="character" w:customStyle="1" w:styleId="a7">
    <w:name w:val="ヘッダー (文字)"/>
    <w:basedOn w:val="a0"/>
    <w:link w:val="a6"/>
    <w:uiPriority w:val="99"/>
    <w:rsid w:val="00E10233"/>
  </w:style>
  <w:style w:type="paragraph" w:styleId="a8">
    <w:name w:val="footer"/>
    <w:basedOn w:val="a"/>
    <w:link w:val="a9"/>
    <w:uiPriority w:val="99"/>
    <w:unhideWhenUsed/>
    <w:rsid w:val="00E10233"/>
    <w:pPr>
      <w:tabs>
        <w:tab w:val="center" w:pos="4252"/>
        <w:tab w:val="right" w:pos="8504"/>
      </w:tabs>
      <w:snapToGrid w:val="0"/>
    </w:pPr>
  </w:style>
  <w:style w:type="character" w:customStyle="1" w:styleId="a9">
    <w:name w:val="フッター (文字)"/>
    <w:basedOn w:val="a0"/>
    <w:link w:val="a8"/>
    <w:uiPriority w:val="99"/>
    <w:rsid w:val="00E102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9E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40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27EF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27EF0"/>
    <w:rPr>
      <w:rFonts w:asciiTheme="majorHAnsi" w:eastAsiaTheme="majorEastAsia" w:hAnsiTheme="majorHAnsi" w:cstheme="majorBidi"/>
      <w:sz w:val="18"/>
      <w:szCs w:val="18"/>
    </w:rPr>
  </w:style>
  <w:style w:type="paragraph" w:styleId="a6">
    <w:name w:val="header"/>
    <w:basedOn w:val="a"/>
    <w:link w:val="a7"/>
    <w:uiPriority w:val="99"/>
    <w:unhideWhenUsed/>
    <w:rsid w:val="00E10233"/>
    <w:pPr>
      <w:tabs>
        <w:tab w:val="center" w:pos="4252"/>
        <w:tab w:val="right" w:pos="8504"/>
      </w:tabs>
      <w:snapToGrid w:val="0"/>
    </w:pPr>
  </w:style>
  <w:style w:type="character" w:customStyle="1" w:styleId="a7">
    <w:name w:val="ヘッダー (文字)"/>
    <w:basedOn w:val="a0"/>
    <w:link w:val="a6"/>
    <w:uiPriority w:val="99"/>
    <w:rsid w:val="00E10233"/>
  </w:style>
  <w:style w:type="paragraph" w:styleId="a8">
    <w:name w:val="footer"/>
    <w:basedOn w:val="a"/>
    <w:link w:val="a9"/>
    <w:uiPriority w:val="99"/>
    <w:unhideWhenUsed/>
    <w:rsid w:val="00E10233"/>
    <w:pPr>
      <w:tabs>
        <w:tab w:val="center" w:pos="4252"/>
        <w:tab w:val="right" w:pos="8504"/>
      </w:tabs>
      <w:snapToGrid w:val="0"/>
    </w:pPr>
  </w:style>
  <w:style w:type="character" w:customStyle="1" w:styleId="a9">
    <w:name w:val="フッター (文字)"/>
    <w:basedOn w:val="a0"/>
    <w:link w:val="a8"/>
    <w:uiPriority w:val="99"/>
    <w:rsid w:val="00E102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414B9-D630-43ED-A143-8E69F9920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3</Pages>
  <Words>296</Words>
  <Characters>1690</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兵庫県</Company>
  <LinksUpToDate>false</LinksUpToDate>
  <CharactersWithSpaces>1983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藤本 久司</dc:creator>
  <cp:lastModifiedBy>兵庫県</cp:lastModifiedBy>
  <cp:revision>15</cp:revision>
  <cp:lastPrinted>2018-02-20T09:04:00Z</cp:lastPrinted>
  <dcterms:created xsi:type="dcterms:W3CDTF">2018-02-16T09:12:00Z</dcterms:created>
  <dcterms:modified xsi:type="dcterms:W3CDTF">2018-03-30T01:38:00Z</dcterms:modified>
</cp:coreProperties>
</file>