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D5" w:rsidRPr="00166B49" w:rsidRDefault="00166B49" w:rsidP="00626B0D">
      <w:pPr>
        <w:spacing w:line="720" w:lineRule="exact"/>
        <w:jc w:val="right"/>
        <w:rPr>
          <w:rFonts w:ascii="たぬき油性マジック" w:eastAsia="たぬき油性マジック" w:hAnsi="たぬき油性マジック"/>
          <w:sz w:val="62"/>
          <w:szCs w:val="62"/>
        </w:rPr>
      </w:pPr>
      <w:r w:rsidRPr="00166B49">
        <w:rPr>
          <w:noProof/>
          <w:sz w:val="62"/>
          <w:szCs w:val="6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97155</wp:posOffset>
            </wp:positionH>
            <wp:positionV relativeFrom="paragraph">
              <wp:posOffset>-34290</wp:posOffset>
            </wp:positionV>
            <wp:extent cx="476250" cy="4762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1DD" w:rsidRPr="00166B49">
        <w:rPr>
          <w:rFonts w:ascii="たぬき油性マジック" w:eastAsia="たぬき油性マジック" w:hAnsi="たぬき油性マジック" w:hint="eastAsia"/>
          <w:sz w:val="62"/>
          <w:szCs w:val="62"/>
        </w:rPr>
        <w:t>兵庫県立川西緑台高等学校 創立50周年 記念マフラータオルデザイン募集</w:t>
      </w:r>
    </w:p>
    <w:p w:rsidR="001E2B8A" w:rsidRPr="004B03A3" w:rsidRDefault="00166B49" w:rsidP="004B03A3">
      <w:pPr>
        <w:jc w:val="right"/>
        <w:rPr>
          <w:rFonts w:ascii="たぬき油性マジック" w:eastAsia="たぬき油性マジック" w:hAnsi="たぬき油性マジック"/>
        </w:rPr>
      </w:pPr>
      <w:r w:rsidRPr="004B03A3">
        <w:rPr>
          <w:rFonts w:ascii="たぬき油性マジック" w:eastAsia="たぬき油性マジック" w:hAnsi="たぬき油性マジック" w:hint="eastAsia"/>
        </w:rPr>
        <w:t>県立川西緑台高等学校 総務部</w:t>
      </w:r>
    </w:p>
    <w:p w:rsidR="00166B49" w:rsidRPr="004B03A3" w:rsidRDefault="00166B49">
      <w:pPr>
        <w:rPr>
          <w:rFonts w:ascii="たぬき油性マジック" w:eastAsia="たぬき油性マジック" w:hAnsi="たぬき油性マジック"/>
        </w:rPr>
      </w:pPr>
      <w:r w:rsidRPr="004B03A3">
        <w:rPr>
          <w:rFonts w:ascii="たぬき油性マジック" w:eastAsia="たぬき油性マジック" w:hAnsi="たぬき油性マジック" w:hint="eastAsia"/>
        </w:rPr>
        <w:t>本校は今年創立50周年を迎えました。11月9日には50周年記念式典が行われます。本校が創立50周年を迎えるにあたり、その歴史を振り返り、更なる発展と飛躍を祈念して記念マフラータオルを制作します。</w:t>
      </w:r>
    </w:p>
    <w:p w:rsidR="00166B49" w:rsidRDefault="00166B49">
      <w:pPr>
        <w:rPr>
          <w:rFonts w:ascii="たぬき油性マジック" w:eastAsia="たぬき油性マジック" w:hAnsi="たぬき油性マジック"/>
        </w:rPr>
      </w:pPr>
      <w:r w:rsidRPr="004B03A3">
        <w:rPr>
          <w:rFonts w:ascii="たぬき油性マジック" w:eastAsia="たぬき油性マジック" w:hAnsi="たぬき油性マジック" w:hint="eastAsia"/>
        </w:rPr>
        <w:t>制作にあたり以下の要領でタオルのデザインを募集します。採用された作品は実際に制作され、記念事業で配布されますので、生徒の皆さん</w:t>
      </w:r>
      <w:r w:rsidR="00B67055" w:rsidRPr="004B03A3">
        <w:rPr>
          <w:rFonts w:ascii="たぬき油性マジック" w:eastAsia="たぬき油性マジック" w:hAnsi="たぬき油性マジック" w:hint="eastAsia"/>
        </w:rPr>
        <w:t>の積極的な応募をお願いします。</w:t>
      </w:r>
    </w:p>
    <w:p w:rsidR="00147CB9" w:rsidRPr="004B03A3" w:rsidRDefault="00147CB9">
      <w:pPr>
        <w:rPr>
          <w:rFonts w:ascii="たぬき油性マジック" w:eastAsia="たぬき油性マジック" w:hAnsi="たぬき油性マジ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529"/>
        <w:gridCol w:w="12043"/>
      </w:tblGrid>
      <w:tr w:rsidR="00147CB9" w:rsidTr="00147CB9">
        <w:tc>
          <w:tcPr>
            <w:tcW w:w="10060" w:type="dxa"/>
            <w:gridSpan w:val="2"/>
          </w:tcPr>
          <w:p w:rsidR="00147CB9" w:rsidRPr="004B03A3" w:rsidRDefault="00147CB9" w:rsidP="00147CB9">
            <w:pPr>
              <w:rPr>
                <w:rFonts w:ascii="たぬき油性マジック" w:eastAsia="たぬき油性マジック" w:hAnsi="たぬき油性マジック"/>
              </w:rPr>
            </w:pPr>
            <w:r w:rsidRPr="004B03A3">
              <w:rPr>
                <w:rFonts w:ascii="たぬき油性マジック" w:eastAsia="たぬき油性マジック" w:hAnsi="たぬき油性マジック" w:hint="eastAsia"/>
              </w:rPr>
              <w:t>【募集内容】</w:t>
            </w:r>
          </w:p>
          <w:p w:rsidR="00147CB9" w:rsidRDefault="00147CB9" w:rsidP="00147CB9">
            <w:pPr>
              <w:rPr>
                <w:rFonts w:ascii="たぬき油性マジック" w:eastAsia="たぬき油性マジック" w:hAnsi="たぬき油性マジック"/>
              </w:rPr>
            </w:pPr>
            <w:r w:rsidRPr="004B03A3">
              <w:rPr>
                <w:rFonts w:ascii="たぬき油性マジック" w:eastAsia="たぬき油性マジック" w:hAnsi="たぬき油性マジック" w:hint="eastAsia"/>
              </w:rPr>
              <w:t>・兵庫県立川西緑台高等学校が創立50周年を迎えることをイメージできる</w:t>
            </w:r>
            <w:r>
              <w:rPr>
                <w:rFonts w:ascii="たぬき油性マジック" w:eastAsia="たぬき油性マジック" w:hAnsi="たぬき油性マジック" w:hint="eastAsia"/>
              </w:rPr>
              <w:t>マフラータオルのデザイン</w:t>
            </w:r>
            <w:r w:rsidRPr="004B03A3">
              <w:rPr>
                <w:rFonts w:ascii="たぬき油性マジック" w:eastAsia="たぬき油性マジック" w:hAnsi="たぬき油性マジック" w:hint="eastAsia"/>
              </w:rPr>
              <w:t>。</w:t>
            </w:r>
          </w:p>
        </w:tc>
        <w:tc>
          <w:tcPr>
            <w:tcW w:w="12043" w:type="dxa"/>
            <w:vMerge w:val="restart"/>
          </w:tcPr>
          <w:p w:rsidR="00147CB9" w:rsidRDefault="00FD3EA3">
            <w:pPr>
              <w:rPr>
                <w:rFonts w:ascii="たぬき油性マジック" w:eastAsia="たぬき油性マジック" w:hAnsi="たぬき油性マジック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7A349170" wp14:editId="4DBC63C2">
                  <wp:simplePos x="0" y="0"/>
                  <wp:positionH relativeFrom="margin">
                    <wp:posOffset>3594100</wp:posOffset>
                  </wp:positionH>
                  <wp:positionV relativeFrom="paragraph">
                    <wp:posOffset>41910</wp:posOffset>
                  </wp:positionV>
                  <wp:extent cx="3934920" cy="1524000"/>
                  <wp:effectExtent l="0" t="0" r="889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5440" cy="153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7CB9">
              <w:rPr>
                <w:rFonts w:ascii="たぬき油性マジック" w:eastAsia="たぬき油性マジック" w:hAnsi="たぬき油性マジック" w:hint="eastAsia"/>
              </w:rPr>
              <w:t>【</w:t>
            </w:r>
            <w:r w:rsidR="00147CB9" w:rsidRPr="004B03A3">
              <w:rPr>
                <w:rFonts w:ascii="たぬき油性マジック" w:eastAsia="たぬき油性マジック" w:hAnsi="たぬき油性マジック" w:hint="eastAsia"/>
              </w:rPr>
              <w:t>学校</w:t>
            </w:r>
            <w:r w:rsidR="00147CB9">
              <w:rPr>
                <w:rFonts w:ascii="たぬき油性マジック" w:eastAsia="たぬき油性マジック" w:hAnsi="たぬき油性マジック" w:hint="eastAsia"/>
              </w:rPr>
              <w:t>概要】</w:t>
            </w:r>
          </w:p>
          <w:p w:rsidR="00147CB9" w:rsidRDefault="00147CB9">
            <w:pPr>
              <w:rPr>
                <w:rFonts w:ascii="たぬき油性マジック" w:eastAsia="たぬき油性マジック" w:hAnsi="たぬき油性マジック"/>
              </w:rPr>
            </w:pPr>
            <w:r>
              <w:rPr>
                <w:rFonts w:ascii="たぬき油性マジック" w:eastAsia="たぬき油性マジック" w:hAnsi="たぬき油性マジック" w:hint="eastAsia"/>
              </w:rPr>
              <w:t>・昭和44年(1969年開校・同年</w:t>
            </w:r>
            <w:r w:rsidRPr="00147CB9">
              <w:rPr>
                <w:rFonts w:ascii="たぬき油性マジック" w:eastAsia="たぬき油性マジック" w:hAnsi="たぬき油性マジック" w:hint="eastAsia"/>
              </w:rPr>
              <w:t>10.15 開校記念式典挙行</w:t>
            </w:r>
          </w:p>
          <w:p w:rsidR="00147CB9" w:rsidRDefault="00147CB9">
            <w:pPr>
              <w:rPr>
                <w:rFonts w:ascii="たぬき油性マジック" w:eastAsia="たぬき油性マジック" w:hAnsi="たぬき油性マジック"/>
              </w:rPr>
            </w:pPr>
            <w:r>
              <w:rPr>
                <w:rFonts w:ascii="たぬき油性マジック" w:eastAsia="たぬき油性マジック" w:hAnsi="たぬき油性マジック" w:hint="eastAsia"/>
              </w:rPr>
              <w:t>・</w:t>
            </w:r>
            <w:r w:rsidRPr="00147CB9">
              <w:rPr>
                <w:rFonts w:ascii="たぬき油性マジック" w:eastAsia="たぬき油性マジック" w:hAnsi="たぬき油性マジック" w:hint="eastAsia"/>
              </w:rPr>
              <w:t>平成29. 4.1 総合理数コース設置</w:t>
            </w:r>
          </w:p>
          <w:p w:rsidR="00CC244A" w:rsidRDefault="00CC244A">
            <w:pPr>
              <w:rPr>
                <w:rFonts w:ascii="たぬき油性マジック" w:eastAsia="たぬき油性マジック" w:hAnsi="たぬき油性マジック"/>
              </w:rPr>
            </w:pPr>
            <w:r>
              <w:rPr>
                <w:rFonts w:ascii="たぬき油性マジック" w:eastAsia="たぬき油性マジック" w:hAnsi="たぬき油性マジック" w:hint="eastAsia"/>
              </w:rPr>
              <w:t>・校訓</w:t>
            </w:r>
          </w:p>
          <w:p w:rsidR="00CC244A" w:rsidRPr="00CC244A" w:rsidRDefault="00CC244A" w:rsidP="00CC244A">
            <w:pPr>
              <w:rPr>
                <w:rFonts w:ascii="たぬき油性マジック" w:eastAsia="たぬき油性マジック" w:hAnsi="たぬき油性マジック"/>
              </w:rPr>
            </w:pPr>
            <w:r w:rsidRPr="00CC244A">
              <w:rPr>
                <w:rFonts w:ascii="たぬき油性マジック" w:eastAsia="たぬき油性マジック" w:hAnsi="たぬき油性マジック" w:hint="eastAsia"/>
              </w:rPr>
              <w:t xml:space="preserve">                創造    自己の価値に目覚める</w:t>
            </w:r>
          </w:p>
          <w:p w:rsidR="00CC244A" w:rsidRPr="00CC244A" w:rsidRDefault="00CC244A" w:rsidP="00CC244A">
            <w:pPr>
              <w:rPr>
                <w:rFonts w:ascii="たぬき油性マジック" w:eastAsia="たぬき油性マジック" w:hAnsi="たぬき油性マジック"/>
              </w:rPr>
            </w:pPr>
            <w:r w:rsidRPr="00CC244A">
              <w:rPr>
                <w:rFonts w:ascii="たぬき油性マジック" w:eastAsia="たぬき油性マジック" w:hAnsi="たぬき油性マジック" w:hint="eastAsia"/>
              </w:rPr>
              <w:t xml:space="preserve">      真理      友情    友の琴線に触れる</w:t>
            </w:r>
          </w:p>
          <w:p w:rsidR="00CC244A" w:rsidRPr="00CC244A" w:rsidRDefault="00CC244A" w:rsidP="00CC244A">
            <w:pPr>
              <w:rPr>
                <w:rFonts w:ascii="たぬき油性マジック" w:eastAsia="たぬき油性マジック" w:hAnsi="たぬき油性マジック"/>
              </w:rPr>
            </w:pPr>
            <w:r w:rsidRPr="00CC244A">
              <w:rPr>
                <w:rFonts w:ascii="たぬき油性マジック" w:eastAsia="たぬき油性マジック" w:hAnsi="たぬき油性マジック" w:hint="eastAsia"/>
              </w:rPr>
              <w:t xml:space="preserve">                誠実    真心をもって大道を歩む</w:t>
            </w:r>
          </w:p>
          <w:p w:rsidR="00147CB9" w:rsidRDefault="00BD6DFE">
            <w:pPr>
              <w:rPr>
                <w:rFonts w:ascii="たぬき油性マジック" w:eastAsia="たぬき油性マジック" w:hAnsi="たぬき油性マジック"/>
              </w:rPr>
            </w:pPr>
            <w:r>
              <w:rPr>
                <w:rFonts w:ascii="たぬき油性マジック" w:eastAsia="たぬき油性マジック" w:hAnsi="たぬき油性マジ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0A7DDF" wp14:editId="308BBAAA">
                      <wp:simplePos x="0" y="0"/>
                      <wp:positionH relativeFrom="column">
                        <wp:posOffset>1461001</wp:posOffset>
                      </wp:positionH>
                      <wp:positionV relativeFrom="paragraph">
                        <wp:posOffset>158215</wp:posOffset>
                      </wp:positionV>
                      <wp:extent cx="4041775" cy="1909011"/>
                      <wp:effectExtent l="0" t="0" r="739775" b="1524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1775" cy="1909011"/>
                              </a:xfrm>
                              <a:prstGeom prst="wedgeRoundRectCallout">
                                <a:avLst>
                                  <a:gd name="adj1" fmla="val 67280"/>
                                  <a:gd name="adj2" fmla="val -15494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6DFE" w:rsidRDefault="00BD6DFE" w:rsidP="00BD6DF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A7DD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left:0;text-align:left;margin-left:115.05pt;margin-top:12.45pt;width:318.25pt;height:15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pRBAMAACkGAAAOAAAAZHJzL2Uyb0RvYy54bWysVM1uEzEQviPxDpbv7e6G/DRRN1WUqgip&#10;aqu2qGfH600WeW1jO9kNt544ISEuHHrjwisUJJ6mROIxGHt/EqDigMhhM+OZ+TzzeWYOj8qcoxXT&#10;JpMixtF+iBETVCaZmMf45fXJ3gFGxhKREC4Fi/GaGXw0fvrksFAj1pELyROmEYAIMypUjBfWqlEQ&#10;GLpgOTH7UjEBxlTqnFhQ9TxINCkAPedBJwz7QSF1orSkzBg4Pa6MeOzx05RRe56mhlnEYwy5Wf/V&#10;/jtz32B8SEZzTdQio3Ua5B+yyEkm4NIW6phYgpY6+wMqz6iWRqZ2n8o8kGmaUeZrgGqi8LdqrhZE&#10;MV8LkGNUS5P5f7D0bHWhUZbE+BlGguTwRD8+f/h+f7+5uwNh8+3T5v2Xh9t3m7dfH24/omeOsEKZ&#10;EcRdqQtdawZEV32Z6tz9Q12o9CSvW5JZaRGFw27YjQaDHkYUbNEwHIZR5FCDbbjSxj5nMkdOiHHB&#10;kjm7lEuRXMJ7Tgnncmk922R1aqynPamTJ8mrCKM05/CKK8JRf9A5aF55x6ez67MX9brDbt0KO07A&#10;yBYo6vf7gzrP+lrIuMnU5SDkSca5bygu3IGRPEvcmVdcR7Mp1wjSirEtm6J3vADQRQaO4IpSL9k1&#10;Zw6Ci0uWwlsBiR1fvp+SLSahlAkbVaYFSVh1VS+EX515G+H59oAOOYUkW+wa4Nd8G+zqoWp/F8r8&#10;kLXB4d8Sq4LbCH+zFLYNzjMh9WMAHKqqb678G5IqahxLtpyV4OLEmUzW0NRaVtNuFD3JoJFOibEX&#10;RENjwCKAlWXP4ZNyWcRY1hJGC6nfPHbu/GHqwIpRAesixub1kmiGEX8hYB6HUbfr9otXur1BBxS9&#10;a5ntWsQyn0roAmhVyM6Lzt/yRky1zG9gs03crWAigsLdMaZWN8rUVmsMdiNlk4l3g52iiD0VV4o6&#10;cEew69Dr8oZoVU+ThUE8k81qISPfzBW5W18XKeRkaWWaWWfc8lorsI98D9W70y28Xd17bTf8+CcA&#10;AAD//wMAUEsDBBQABgAIAAAAIQCPhr3G4gAAAAoBAAAPAAAAZHJzL2Rvd25yZXYueG1sTI9NT8Mw&#10;DIbvSPyHyEjcWLqOVVtpOvEhEBMHtI7DuGWNaSsSp2qyrfz7mRPcbPnR6+ctVqOz4ohD6DwpmE4S&#10;EEi1Nx01Cj62zzcLECFqMtp6QgU/GGBVXl4UOjf+RBs8VrERHEIh1wraGPtcylC36HSY+B6Jb19+&#10;cDryOjTSDPrE4c7KNEky6XRH/KHVPT62WH9XB6fgwaZU7fzL06eL2/fevq1fabdW6vpqvL8DEXGM&#10;fzD86rM6lOy09wcyQVgF6SyZMsrD7RIEA4ssy0DsFczS+RxkWcj/FcozAAAA//8DAFBLAQItABQA&#10;BgAIAAAAIQC2gziS/gAAAOEBAAATAAAAAAAAAAAAAAAAAAAAAABbQ29udGVudF9UeXBlc10ueG1s&#10;UEsBAi0AFAAGAAgAAAAhADj9If/WAAAAlAEAAAsAAAAAAAAAAAAAAAAALwEAAF9yZWxzLy5yZWxz&#10;UEsBAi0AFAAGAAgAAAAhACx9+lEEAwAAKQYAAA4AAAAAAAAAAAAAAAAALgIAAGRycy9lMm9Eb2Mu&#10;eG1sUEsBAi0AFAAGAAgAAAAhAI+GvcbiAAAACgEAAA8AAAAAAAAAAAAAAAAAXgUAAGRycy9kb3du&#10;cmV2LnhtbFBLBQYAAAAABAAEAPMAAABtBgAAAAA=&#10;" adj="25332,7453" filled="f" strokecolor="black [3213]" strokeweight="1pt">
                      <v:textbox>
                        <w:txbxContent>
                          <w:p w:rsidR="00BD6DFE" w:rsidRDefault="00BD6DFE" w:rsidP="00BD6DF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244A">
              <w:rPr>
                <w:rFonts w:ascii="たぬき油性マジック" w:eastAsia="たぬき油性マジック" w:hAnsi="たぬき油性マジック" w:hint="eastAsia"/>
              </w:rPr>
              <w:t>・校章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6"/>
              <w:gridCol w:w="9331"/>
            </w:tblGrid>
            <w:tr w:rsidR="00CC244A" w:rsidTr="00CC244A">
              <w:tc>
                <w:tcPr>
                  <w:tcW w:w="2443" w:type="dxa"/>
                </w:tcPr>
                <w:p w:rsidR="00CC244A" w:rsidRDefault="00CC244A">
                  <w:pPr>
                    <w:rPr>
                      <w:rFonts w:ascii="たぬき油性マジック" w:eastAsia="たぬき油性マジック" w:hAnsi="たぬき油性マジック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E444F96" wp14:editId="4DAE14D1">
                        <wp:extent cx="1447800" cy="1447800"/>
                        <wp:effectExtent l="0" t="0" r="0" b="0"/>
                        <wp:docPr id="5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7800" cy="144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74" w:type="dxa"/>
                </w:tcPr>
                <w:p w:rsidR="00CC244A" w:rsidRDefault="00BD6DFE" w:rsidP="00FD3EA3">
                  <w:pPr>
                    <w:ind w:rightChars="1647" w:right="3459"/>
                    <w:rPr>
                      <w:rFonts w:ascii="たぬき油性マジック" w:eastAsia="たぬき油性マジック" w:hAnsi="たぬき油性マジック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1552" behindDoc="0" locked="0" layoutInCell="1" allowOverlap="1" wp14:anchorId="5AD35CCE" wp14:editId="799C1E4E">
                        <wp:simplePos x="0" y="0"/>
                        <wp:positionH relativeFrom="column">
                          <wp:posOffset>3641090</wp:posOffset>
                        </wp:positionH>
                        <wp:positionV relativeFrom="paragraph">
                          <wp:posOffset>-21891</wp:posOffset>
                        </wp:positionV>
                        <wp:extent cx="2286000" cy="2335530"/>
                        <wp:effectExtent l="0" t="0" r="0" b="7620"/>
                        <wp:wrapNone/>
                        <wp:docPr id="7" name="図 6" descr="緑台ガール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図 6" descr="緑台ガール2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335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CC244A" w:rsidRPr="00CC244A">
                    <w:rPr>
                      <w:rFonts w:ascii="たぬき油性マジック" w:eastAsia="たぬき油性マジック" w:hAnsi="たぬき油性マジック" w:hint="eastAsia"/>
                    </w:rPr>
                    <w:t>円満なふくらみを持つ「りんどう」の花弁５枚とその副弁を中心に置き、同心円上の三角形の頂点に３枚の「りんどう」の葉を組み合わせています。 ３条の葉脈を持つ３枚の葉は、スクールカラーの緑を表し、知性と情操と意志を象徴しています。 そして、中央の５枚の花弁で、これらを調和的に統一するよう目指すことを示しています。 尚、「りんどう」は、多田源氏の紋章「ささりんどう」によっています。 また、川西市花もりんどうです。</w:t>
                  </w:r>
                </w:p>
              </w:tc>
            </w:tr>
          </w:tbl>
          <w:p w:rsidR="00CC244A" w:rsidRPr="00CC244A" w:rsidRDefault="00FD3EA3" w:rsidP="00CC244A">
            <w:pPr>
              <w:rPr>
                <w:rFonts w:ascii="たぬき油性マジック" w:eastAsia="たぬき油性マジック" w:hAnsi="たぬき油性マジック"/>
              </w:rPr>
            </w:pPr>
            <w:r>
              <w:rPr>
                <w:rFonts w:ascii="たぬき油性マジック" w:eastAsia="たぬき油性マジック" w:hAnsi="たぬき油性マジック" w:hint="eastAsia"/>
              </w:rPr>
              <w:t>・URL：</w:t>
            </w:r>
            <w:r w:rsidRPr="00FD3EA3">
              <w:rPr>
                <w:rFonts w:ascii="たぬき油性マジック" w:eastAsia="たぬき油性マジック" w:hAnsi="たぬき油性マジック"/>
              </w:rPr>
              <w:t>http://www.hyogo-c.ed.jp/~midoridai-hs/</w:t>
            </w:r>
          </w:p>
        </w:tc>
      </w:tr>
      <w:tr w:rsidR="00147CB9" w:rsidTr="00147CB9">
        <w:tc>
          <w:tcPr>
            <w:tcW w:w="4531" w:type="dxa"/>
          </w:tcPr>
          <w:p w:rsidR="00147CB9" w:rsidRPr="004B03A3" w:rsidRDefault="00147CB9" w:rsidP="00147CB9">
            <w:pPr>
              <w:rPr>
                <w:rFonts w:ascii="たぬき油性マジック" w:eastAsia="たぬき油性マジック" w:hAnsi="たぬき油性マジック"/>
              </w:rPr>
            </w:pPr>
            <w:r w:rsidRPr="004B03A3">
              <w:rPr>
                <w:rFonts w:ascii="たぬき油性マジック" w:eastAsia="たぬき油性マジック" w:hAnsi="たぬき油性マジック" w:hint="eastAsia"/>
              </w:rPr>
              <w:t>【募集期限】</w:t>
            </w:r>
          </w:p>
          <w:p w:rsidR="00147CB9" w:rsidRPr="004B03A3" w:rsidRDefault="00147CB9" w:rsidP="00147CB9">
            <w:pPr>
              <w:rPr>
                <w:rFonts w:ascii="たぬき油性マジック" w:eastAsia="たぬき油性マジック" w:hAnsi="たぬき油性マジック"/>
              </w:rPr>
            </w:pPr>
            <w:r w:rsidRPr="004B03A3">
              <w:rPr>
                <w:rFonts w:ascii="たぬき油性マジック" w:eastAsia="たぬき油性マジック" w:hAnsi="たぬき油性マジック" w:hint="eastAsia"/>
              </w:rPr>
              <w:t>・平成30年8月31日(金)</w:t>
            </w:r>
          </w:p>
          <w:p w:rsidR="00147CB9" w:rsidRPr="004B03A3" w:rsidRDefault="00147CB9" w:rsidP="00147CB9">
            <w:pPr>
              <w:rPr>
                <w:rFonts w:ascii="たぬき油性マジック" w:eastAsia="たぬき油性マジック" w:hAnsi="たぬき油性マジック"/>
              </w:rPr>
            </w:pPr>
            <w:r w:rsidRPr="004B03A3">
              <w:rPr>
                <w:rFonts w:ascii="たぬき油性マジック" w:eastAsia="たぬき油性マジック" w:hAnsi="たぬき油性マジック" w:hint="eastAsia"/>
              </w:rPr>
              <w:t>【表彰】</w:t>
            </w:r>
          </w:p>
          <w:p w:rsidR="00147CB9" w:rsidRDefault="00CF488B" w:rsidP="00E23343">
            <w:pPr>
              <w:rPr>
                <w:rFonts w:ascii="たぬき油性マジック" w:eastAsia="たぬき油性マジック" w:hAnsi="たぬき油性マジック"/>
              </w:rPr>
            </w:pPr>
            <w:r>
              <w:rPr>
                <w:rFonts w:ascii="たぬき油性マジック" w:eastAsia="たぬき油性マジック" w:hAnsi="たぬき油性マジ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C8C752D" wp14:editId="03780782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55245</wp:posOffset>
                      </wp:positionV>
                      <wp:extent cx="3543300" cy="666750"/>
                      <wp:effectExtent l="0" t="0" r="0" b="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3300" cy="666750"/>
                                <a:chOff x="0" y="0"/>
                                <a:chExt cx="3543300" cy="666750"/>
                              </a:xfrm>
                            </wpg:grpSpPr>
                            <wps:wsp>
                              <wps:cNvPr id="18" name="正方形/長方形 18"/>
                              <wps:cNvSpPr/>
                              <wps:spPr>
                                <a:xfrm>
                                  <a:off x="114300" y="114300"/>
                                  <a:ext cx="3429000" cy="552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" name="グループ化 17"/>
                              <wpg:cNvGrpSpPr/>
                              <wpg:grpSpPr>
                                <a:xfrm>
                                  <a:off x="0" y="0"/>
                                  <a:ext cx="3438525" cy="561975"/>
                                  <a:chOff x="0" y="0"/>
                                  <a:chExt cx="3438525" cy="561975"/>
                                </a:xfrm>
                              </wpg:grpSpPr>
                              <wpg:grpSp>
                                <wpg:cNvPr id="15" name="グループ化 15"/>
                                <wpg:cNvGrpSpPr/>
                                <wpg:grpSpPr>
                                  <a:xfrm>
                                    <a:off x="0" y="0"/>
                                    <a:ext cx="3438525" cy="561975"/>
                                    <a:chOff x="0" y="0"/>
                                    <a:chExt cx="3438525" cy="561975"/>
                                  </a:xfrm>
                                </wpg:grpSpPr>
                                <wps:wsp>
                                  <wps:cNvPr id="11" name="テキスト ボックス 11"/>
                                  <wps:cNvSpPr txBox="1"/>
                                  <wps:spPr>
                                    <a:xfrm>
                                      <a:off x="0" y="0"/>
                                      <a:ext cx="3438525" cy="561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D3EA3" w:rsidRDefault="00FD3EA3" w:rsidP="00FD3EA3">
                                        <w:pPr>
                                          <w:ind w:firstLineChars="400" w:firstLine="84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50</w:t>
                                        </w:r>
                                        <w:r w:rsidRPr="00FD3EA3">
                                          <w:rPr>
                                            <w:rFonts w:hint="eastAsia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="001B1384" w:rsidRPr="001B1384">
                                          <w:rPr>
                                            <w:rFonts w:hint="eastAsia"/>
                                            <w:color w:val="FFFFFF" w:themeColor="background1"/>
                                            <w:vertAlign w:val="superscript"/>
                                          </w:rPr>
                                          <w:t>･</w:t>
                                        </w:r>
                                        <w:r w:rsidR="001B1384">
                                          <w:rPr>
                                            <w:rFonts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A</w:t>
                                        </w:r>
                                        <w:r>
                                          <w:t>NNIVERSARY</w:t>
                                        </w:r>
                                      </w:p>
                                      <w:p w:rsidR="00FD3EA3" w:rsidRDefault="00FD3EA3" w:rsidP="00FD3EA3">
                                        <w:pPr>
                                          <w:ind w:firstLineChars="400" w:firstLine="84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KAWANISHI</w:t>
                                        </w:r>
                                        <w:r>
                                          <w:t xml:space="preserve"> MIDORIDAI HIGH SCHOOL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2" name="図 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4775" y="57150"/>
                                      <a:ext cx="447675" cy="447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13" name="直角三角形 13"/>
                                  <wps:cNvSpPr/>
                                  <wps:spPr>
                                    <a:xfrm flipH="1" flipV="1">
                                      <a:off x="2057400" y="114300"/>
                                      <a:ext cx="1266825" cy="15240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6" name="正方形/長方形 16"/>
                                <wps:cNvSpPr/>
                                <wps:spPr>
                                  <a:xfrm>
                                    <a:off x="561975" y="466725"/>
                                    <a:ext cx="2752725" cy="3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8C752D" id="グループ化 19" o:spid="_x0000_s1027" style="position:absolute;left:0;text-align:left;margin-left:211.5pt;margin-top:4.35pt;width:279pt;height:52.5pt;z-index:251666432" coordsize="35433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hKfKQYAAKQYAAAOAAAAZHJzL2Uyb0RvYy54bWzsWU+PGzUUvyPxHUZz&#10;32ZmMpNko2arNNuWSku7ooWeHceTjHZmPNjOJgvispEQSJyQKIdyggMHVIEEElSCTxNa4Fvwnj2e&#10;bP5sd9Wulj/aQ1PbYz8///ze773nvX5jmqXOIRMy4XnH9a95rsNyygdJPuy47z68vdVyHalIPiAp&#10;z1nHPWLSvbHz5hvXJ0WbBXzE0wETDgjJZXtSdNyRUkW7VpN0xDIir/GC5fAx5iIjCrpiWBsIMgHp&#10;WVoLPK9Rm3AxKASnTEoY3TUf3R0tP44ZVffjWDLlpB0XdFP6V+jfPv7Wdq6T9lCQYpTQUg3yClpk&#10;JMlh00rULlHEGYtkTVSWUMElj9U1yrMaj+OEMn0GOI3vrZzmjuDjQp9l2J4MiwomgHYFp1cWS+8d&#10;7gsnGcDdbbtOTjK4o/nxD/PZd/PZr/PZl88/e+zAF4BpUgzbMPuOKB4U+6IcGJoennwaiwz/hzM5&#10;Uw3wUQUwmyqHwmA9Cut1D+6BwrdGo9GMyhugI7imtWV0dOvlC2t22xpqVykzKcCY5AIv+Xp4PRiR&#10;gulrkIiAxQss2+D14uk3Lx4/e/7b17W/vvjZtBy/ZTDTKyrAZFsCdhvQ8v1Q4wKwlE1tmBVuYbDt&#10;WdyiKAgNbtXxSbsQUt1hPHOw0XEFGL62R3K4JxXIgql2Cm4veZoMbidpqjvobKyXCueQgJv0h75e&#10;mo6zt/nAjLUi3N7I0b6J07XUJUlpjvJyjpLNZByBy7EH1y11lDKcl+bvsBhsDwwj0DtWks2mhFKW&#10;K6OMHJEBM8OoymZdtECUHMP+lexSwPIhrWyjZTkflzJNGtVi72WKmcXVCr0zz1W1OEtyLjYJSOFU&#10;5c5mvgXJQIMo9fngCCxNcENZsqC3E7jaPSLVPhHAUeBFwLvqPvzEKZ90XF62XGfExQebxnE+uAJ8&#10;dZ0JcF7Hle+PiWCuk97NwUm2/TBEktSdMGoG0BEnv/RPfsnHWY+DvfjA8AXVTZyvUtuMBc8eAT13&#10;cVf4RHIKe3dcqoTt9JThYiB4yrpdPQ2IsSBqL39QUBSOqKLpPpw+IqIo7VuBZ9zj1jFJe8XMzVxc&#10;mfPuWPE40T6wwLXEG0jCEJumjorjrIc3rYevMWLTePcFMGJYb0VBZBgxavjbzQhFk/aZjLh5YUUJ&#10;q4xY0uPaGWHrU1hfK3IhrL9Z1Ys/42WwPlh7idfs4/nx0/nxs/nsE2c++2o+m82Pv4e+42vnRmOD&#10;aIHc76jpTQ4sV42fEgXARzbEzM3oVRe9IPYL4P4FMa3wugME06hD2EHbXPqGvrmIHSmhBzZOLGIM&#10;KGtCg+HKMiTpYKDjoW5tCAvnYN/NnH+OhZfN+YODMzlfTftTk4sZevlfRwH1b4oBRULb8K/MsKG1&#10;ljGeXYnAKjXGYGqqmexcMjIiDsbFlol5ST9JE3WkCxtwNFQqP9xPKKaM2DmRfAaWhp4/+dHxA7QX&#10;O8PMB1pI6B6nB9LJeW9E8iHrygLSwpKGasvTdXdps36aFJjHocNjuzwWxOuV2mMDMqau2eV0nEEG&#10;Zwo1wVKioEqUo6SQkCe0WdZnA0hV7w6AUykUiQpqj0IkuclcIcIDT+DumAXrWurDoNX1vO3g5lYv&#10;8npbode8tdXdDptbTe9WM/TClt/zex8hRflheywZHJ+ku0VSqg6ja8pvLJzKEtOUZLq0M5mnzTpB&#10;IZ37WhWB3hAhTY1KMEVH2DQEQ8vsW9oPGukFuHgNp4QD3wubkA5gTIiavi2VEA2spcKwCfWTSRzK&#10;tkkpbSFm8/1zhQWtldFDN0EtTBUuI6LWrSn/8eSnP7/9/PdfPoVfqKYcv25psIyjcL5FzDClnxMD&#10;8G/pJBRb79mMsaxCAy8CwzBxdVNh5QeNRsumXz4UVlVlcRqK6qFIwJlSLAjX8k6swLQVLEIfRMvl&#10;ykNNbRxYCqMmPi4NnWdhGVmvSqxVmBeZTHxVYmH19U+WWIti5LJIpWFJZePjTONsYkE3LkmkLMuQ&#10;h0N4swK60BWaJeKgGQU4qB+16o3F48RpFPIabzNX5FG9tpiHo3Mk+tUKHZSv3mf+a+8zJ8lDt+Ep&#10;XKdf5bM9vrWf7Ou3ncUfF3b+B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KkIq&#10;5N8AAAAJAQAADwAAAGRycy9kb3ducmV2LnhtbEyPQUvDQBSE74L/YXmCN7vZRm0asymlqKci2ArS&#10;22vymoRmd0N2m6T/3udJj8MMM99kq8m0YqDeN85qULMIBNnClY2tNHzt3x4SED6gLbF1ljRcycMq&#10;v73JMC3daD9p2IVKcIn1KWqoQ+hSKX1Rk0E/cx1Z9k6uNxhY9pUsexy53LRyHkXP0mBjeaHGjjY1&#10;FefdxWh4H3Fcx+p12J5Pm+th//TxvVWk9f3dtH4BEWgKf2H4xWd0yJnp6C629KLV8DiP+UvQkCxA&#10;sL9MFOsjB1W8AJln8v+D/AcAAP//AwBQSwMECgAAAAAAAAAhAMEb9FLMDgAAzA4AABQAAABkcnMv&#10;bWVkaWEvaW1hZ2UxLnBuZ4lQTkcNChoKAAAADUlIRFIAAABsAAAAbAgDAAABz7+XaQAAAAFzUkdC&#10;AK7OHOkAAAAEZ0FNQQAAsY8L/GEFAAACylBMVEX////+/v79/f38/Pzg4ODc3NzOzs5ISEhCQkLL&#10;y8vv7+9RUVEnJycgICBFRUXp6elycnIkJCQjIyMeHh5TU1Ph4eH39/eCgoIfHx8dHR1vb2/z8/My&#10;MjIhISEiIiIpKSmcnJzk5OQsLCwmJiY0NDTJycn5+fl6enpWVlY5OTlHR0elpaVUVFTu7u76+vr7&#10;+/vKyso3NzfS0tJMTEza2to9PT0oKCihoaF2dnZdXV3n5+dKSkpERETm5uaIiIhJSUlBQUH19fXb&#10;29sxMTFsbGyxsbGnp6c8PDzNzc2KioqHh4eSkpJ7e3suLi7AwMCZmZnd3d06Ojo1NTXPz8/y8vJa&#10;WlrW1tbY2NhbW1vl5eVNTU0/Pz/U1NQ2NjZxcXElJSWQkJCVlZWXl5djY2MwMDC0tLS1tbVZWVnq&#10;6upQUFCioqIaGhqFhYW9vb2qqqqGhobj4+PFxcX4+PiBgYGYmJi6urqurq6tra329va4uLgrKyum&#10;pqaUlJRDQ0PIyMi+vr7Q0NAzMzPMzMwqKiro6Og7OzvGxsawsLCOjo6rq6tSUlJ0dHTExMSEhIRr&#10;a2stLS22trZmZmb09PR/f3+oqKhOTk7s7OxwcHCMjIxgYGAbGxudnZ0cHByTk5OJiYmRkZE+Pj5c&#10;XFx5eXm/v79VVVXi4uJlZWVubm5nZ2c4ODjw8PBiYmKAgICsrKy7u7uamppYWFhLS0u8vLyzs7PT&#10;09OWlpZGRkZpaWmDg4NtbW3x8fHZ2dmfn5+enp7t7e3BwcGbm5tqampoaGh4eHigoKB3d3cZGRkW&#10;FhYYGBiPj49AQEDHx8eysrIXFxff39+NjY1kZGSLi4ujo6Ovr6/e3t65ublzc3NfX18vLy/r6+vX&#10;19fDw8O3t7dPT099fX11dXXV1dXR0dFeXl5XV1d8fHwUFBQTExMVFRVhYWHCwsKkpKSpqal+fn4A&#10;AACadaxUAAAA7n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oRm6pQAAAAlwSFlzAAAh1QAAIdUBBJy0nQAACpFJREFU&#10;WEftmduVo7oWRR2JMlAGDFJAkZCDlAE56JssSEVxnLm2hHkYXHZ33fNxx1nVbQNC2u+H5Mc1uvZd&#10;kdp3Q3ws7crgeLChf5TgfLtxj0fgI2zLhUexx8LErS9+rnc8zf7hytgmuzHzclnq7dB3vO8fpc4t&#10;wb5yP7PIB2gUG8Ke4TKuDAhl/2r08TG2a1TioF+HPZ/7JWfmJY/sBh/Rz7i+4CMXyed6J1qFTw36&#10;ElEGKut5uqrsOyz5qeszkla9QYnRjXsl7GAsmagnjEspxYEyFL8bnutCGmrWGXYOY08cE+tYfWEF&#10;SmJIY648+qeqDW6JWc+Lm/Go9tBQfFlcZ/Tka9k13YLcu+Ciw1bukXgBeuvUXPLmmMIgadr130IO&#10;cQfX3Q4uLuZTcD2RBynlGj6VuAl9ghtdc8QXuPAYb5hJimkC8NXuXc8Qs/r5mBWAd0HGk41ONJeC&#10;95nZTOfTTvOVAY90rj3dWAq2immz2Ng+09hr3pzFxrZpQDea591MbjgM6Q4vE59ywuOYpSPpcrHX&#10;NjbB5Hhgbp3KmnkahhnPqnwiJaP1seDn6nci6G3eFmldfdNPj1mS4bxPhS/Z4w3Opd5NOAYq7aZ1&#10;1ZK6GNwzPkhSqKHdQKw7GEYKapf/HtJNNnmPSKwO7fpz4Dax774lWEJOWGW+jZtLdKmbMXUMsVac&#10;D8GMDsdx4/ISM2+AP8l0wXXTV9LhNPbdk/g+w6zcJxqDxa189TZp7PCMgVjdD9/NP/haUPj4WUGr&#10;8DMUwmzueC7bHyLOMO14wc/nkFKYx7ILMSJMzcARqrMriNpu6ft+mFquqDCRz9iVUG8cRuPx+TA4&#10;heorm2HjUgbQCwi7vrc0m1zAwpPq03Qikva5Dl2jVhEixu5WUCT0dT8PBaDlSI2EBmXfSKUZ+ymT&#10;3jo1DsI8pqGS3mTymoYRfMkHne4w0pZFm9YxrRqbJDgnmwYLy64MPBF7XyjYGfcdHz6k4AWNTOMj&#10;sCSSb7lvBRmwp6abR3rSpZYfRM3l2VN+JPYSp5NTuylTsSiCQs0EY6nvqF3oXPS+K7RsKGZjNbEq&#10;gzgtjF4glgkPX5h2MI48PHZVe7dA4Dl9lVv+39DdBso7LO7eeV+x2sAs2a6/AMYfr3PrO+MuXe58&#10;jO/t/wo3hJgoOO32QwyDitsyX0XYGzCJ4Bpz/iD776DWJw5JfdEXSHTg9PX6aE8+ANuqJRGZaqO/&#10;Em7qsfbAxHW3+Bly3yuxdw7p2qOGt8QpWpZPyLDvqR1XYQdQL9Zpn0n4rHVeVP0n8injmSIsAHq7&#10;tYEzjIPnRsDR/ss3qKh60g/j9EHgjVV3rIJcNZ/71xx+RoCjSOGolQMoWKnHJPR7oHiVD3tZczW7&#10;LA/fUwLuYi9hpb5K0a1xXfshYWTiRVeaYolPj8guhhBmKuIu57MVfXXstTkzWFOoIgWJ9ki4yC3B&#10;7bbvbIQXzECM76eNV4aoRwoV3VquIFovhFb3TqChWkF9txbokCuPm9inXpeNTYRH99V47RFSHIy+&#10;mSM+jxCmLQLWaeoH9timsUWq381ucivay2CKuGtLwGCqqvwZh8almSbtJD8jS5k0dZLMRNM/7uQd&#10;N9EjWMPItKN5ivWL99Gz2LK0J7QgTWueldTq6hDpoP8dAm4ZHrRYNC7W4JmIsMcuspQ3ux3eU8TJ&#10;aatO9EBZDBFPmW8HBm2afLImCcgi20JO6k3wK2A2HDPAJNPqI3o2pk1KZeHGBLFTLEol8snKIf/h&#10;ITOtJLWAr8hRgrMqDNqRlfSBakwldLRlDHv5ms+wN5xc0o474mJ+Dt7ylkbQIdqfi/b8G+o8Fxam&#10;1MQKkiXJZ8jbDseNOg9cYUuOXSpeOyO9N0cJleT/cDkwLkm9d8fjKj33hbSGS2hziTsFmmrtpfyA&#10;NhB0wRaJznsfczStLIbQshPrVs66trSSpzp2mmA16Rs8Gp+ogewP/UhX3B6voFlOnuFHl+OBS3gX&#10;J/2D0at8T1ZOGEEbkIOPybxJdrs7tEzGPvI+MzNkdTjj4vS2PqBx8nR4+8on+OsF/kNN0/8KcD9t&#10;2P4VsBWR+372S8TfIWhPaScUWyvyazipi36HEqYtDBR/7N0qPtb46UUqwFxG33UhOfrvi+7rAn9o&#10;Xgo+hKibtC45+ulDaheAAfHwhg/c0A+lVw4eyX09Of/37baiJzdm6BgxtkzUite+8pdAI+ZDxAlH&#10;Hdbpilz8oZN8jYHYSpDA+/F7ag+Gu+5i/x74Q2/7gydGArz732Qu3ANi0FDJxmzqLHt2Fm34d0Gj&#10;F5WqWs+ktuOHPPKHASaoq6SX3FZgwxn/QrK3rGCzk/MFyP9yhgw5L8sw0mqRP+yJH4fWeRAEJeas&#10;ruyygflGkfauaQ/UI3LBfu9cr21MPrrVnG9IHCH/k/K2FSzjH9s6pctf8EtZytrreR7R5TgMQxW1&#10;m6Zp4f/EBRrUacr31HYSpHEyIebHULds638+7OuJRCTUp90yfqtFHwb9SA3/bW7qlyrQ1Es+gKQL&#10;r2DJZ/ujWXTsqOJDirT4YbIJ+ZRj2fQdwownxk672RB600f8maBO0Z3tQ84wYurvpS3+dMf9TZ8l&#10;PfxcWqdyZP8JcmMlUqnZp9CGj5DHXu0FT9Ch0CW3kuwoB2okP169mwi/zyqdjmsuvDiIWJyTga95&#10;th+DrojpKOoujZ1fV/14TT5VjWaqqkJ97A+tDKwl3XxRU5Xgm+GejHgeQopMmDsFNAlTHvN6DBeo&#10;Pd+1y3LKpvR1MR0lnKwp/zgT00nnt5XAdg/rtZLUoI0y+lGGQjoBEfiLndD293jGXTC8AxmqKcMC&#10;jFW19Ir1WiasVzWorBmyq2+Q4LC5pPX3rsuZxLsY+mHol57PgaQ1q9I9I1iHFcuXoqkqrpq3jkpS&#10;1jOVPXzQ5ly/ED9DWDb7IJx38OQRHYAY7MQuy6OLpNU5DhnUBx/0xAUjVkznc9X4t1sAr+6JXIJ4&#10;9pPSVDPI+ifoMR+UF0kGsWBjf+Af7YRIGhExGDfXh0QEHf+6LhpBk8zUYCrg2Q+/Pu5gL7JZKbHX&#10;0TkagZhSgoid8tgCERVOcWWSKfOMaMBc5DOSIiVXHCFCZKMdnVaiRpZeamoUxkGSQCw1NZLqS1mC&#10;WryPPbKekcof4Liq0YiZGrW8vhnkTx9GzLKhEpUGZst3d2dTwiq4p39PtjLNdjWF1oBxhYARAzRT&#10;zgy3sKYkUoqCK6b23Axqt67L4h5MxBdoDKQHKJpvpXkz1bZCOp+RzUglr0/IpR2O0ubplQPgfiQL&#10;ywkRER53HuHnXonfTXrkqVkaz/34PHST4utwmDA6y2yTL4Dwif3eUMMsq7tHIwkq1c3pFtUCx5Gg&#10;d9046K7aqVuGQVOCbXQgv7ic38actq09b3g1aShE1gL2sf5GpPJjt+1OEdneAJZPsTVbYC9Tv7Eb&#10;gYUrW3VJqII1ojYN4DgpqAfewRt9mFS6yriK+uisp9tx6B5aDCWiIvnc2HcEtbgc4Y/Q+RFBP5t2&#10;TAkUgbjAK14tDi7mGuP1nB1adhjr50Xzr1rIG4RhMksPeD/fi4hdNTP2IScQsWyT4tR/W94NYV5o&#10;U1pMxvUXlxdQOujRwkvV+g/v8Xj8A07fVCcPWd7BAAAAAElFTkSuQmCCUEsBAi0AFAAGAAgAAAAh&#10;ALGCZ7YKAQAAEwIAABMAAAAAAAAAAAAAAAAAAAAAAFtDb250ZW50X1R5cGVzXS54bWxQSwECLQAU&#10;AAYACAAAACEAOP0h/9YAAACUAQAACwAAAAAAAAAAAAAAAAA7AQAAX3JlbHMvLnJlbHNQSwECLQAU&#10;AAYACAAAACEAKDYSnykGAACkGAAADgAAAAAAAAAAAAAAAAA6AgAAZHJzL2Uyb0RvYy54bWxQSwEC&#10;LQAUAAYACAAAACEAqiYOvrwAAAAhAQAAGQAAAAAAAAAAAAAAAACPCAAAZHJzL19yZWxzL2Uyb0Rv&#10;Yy54bWwucmVsc1BLAQItABQABgAIAAAAIQAqQirk3wAAAAkBAAAPAAAAAAAAAAAAAAAAAIIJAABk&#10;cnMvZG93bnJldi54bWxQSwECLQAKAAAAAAAAACEAwRv0UswOAADMDgAAFAAAAAAAAAAAAAAAAACO&#10;CgAAZHJzL21lZGlhL2ltYWdlMS5wbmdQSwUGAAAAAAYABgB8AQAAjBkAAAAA&#10;">
                      <v:rect id="正方形/長方形 18" o:spid="_x0000_s1028" style="position:absolute;left:1143;top:1143;width:34290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HXLMMA&#10;AADbAAAADwAAAGRycy9kb3ducmV2LnhtbESPQUsDQQyF74L/YYjgzc7qoZRtp6UKilAUbHtob2En&#10;3R3cySwzabv+e3MQvCW8l/e+LFZj7M2FcgmJHTxOKjDETfKBWwf73evDDEwRZI99YnLwQwVWy9ub&#10;BdY+XfmLLltpjYZwqdFBJzLU1pamo4hlkgZi1U4pRxRdc2t9xquGx94+VdXURgysDR0O9NJR8709&#10;Rwfho32bfeaNPGM47/Aox0OSwbn7u3E9ByM0yr/57/rdK77C6i86gF3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HXLMMAAADbAAAADwAAAAAAAAAAAAAAAACYAgAAZHJzL2Rv&#10;d25yZXYueG1sUEsFBgAAAAAEAAQA9QAAAIgDAAAAAA==&#10;" fillcolor="#d8d8d8 [2732]" stroked="f" strokeweight="1pt"/>
                      <v:group id="グループ化 17" o:spid="_x0000_s1029" style="position:absolute;width:34385;height:5619" coordsize="34385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group id="グループ化 15" o:spid="_x0000_s1030" style="position:absolute;width:34385;height:5619" coordsize="34385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1" o:spid="_x0000_s1031" type="#_x0000_t202" style="position:absolute;width:34385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          <v:textbox>
                              <w:txbxContent>
                                <w:p w:rsidR="00FD3EA3" w:rsidRDefault="00FD3EA3" w:rsidP="00FD3EA3">
                                  <w:pPr>
                                    <w:ind w:firstLineChars="400" w:firstLine="8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50</w:t>
                                  </w:r>
                                  <w:r w:rsidRPr="00FD3EA3">
                                    <w:rPr>
                                      <w:rFonts w:hint="eastAsia"/>
                                      <w:vertAlign w:val="superscript"/>
                                    </w:rPr>
                                    <w:t>th</w:t>
                                  </w:r>
                                  <w:r w:rsidR="001B1384" w:rsidRPr="001B1384">
                                    <w:rPr>
                                      <w:rFonts w:hint="eastAsia"/>
                                      <w:color w:val="FFFFFF" w:themeColor="background1"/>
                                      <w:vertAlign w:val="superscript"/>
                                    </w:rPr>
                                    <w:t>･</w:t>
                                  </w:r>
                                  <w:r w:rsidR="001B1384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>
                                    <w:t>NNIVERSARY</w:t>
                                  </w:r>
                                </w:p>
                                <w:p w:rsidR="00FD3EA3" w:rsidRDefault="00FD3EA3" w:rsidP="00FD3EA3">
                                  <w:pPr>
                                    <w:ind w:firstLineChars="400" w:firstLine="8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KAWANISHI</w:t>
                                  </w:r>
                                  <w:r>
                                    <w:t xml:space="preserve"> MIDORIDAI HIGH SCHOOL</w:t>
                                  </w:r>
                                </w:p>
                              </w:txbxContent>
                            </v:textbox>
                          </v:shape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図 12" o:spid="_x0000_s1032" type="#_x0000_t75" style="position:absolute;left:1047;top:571;width:4477;height:4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VOTnBAAAA2wAAAA8AAABkcnMvZG93bnJldi54bWxET01rwkAQvRf8D8sIvdWNHkqJriKCmF7E&#10;RhG8DdkxiWZn0+yo6b/vFgre5vE+Z7boXaPu1IXas4HxKAFFXHhbc2ngsF+/fYAKgmyx8UwGfijA&#10;Yj54mWFq/YO/6J5LqWIIhxQNVCJtqnUoKnIYRr4ljtzZdw4lwq7UtsNHDHeNniTJu3ZYc2yosKVV&#10;RcU1vzkDl3PYfi/l2GbXE2efu2Qj+Y6NeR32yykooV6e4n93ZuP8Cfz9Eg/Q8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VOTnBAAAA2wAAAA8AAAAAAAAAAAAAAAAAnwIA&#10;AGRycy9kb3ducmV2LnhtbFBLBQYAAAAABAAEAPcAAACNAwAAAAA=&#10;">
                            <v:imagedata r:id="rId10" o:title=""/>
                            <v:path arrowok="t"/>
                          </v:shape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直角三角形 13" o:spid="_x0000_s1033" type="#_x0000_t6" style="position:absolute;left:20574;top:1143;width:12668;height:1524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0y8AA&#10;AADbAAAADwAAAGRycy9kb3ducmV2LnhtbERPTYvCMBC9C/6HMMLeNNUFkWoUEV3K3rbKLt6GZmxL&#10;m0lJotZ/vxEEb/N4n7Pa9KYVN3K+tqxgOklAEBdW11wqOB0P4wUIH5A1tpZJwYM8bNbDwQpTbe/8&#10;Q7c8lCKGsE9RQRVCl0rpi4oM+ontiCN3sc5giNCVUju8x3DTylmSzKXBmmNDhR3tKiqa/GoUJE32&#10;e3j87TNTmm+XfzX19axzpT5G/XYJIlAf3uKXO9Nx/ic8f4k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q0y8AAAADbAAAADwAAAAAAAAAAAAAAAACYAgAAZHJzL2Rvd25y&#10;ZXYueG1sUEsFBgAAAAAEAAQA9QAAAIUDAAAAAA==&#10;" fillcolor="black [3213]" strokecolor="black [3213]" strokeweight="1pt"/>
                        </v:group>
                        <v:rect id="正方形/長方形 16" o:spid="_x0000_s1034" style="position:absolute;left:5619;top:4667;width:27528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Iy9sAA&#10;AADbAAAADwAAAGRycy9kb3ducmV2LnhtbERPS4vCMBC+C/6HMMLeNFW0SNcoIoqrNx/gHodmti3b&#10;TEoSa/ffbwTB23x8z1msOlOLlpyvLCsYjxIQxLnVFRcKrpfdcA7CB2SNtWVS8EceVst+b4GZtg8+&#10;UXsOhYgh7DNUUIbQZFL6vCSDfmQb4sj9WGcwROgKqR0+Yrip5SRJUmmw4thQYkObkvLf890oSH37&#10;fZi7WXWt11NzcG5/DNubUh+Dbv0JIlAX3uKX+0vH+Sk8f4k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Iy9sAAAADbAAAADwAAAAAAAAAAAAAAAACYAgAAZHJzL2Rvd25y&#10;ZXYueG1sUEsFBgAAAAAEAAQA9QAAAIUDAAAAAA==&#10;" fillcolor="black [3213]" strokecolor="black [3213]" strokeweight="1pt"/>
                      </v:group>
                    </v:group>
                  </w:pict>
                </mc:Fallback>
              </mc:AlternateContent>
            </w:r>
            <w:r w:rsidR="00147CB9" w:rsidRPr="004B03A3">
              <w:rPr>
                <w:rFonts w:ascii="たぬき油性マジック" w:eastAsia="たぬき油性マジック" w:hAnsi="たぬき油性マジック" w:hint="eastAsia"/>
              </w:rPr>
              <w:t>・優秀賞　1点</w:t>
            </w:r>
            <w:bookmarkStart w:id="0" w:name="_GoBack"/>
            <w:bookmarkEnd w:id="0"/>
          </w:p>
        </w:tc>
        <w:tc>
          <w:tcPr>
            <w:tcW w:w="5529" w:type="dxa"/>
          </w:tcPr>
          <w:p w:rsidR="00147CB9" w:rsidRPr="004B03A3" w:rsidRDefault="00147CB9" w:rsidP="00147CB9">
            <w:pPr>
              <w:rPr>
                <w:rFonts w:ascii="たぬき油性マジック" w:eastAsia="たぬき油性マジック" w:hAnsi="たぬき油性マジック"/>
              </w:rPr>
            </w:pPr>
            <w:r w:rsidRPr="004B03A3">
              <w:rPr>
                <w:rFonts w:ascii="たぬき油性マジック" w:eastAsia="たぬき油性マジック" w:hAnsi="たぬき油性マジック" w:hint="eastAsia"/>
              </w:rPr>
              <w:t>【応募資格】</w:t>
            </w:r>
          </w:p>
          <w:p w:rsidR="00147CB9" w:rsidRDefault="00147CB9" w:rsidP="00147CB9">
            <w:pPr>
              <w:rPr>
                <w:rFonts w:ascii="たぬき油性マジック" w:eastAsia="たぬき油性マジック" w:hAnsi="たぬき油性マジック"/>
              </w:rPr>
            </w:pPr>
            <w:r w:rsidRPr="004B03A3">
              <w:rPr>
                <w:rFonts w:ascii="たぬき油性マジック" w:eastAsia="たぬき油性マジック" w:hAnsi="たぬき油性マジック" w:hint="eastAsia"/>
              </w:rPr>
              <w:t>・本校生徒であること</w:t>
            </w:r>
          </w:p>
        </w:tc>
        <w:tc>
          <w:tcPr>
            <w:tcW w:w="12043" w:type="dxa"/>
            <w:vMerge/>
          </w:tcPr>
          <w:p w:rsidR="00147CB9" w:rsidRDefault="00147CB9">
            <w:pPr>
              <w:rPr>
                <w:rFonts w:ascii="たぬき油性マジック" w:eastAsia="たぬき油性マジック" w:hAnsi="たぬき油性マジック"/>
              </w:rPr>
            </w:pPr>
          </w:p>
        </w:tc>
      </w:tr>
      <w:tr w:rsidR="00147CB9" w:rsidTr="00147CB9">
        <w:tc>
          <w:tcPr>
            <w:tcW w:w="10060" w:type="dxa"/>
            <w:gridSpan w:val="2"/>
          </w:tcPr>
          <w:p w:rsidR="00147CB9" w:rsidRPr="004B03A3" w:rsidRDefault="00B3644D" w:rsidP="00147CB9">
            <w:pPr>
              <w:rPr>
                <w:rFonts w:ascii="たぬき油性マジック" w:eastAsia="たぬき油性マジック" w:hAnsi="たぬき油性マジック"/>
              </w:rPr>
            </w:pPr>
            <w:r>
              <w:rPr>
                <w:rFonts w:ascii="たぬき油性マジック" w:eastAsia="たぬき油性マジック" w:hAnsi="たぬき油性マジ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22F16C" wp14:editId="6594BBAF">
                      <wp:simplePos x="0" y="0"/>
                      <wp:positionH relativeFrom="column">
                        <wp:posOffset>6134100</wp:posOffset>
                      </wp:positionH>
                      <wp:positionV relativeFrom="paragraph">
                        <wp:posOffset>-176530</wp:posOffset>
                      </wp:positionV>
                      <wp:extent cx="104775" cy="56197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C46DF" id="正方形/長方形 6" o:spid="_x0000_s1026" style="position:absolute;left:0;text-align:left;margin-left:483pt;margin-top:-13.9pt;width:8.2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yRpwIAALUFAAAOAAAAZHJzL2Uyb0RvYy54bWysVM1u1DAQviPxDpbvNMlqd0tXzVarVkVI&#10;VVvRop5dx24iOR5je/94D3gAOHNGHHgcKvEWjO0kW0rFAbEH70xm5vPM55k5PNq0iqyEdQ3okhZ7&#10;OSVCc6gafVfSt9enL15S4jzTFVOgRUm3wtGj+fNnh2szEyOoQVXCEgTRbrY2Ja29N7Msc7wWLXN7&#10;YIRGowTbMo+qvcsqy9aI3qpslOfTbA22Mha4cA6/niQjnUd8KQX3F1I64YkqKebm42njeRvObH7I&#10;ZneWmbrhXRrsH7JoWaPx0gHqhHlGlrb5A6ptuAUH0u9xaDOQsuEi1oDVFPmjaq5qZkSsBclxZqDJ&#10;/T9Yfr66tKSpSjqlRLMWn+j+y+f7j99+fP+U/fzwNUlkGohaGzdD/ytzaTvNoRiq3kjbhn+sh2wi&#10;uduBXLHxhOPHIh/v708o4WiaTIsDlBEl2wUb6/wrAS0JQkktvl2klK3OnE+uvUu4y4FqqtNGqaiE&#10;fhHHypIVw5f2m6ID/81L6X8KxBxDZBbqTxVHyW+VCHhKvxESKcQaRzHh2Ly7ZBjnQvsimWpWiZTj&#10;JMdfn2WffiQkAgZkidUN2B1A75lAeuxET+cfQkXs/SE4/1tiKXiIiDeD9kNw22iwTwEorKq7Ofn3&#10;JCVqAku3UG2xwSykyXOGnzb4vGfM+UtmcdRwKHF9+As8pIJ1SaGTKKnBvn/qe/DHCUArJWsc3ZK6&#10;d0tmBSXqtcbZOCjG4zDrURlP9keo2IeW24cWvWyPAXumwEVleBSDv1e9KC20N7hlFuFWNDHN8e6S&#10;cm975dinlYJ7iovFIrrhfBvmz/SV4QE8sBra93pzw6zpetzjcJxDP+Zs9qjVk2+I1LBYepBNnIMd&#10;rx3fuBti43R7LCyfh3r02m3b+S8AAAD//wMAUEsDBBQABgAIAAAAIQDezvJ13wAAAAoBAAAPAAAA&#10;ZHJzL2Rvd25yZXYueG1sTI/BTsMwEETvSPyDtUjcWoeIpmkap6oQCJUbpRIc3XibRMTryHbT8Pcs&#10;J3pc7ejNvHIz2V6M6EPnSMHDPAGBVDvTUaPg8PEyy0GEqMno3hEq+MEAm+r2ptSFcRd6x3EfG8EQ&#10;CoVW0MY4FFKGukWrw9wNSPw7OW915NM30nh9YbjtZZokmbS6I25o9YBPLdbf+7NVkIXxa5f7RXfo&#10;t4925/3rW3z+VOr+btquQUSc4n8Y/ubzdKh409GdyQTRK1hlGbtEBbN0yQ6cWOXpAsSR8ckSZFXK&#10;a4XqFwAA//8DAFBLAQItABQABgAIAAAAIQC2gziS/gAAAOEBAAATAAAAAAAAAAAAAAAAAAAAAABb&#10;Q29udGVudF9UeXBlc10ueG1sUEsBAi0AFAAGAAgAAAAhADj9If/WAAAAlAEAAAsAAAAAAAAAAAAA&#10;AAAALwEAAF9yZWxzLy5yZWxzUEsBAi0AFAAGAAgAAAAhAAT2TJGnAgAAtQUAAA4AAAAAAAAAAAAA&#10;AAAALgIAAGRycy9lMm9Eb2MueG1sUEsBAi0AFAAGAAgAAAAhAN7O8nXfAAAACgEAAA8AAAAAAAAA&#10;AAAAAAAAAQUAAGRycy9kb3ducmV2LnhtbFBLBQYAAAAABAAEAPMAAAANBgAAAAA=&#10;" fillcolor="black [3213]" strokecolor="black [3213]" strokeweight="1pt"/>
                  </w:pict>
                </mc:Fallback>
              </mc:AlternateContent>
            </w:r>
            <w:r>
              <w:rPr>
                <w:rFonts w:ascii="たぬき油性マジック" w:eastAsia="たぬき油性マジック" w:hAnsi="たぬき油性マジ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6949B0" wp14:editId="693CA3CD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-176530</wp:posOffset>
                      </wp:positionV>
                      <wp:extent cx="104775" cy="5619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65B73" id="正方形/長方形 2" o:spid="_x0000_s1026" style="position:absolute;left:0;text-align:left;margin-left:203.25pt;margin-top:-13.9pt;width:8.2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G/pwIAALUFAAAOAAAAZHJzL2Uyb0RvYy54bWysVMFu2zAMvQ/YPwi6r46DpF2DOkXQosOA&#10;oi3WDj2rslQbkEVNUuJk/7F9wHreedhhn7MC+4tRku10XbFDsRwU0iSfyCeSB4frRpGVsK4GXdB8&#10;Z0SJ0BzKWt8W9P3VyavXlDjPdMkUaFHQjXD0cP7yxUFrZmIMFahSWIIg2s1aU9DKezPLMscr0TC3&#10;A0ZoNEqwDfOo2tustKxF9EZl49FoN2vBlsYCF87h1+NkpPOIL6Xg/lxKJzxRBcXcfDxtPG/Cmc0P&#10;2OzWMlPVvEuDPSOLhtUaLx2gjplnZGnrv6CamltwIP0OhyYDKWsuYg1YTT56VM1lxYyItSA5zgw0&#10;uf8Hy89WF5bUZUHHlGjW4BPdf727//z9548v2a9P35JExoGo1rgZ+l+aC9tpDsVQ9VraJvxjPWQd&#10;yd0M5Iq1Jxw/5qPJ3t6UEo6m6W6+jzKiZNtgY51/I6AhQSioxbeLlLLVqfPJtXcJdzlQdXlSKxWV&#10;0C/iSFmyYvjSfp134H94Kf2sQMwxRGah/lRxlPxGiYCn9DshkUKscRwTjs27TYZxLrTPk6lipUg5&#10;Tkf467Ps04+ERMCALLG6AbsD6D0TSI+d6On8Q6iIvT8Ej/6VWAoeIuLNoP0Q3NQa7FMACqvqbk7+&#10;PUmJmsDSDZQbbDALafKc4Sc1Pu8pc/6CWRw1HEpcH/4cD6mgLSh0EiUV2I9PfQ/+OAFopaTF0S2o&#10;+7BkVlCi3mqcjf18MgmzHpXJdG+Min1ouXlo0cvmCLBnclxUhkcx+HvVi9JCc41bZhFuRRPTHO8u&#10;KPe2V458Wim4p7hYLKIbzrdh/lRfGh7AA6uhfa/W18yarsc9DscZ9GPOZo9aPfmGSA2LpQdZxznY&#10;8trxjbshNk63x8LyeahHr+22nf8GAAD//wMAUEsDBBQABgAIAAAAIQCpxH733wAAAAoBAAAPAAAA&#10;ZHJzL2Rvd25yZXYueG1sTI/BTsMwEETvSPyDtUjcWpuQplUap6oQCJUbpRIc3dhNIux1ZLtp+HuW&#10;Ez2u9mlmXrWZnGWjCbH3KOFhLoAZbLzusZVw+HiZrYDFpFAr69FI+DERNvXtTaVK7S/4bsZ9ahmF&#10;YCyVhC6loeQ8Np1xKs79YJB+Jx+cSnSGluugLhTuLM+EKLhTPVJDpwbz1Jnme392Eoo4fu1WYdEf&#10;7DZ3uxBe39Lzp5T3d9N2DSyZKf3D8DefpkNNm47+jDoyKyEXxYJQCbNsSQ5E5Nkj2R0pXiyB1xW/&#10;Vqh/AQAA//8DAFBLAQItABQABgAIAAAAIQC2gziS/gAAAOEBAAATAAAAAAAAAAAAAAAAAAAAAABb&#10;Q29udGVudF9UeXBlc10ueG1sUEsBAi0AFAAGAAgAAAAhADj9If/WAAAAlAEAAAsAAAAAAAAAAAAA&#10;AAAALwEAAF9yZWxzLy5yZWxzUEsBAi0AFAAGAAgAAAAhAG/LUb+nAgAAtQUAAA4AAAAAAAAAAAAA&#10;AAAALgIAAGRycy9lMm9Eb2MueG1sUEsBAi0AFAAGAAgAAAAhAKnEfvffAAAACgEAAA8AAAAAAAAA&#10;AAAAAAAAAQUAAGRycy9kb3ducmV2LnhtbFBLBQYAAAAABAAEAPMAAAANBgAAAAA=&#10;" fillcolor="black [3213]" strokecolor="black [3213]" strokeweight="1pt"/>
                  </w:pict>
                </mc:Fallback>
              </mc:AlternateContent>
            </w:r>
            <w:r w:rsidR="00147CB9" w:rsidRPr="004B03A3">
              <w:rPr>
                <w:rFonts w:ascii="たぬき油性マジック" w:eastAsia="たぬき油性マジック" w:hAnsi="たぬき油性マジック" w:hint="eastAsia"/>
              </w:rPr>
              <w:t>【応募条件】</w:t>
            </w:r>
          </w:p>
          <w:p w:rsidR="00147CB9" w:rsidRPr="004B03A3" w:rsidRDefault="00147CB9" w:rsidP="00147CB9">
            <w:pPr>
              <w:rPr>
                <w:rFonts w:ascii="たぬき油性マジック" w:eastAsia="たぬき油性マジック" w:hAnsi="たぬき油性マジック"/>
              </w:rPr>
            </w:pPr>
            <w:r w:rsidRPr="004B03A3">
              <w:rPr>
                <w:rFonts w:ascii="たぬき油性マジック" w:eastAsia="たぬき油性マジック" w:hAnsi="たぬき油性マジック" w:hint="eastAsia"/>
              </w:rPr>
              <w:t>・応募者のオリジナル作品であること。</w:t>
            </w:r>
          </w:p>
          <w:p w:rsidR="00147CB9" w:rsidRDefault="00147CB9" w:rsidP="00147CB9">
            <w:pPr>
              <w:rPr>
                <w:rFonts w:ascii="たぬき油性マジック" w:eastAsia="たぬき油性マジック" w:hAnsi="たぬき油性マジック"/>
              </w:rPr>
            </w:pPr>
            <w:r>
              <w:rPr>
                <w:rFonts w:ascii="たぬき油性マジック" w:eastAsia="たぬき油性マジック" w:hAnsi="たぬき油性マジック" w:hint="eastAsia"/>
              </w:rPr>
              <w:t>・デザインに使える色は1色です。</w:t>
            </w:r>
            <w:r w:rsidR="001F58AB">
              <w:rPr>
                <w:rFonts w:ascii="たぬき油性マジック" w:eastAsia="たぬき油性マジック" w:hAnsi="たぬき油性マジック" w:hint="eastAsia"/>
              </w:rPr>
              <w:t>あまり細かい柄は表現できません。</w:t>
            </w:r>
          </w:p>
          <w:p w:rsidR="00147CB9" w:rsidRDefault="00147CB9" w:rsidP="00147CB9">
            <w:pPr>
              <w:ind w:left="174" w:hangingChars="83" w:hanging="174"/>
              <w:rPr>
                <w:rFonts w:ascii="たぬき油性マジック" w:eastAsia="たぬき油性マジック" w:hAnsi="たぬき油性マジック"/>
              </w:rPr>
            </w:pPr>
            <w:r>
              <w:rPr>
                <w:rFonts w:ascii="たぬき油性マジック" w:eastAsia="たぬき油性マジック" w:hAnsi="たぬき油性マジック" w:hint="eastAsia"/>
              </w:rPr>
              <w:t>・実際のタオルは高さ20cm×幅</w:t>
            </w:r>
            <w:r w:rsidR="00666C7E">
              <w:rPr>
                <w:rFonts w:ascii="たぬき油性マジック" w:eastAsia="たぬき油性マジック" w:hAnsi="たぬき油性マジック" w:hint="eastAsia"/>
              </w:rPr>
              <w:t>120</w:t>
            </w:r>
            <w:r>
              <w:rPr>
                <w:rFonts w:ascii="たぬき油性マジック" w:eastAsia="たぬき油性マジック" w:hAnsi="たぬき油性マジック" w:hint="eastAsia"/>
              </w:rPr>
              <w:t>cmになります。実際の大きさを想定したデザインにしてください。</w:t>
            </w:r>
          </w:p>
          <w:p w:rsidR="00147CB9" w:rsidRPr="004B03A3" w:rsidRDefault="00147CB9" w:rsidP="00147CB9">
            <w:pPr>
              <w:ind w:left="174" w:hangingChars="83" w:hanging="174"/>
              <w:rPr>
                <w:rFonts w:ascii="たぬき油性マジック" w:eastAsia="たぬき油性マジック" w:hAnsi="たぬき油性マジック"/>
              </w:rPr>
            </w:pPr>
            <w:r>
              <w:rPr>
                <w:rFonts w:ascii="たぬき油性マジック" w:eastAsia="たぬき油性マジック" w:hAnsi="たぬき油性マジック" w:hint="eastAsia"/>
              </w:rPr>
              <w:t>・手描き、CGなど制作方法は問いません。CGの場合、専用の応募用紙でなくとも構いませんが、その場合縦横の比率が募集内容と同じになるよう調整して下さい。</w:t>
            </w:r>
          </w:p>
          <w:p w:rsidR="00147CB9" w:rsidRDefault="00147CB9" w:rsidP="00147CB9">
            <w:pPr>
              <w:rPr>
                <w:rFonts w:ascii="たぬき油性マジック" w:eastAsia="たぬき油性マジック" w:hAnsi="たぬき油性マジック"/>
              </w:rPr>
            </w:pPr>
            <w:r w:rsidRPr="004B03A3">
              <w:rPr>
                <w:rFonts w:ascii="たぬき油性マジック" w:eastAsia="たぬき油性マジック" w:hAnsi="たぬき油性マジック" w:hint="eastAsia"/>
              </w:rPr>
              <w:t>・応募作品数に制限はありませんが、1作品につき1回の応募とします。</w:t>
            </w:r>
          </w:p>
          <w:p w:rsidR="00147CB9" w:rsidRDefault="00147CB9" w:rsidP="00147CB9">
            <w:pPr>
              <w:rPr>
                <w:rFonts w:ascii="たぬき油性マジック" w:eastAsia="たぬき油性マジック" w:hAnsi="たぬき油性マジック"/>
              </w:rPr>
            </w:pPr>
            <w:r>
              <w:rPr>
                <w:rFonts w:ascii="たぬき油性マジック" w:eastAsia="たぬき油性マジック" w:hAnsi="たぬき油性マジック" w:hint="eastAsia"/>
              </w:rPr>
              <w:t>・</w:t>
            </w:r>
            <w:r w:rsidRPr="00147CB9">
              <w:rPr>
                <w:rFonts w:ascii="たぬき油性マジック" w:eastAsia="たぬき油性マジック" w:hAnsi="たぬき油性マジック" w:hint="eastAsia"/>
              </w:rPr>
              <w:t>採用作品のデザイン</w:t>
            </w:r>
            <w:r>
              <w:rPr>
                <w:rFonts w:ascii="たぬき油性マジック" w:eastAsia="たぬき油性マジック" w:hAnsi="たぬき油性マジック" w:hint="eastAsia"/>
              </w:rPr>
              <w:t>製作者と相談の上、</w:t>
            </w:r>
            <w:r w:rsidRPr="00147CB9">
              <w:rPr>
                <w:rFonts w:ascii="たぬき油性マジック" w:eastAsia="たぬき油性マジック" w:hAnsi="たぬき油性マジック" w:hint="eastAsia"/>
              </w:rPr>
              <w:t>修正または変更する場合があります。</w:t>
            </w:r>
          </w:p>
          <w:p w:rsidR="00147CB9" w:rsidRDefault="00147CB9" w:rsidP="00147CB9">
            <w:pPr>
              <w:rPr>
                <w:rFonts w:ascii="たぬき油性マジック" w:eastAsia="たぬき油性マジック" w:hAnsi="たぬき油性マジック"/>
              </w:rPr>
            </w:pPr>
            <w:r>
              <w:rPr>
                <w:rFonts w:ascii="たぬき油性マジック" w:eastAsia="たぬき油性マジック" w:hAnsi="たぬき油性マジック" w:hint="eastAsia"/>
              </w:rPr>
              <w:t>【応募方法】</w:t>
            </w:r>
          </w:p>
          <w:p w:rsidR="00147CB9" w:rsidRDefault="00147CB9" w:rsidP="00147CB9">
            <w:pPr>
              <w:ind w:left="174" w:hangingChars="83" w:hanging="174"/>
              <w:rPr>
                <w:rFonts w:ascii="たぬき油性マジック" w:eastAsia="たぬき油性マジック" w:hAnsi="たぬき油性マジック"/>
              </w:rPr>
            </w:pPr>
            <w:r>
              <w:rPr>
                <w:rFonts w:ascii="たぬき油性マジック" w:eastAsia="たぬき油性マジック" w:hAnsi="たぬき油性マジック" w:hint="eastAsia"/>
              </w:rPr>
              <w:t>・以下の応募用紙に</w:t>
            </w:r>
            <w:r w:rsidRPr="00607F55">
              <w:rPr>
                <w:rFonts w:ascii="たぬき油性マジック" w:eastAsia="たぬき油性マジック" w:hAnsi="たぬき油性マジック" w:hint="eastAsia"/>
              </w:rPr>
              <w:t>必要事項を記入し、</w:t>
            </w:r>
            <w:r>
              <w:rPr>
                <w:rFonts w:ascii="たぬき油性マジック" w:eastAsia="たぬき油性マジック" w:hAnsi="たぬき油性マジック" w:hint="eastAsia"/>
              </w:rPr>
              <w:t>デザインとともに職員室前に設置する応募箱に投函してください。</w:t>
            </w:r>
          </w:p>
          <w:p w:rsidR="00147CB9" w:rsidRDefault="00147CB9" w:rsidP="00147CB9">
            <w:pPr>
              <w:rPr>
                <w:rFonts w:ascii="たぬき油性マジック" w:eastAsia="たぬき油性マジック" w:hAnsi="たぬき油性マジック"/>
              </w:rPr>
            </w:pPr>
            <w:r>
              <w:rPr>
                <w:rFonts w:ascii="たぬき油性マジック" w:eastAsia="たぬき油性マジック" w:hAnsi="たぬき油性マジック" w:hint="eastAsia"/>
              </w:rPr>
              <w:t>・応募用紙は、本校ホームページからもダウンロードできます。</w:t>
            </w:r>
          </w:p>
        </w:tc>
        <w:tc>
          <w:tcPr>
            <w:tcW w:w="12043" w:type="dxa"/>
            <w:vMerge/>
          </w:tcPr>
          <w:p w:rsidR="00147CB9" w:rsidRDefault="00147CB9">
            <w:pPr>
              <w:rPr>
                <w:rFonts w:ascii="たぬき油性マジック" w:eastAsia="たぬき油性マジック" w:hAnsi="たぬき油性マジック"/>
              </w:rPr>
            </w:pPr>
          </w:p>
        </w:tc>
      </w:tr>
    </w:tbl>
    <w:p w:rsidR="00147CB9" w:rsidRDefault="00147CB9">
      <w:pPr>
        <w:rPr>
          <w:rFonts w:ascii="たぬき油性マジック" w:eastAsia="たぬき油性マジック" w:hAnsi="たぬき油性マジック"/>
        </w:rPr>
      </w:pPr>
    </w:p>
    <w:p w:rsidR="00B67055" w:rsidRDefault="002E78FC">
      <w:r>
        <w:rPr>
          <w:rFonts w:hint="eastAsia"/>
        </w:rPr>
        <w:t>・・・・・・・・・・・・・・・・・・・・・・・・・・・・・・・・・・・・・・・・・・・・・</w:t>
      </w:r>
      <w:r>
        <w:rPr>
          <w:rFonts w:hint="eastAsia"/>
        </w:rPr>
        <w:t>(</w:t>
      </w:r>
      <w:r>
        <w:rPr>
          <w:rFonts w:hint="eastAsia"/>
        </w:rPr>
        <w:t>切り取り線</w:t>
      </w:r>
      <w:r>
        <w:rPr>
          <w:rFonts w:hint="eastAsia"/>
        </w:rPr>
        <w:t>)</w:t>
      </w:r>
      <w:r>
        <w:rPr>
          <w:rFonts w:hint="eastAsia"/>
        </w:rPr>
        <w:t>・・・・・・・・・・・・・・・・・・・・・・・・・・・・・・・・・・・・・・・・・・・・・・・・・・・・・・・</w:t>
      </w:r>
    </w:p>
    <w:p w:rsidR="002E78FC" w:rsidRDefault="002E78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6296"/>
      </w:tblGrid>
      <w:tr w:rsidR="002E78FC" w:rsidTr="002E78FC">
        <w:trPr>
          <w:trHeight w:val="830"/>
        </w:trPr>
        <w:tc>
          <w:tcPr>
            <w:tcW w:w="5807" w:type="dxa"/>
            <w:vAlign w:val="center"/>
          </w:tcPr>
          <w:p w:rsidR="002E78FC" w:rsidRDefault="002E78F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6296" w:type="dxa"/>
          </w:tcPr>
          <w:p w:rsidR="002E78FC" w:rsidRDefault="002E78FC">
            <w:r>
              <w:rPr>
                <w:rFonts w:hint="eastAsia"/>
              </w:rPr>
              <w:t>製作意図：</w:t>
            </w:r>
          </w:p>
        </w:tc>
      </w:tr>
    </w:tbl>
    <w:p w:rsidR="002E78FC" w:rsidRDefault="002E78FC" w:rsidP="002E78FC">
      <w:pPr>
        <w:spacing w:line="120" w:lineRule="exact"/>
      </w:pPr>
    </w:p>
    <w:p w:rsidR="002E147B" w:rsidRDefault="002E147B" w:rsidP="002E78FC">
      <w:pPr>
        <w:spacing w:line="120" w:lineRule="exact"/>
      </w:pPr>
    </w:p>
    <w:p w:rsidR="006E71DD" w:rsidRDefault="006E71DD" w:rsidP="002E78FC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タオルデザイン枠</w:t>
      </w:r>
      <w:r w:rsidR="00666C7E">
        <w:rPr>
          <w:rFonts w:hint="eastAsia"/>
        </w:rPr>
        <w:t>・・・</w:t>
      </w:r>
      <w:r w:rsidR="00666C7E">
        <w:rPr>
          <w:rFonts w:hint="eastAsia"/>
        </w:rPr>
        <w:t>20cm</w:t>
      </w:r>
      <w:r w:rsidR="00666C7E">
        <w:rPr>
          <w:rFonts w:hint="eastAsia"/>
        </w:rPr>
        <w:t>×</w:t>
      </w:r>
      <w:r w:rsidR="00666C7E">
        <w:rPr>
          <w:rFonts w:hint="eastAsia"/>
        </w:rPr>
        <w:t>120cm</w:t>
      </w:r>
      <w:r w:rsidR="00666C7E">
        <w:rPr>
          <w:rFonts w:hint="eastAsia"/>
        </w:rPr>
        <w:t>ですが、上下左右余白を</w:t>
      </w:r>
      <w:r w:rsidR="00666C7E">
        <w:rPr>
          <w:rFonts w:hint="eastAsia"/>
        </w:rPr>
        <w:t>1cm</w:t>
      </w:r>
      <w:r w:rsidR="00666C7E">
        <w:rPr>
          <w:rFonts w:hint="eastAsia"/>
        </w:rPr>
        <w:t>程度</w:t>
      </w:r>
      <w:r w:rsidR="003106E1">
        <w:rPr>
          <w:rFonts w:hint="eastAsia"/>
        </w:rPr>
        <w:t>空ける</w:t>
      </w:r>
      <w:r w:rsidR="00666C7E">
        <w:rPr>
          <w:rFonts w:hint="eastAsia"/>
        </w:rPr>
        <w:t>必要があります。</w:t>
      </w:r>
      <w:r w:rsidR="003106E1">
        <w:rPr>
          <w:rFonts w:hint="eastAsia"/>
        </w:rPr>
        <w:t>（この枠では</w:t>
      </w:r>
      <w:r w:rsidR="003106E1">
        <w:rPr>
          <w:rFonts w:hint="eastAsia"/>
        </w:rPr>
        <w:t>3mm</w:t>
      </w:r>
      <w:r w:rsidR="003106E1">
        <w:rPr>
          <w:rFonts w:hint="eastAsia"/>
        </w:rPr>
        <w:t>程度）</w:t>
      </w:r>
    </w:p>
    <w:tbl>
      <w:tblPr>
        <w:tblStyle w:val="a3"/>
        <w:tblW w:w="22108" w:type="dxa"/>
        <w:tblLayout w:type="fixed"/>
        <w:tblLook w:val="04A0" w:firstRow="1" w:lastRow="0" w:firstColumn="1" w:lastColumn="0" w:noHBand="0" w:noVBand="1"/>
      </w:tblPr>
      <w:tblGrid>
        <w:gridCol w:w="22108"/>
      </w:tblGrid>
      <w:tr w:rsidR="001E2B8A" w:rsidTr="002E147B">
        <w:trPr>
          <w:trHeight w:val="3686"/>
        </w:trPr>
        <w:tc>
          <w:tcPr>
            <w:tcW w:w="22108" w:type="dxa"/>
          </w:tcPr>
          <w:p w:rsidR="001E2B8A" w:rsidRDefault="001E2B8A"/>
        </w:tc>
      </w:tr>
    </w:tbl>
    <w:p w:rsidR="001E2B8A" w:rsidRDefault="001E2B8A"/>
    <w:p w:rsidR="00FD3EA3" w:rsidRDefault="00FD3EA3"/>
    <w:sectPr w:rsidR="00FD3EA3" w:rsidSect="00BD31B6">
      <w:pgSz w:w="23814" w:h="16839" w:orient="landscape" w:code="8"/>
      <w:pgMar w:top="1134" w:right="1134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C38D1"/>
    <w:multiLevelType w:val="hybridMultilevel"/>
    <w:tmpl w:val="C1928968"/>
    <w:lvl w:ilvl="0" w:tplc="807EFA9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D1915BB"/>
    <w:multiLevelType w:val="hybridMultilevel"/>
    <w:tmpl w:val="9B768E80"/>
    <w:lvl w:ilvl="0" w:tplc="3DE857B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8A"/>
    <w:rsid w:val="00032EE0"/>
    <w:rsid w:val="00147CB9"/>
    <w:rsid w:val="00166B49"/>
    <w:rsid w:val="001B1384"/>
    <w:rsid w:val="001E2B8A"/>
    <w:rsid w:val="001F58AB"/>
    <w:rsid w:val="002E147B"/>
    <w:rsid w:val="002E78FC"/>
    <w:rsid w:val="003106E1"/>
    <w:rsid w:val="00342E1E"/>
    <w:rsid w:val="004B03A3"/>
    <w:rsid w:val="00607F55"/>
    <w:rsid w:val="00626B0D"/>
    <w:rsid w:val="00666C7E"/>
    <w:rsid w:val="006E71DD"/>
    <w:rsid w:val="00AA28F1"/>
    <w:rsid w:val="00B3644D"/>
    <w:rsid w:val="00B67055"/>
    <w:rsid w:val="00BD31B6"/>
    <w:rsid w:val="00BD6DFE"/>
    <w:rsid w:val="00C77AF2"/>
    <w:rsid w:val="00CC244A"/>
    <w:rsid w:val="00CF488B"/>
    <w:rsid w:val="00E23343"/>
    <w:rsid w:val="00F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F6B46B-56B5-44D9-9078-E1A88798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71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10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06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hyogo</cp:lastModifiedBy>
  <cp:revision>12</cp:revision>
  <cp:lastPrinted>2018-07-10T02:01:00Z</cp:lastPrinted>
  <dcterms:created xsi:type="dcterms:W3CDTF">2018-07-08T07:21:00Z</dcterms:created>
  <dcterms:modified xsi:type="dcterms:W3CDTF">2018-07-19T05:48:00Z</dcterms:modified>
</cp:coreProperties>
</file>