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D5" w:rsidRPr="00EA7FD3" w:rsidRDefault="000B2D04" w:rsidP="00B24B88">
      <w:pPr>
        <w:ind w:firstLineChars="100" w:firstLine="191"/>
        <w:rPr>
          <w:rFonts w:ascii="ＭＳ 明朝" w:hAnsi="ＭＳ 明朝"/>
        </w:rPr>
      </w:pPr>
      <w:bookmarkStart w:id="0" w:name="_GoBack"/>
      <w:bookmarkEnd w:id="0"/>
      <w:r w:rsidRPr="00EA7FD3">
        <w:rPr>
          <w:rFonts w:ascii="ＭＳ 明朝" w:hAnsi="ＭＳ 明朝" w:hint="eastAsia"/>
        </w:rPr>
        <w:t xml:space="preserve">　入札公告</w:t>
      </w:r>
    </w:p>
    <w:p w:rsidR="000B2D04" w:rsidRPr="00EA7FD3" w:rsidRDefault="000B2D04" w:rsidP="00F213FB">
      <w:pPr>
        <w:spacing w:line="240" w:lineRule="exact"/>
        <w:rPr>
          <w:rFonts w:ascii="ＭＳ 明朝" w:hAnsi="ＭＳ 明朝"/>
        </w:rPr>
      </w:pPr>
    </w:p>
    <w:p w:rsidR="000B2D04" w:rsidRPr="00EA7FD3" w:rsidRDefault="000B2D04">
      <w:pPr>
        <w:rPr>
          <w:rFonts w:ascii="ＭＳ 明朝" w:hAnsi="ＭＳ 明朝"/>
        </w:rPr>
      </w:pPr>
      <w:r w:rsidRPr="00EA7FD3">
        <w:rPr>
          <w:rFonts w:ascii="ＭＳ 明朝" w:hAnsi="ＭＳ 明朝" w:hint="eastAsia"/>
        </w:rPr>
        <w:t xml:space="preserve">　下記の工事について制限付き一般競争入札に付す。</w:t>
      </w:r>
    </w:p>
    <w:p w:rsidR="000B2D04" w:rsidRPr="00EA7FD3" w:rsidRDefault="000B2D04" w:rsidP="00F213FB">
      <w:pPr>
        <w:spacing w:line="240" w:lineRule="exact"/>
        <w:rPr>
          <w:rFonts w:ascii="ＭＳ 明朝" w:hAnsi="ＭＳ 明朝"/>
        </w:rPr>
      </w:pPr>
    </w:p>
    <w:p w:rsidR="000B2D04" w:rsidRDefault="007B47DA">
      <w:pPr>
        <w:rPr>
          <w:rFonts w:ascii="ＭＳ 明朝" w:hAnsi="ＭＳ 明朝"/>
        </w:rPr>
      </w:pPr>
      <w:r w:rsidRPr="00EA7FD3">
        <w:rPr>
          <w:rFonts w:ascii="ＭＳ 明朝" w:hAnsi="ＭＳ 明朝" w:hint="eastAsia"/>
          <w:color w:val="FF0000"/>
        </w:rPr>
        <w:t xml:space="preserve">　</w:t>
      </w:r>
      <w:r w:rsidR="00AB20B0">
        <w:rPr>
          <w:rFonts w:ascii="ＭＳ 明朝" w:hAnsi="ＭＳ 明朝" w:hint="eastAsia"/>
        </w:rPr>
        <w:t>令和2</w:t>
      </w:r>
      <w:r w:rsidRPr="00890F1F">
        <w:rPr>
          <w:rFonts w:ascii="ＭＳ 明朝" w:hAnsi="ＭＳ 明朝" w:hint="eastAsia"/>
        </w:rPr>
        <w:t>年</w:t>
      </w:r>
      <w:r w:rsidR="00AB20B0">
        <w:rPr>
          <w:rFonts w:ascii="ＭＳ 明朝" w:hAnsi="ＭＳ 明朝" w:hint="eastAsia"/>
        </w:rPr>
        <w:t>9</w:t>
      </w:r>
      <w:r w:rsidR="009E70AB" w:rsidRPr="00890F1F">
        <w:rPr>
          <w:rFonts w:ascii="ＭＳ 明朝" w:hAnsi="ＭＳ 明朝" w:hint="eastAsia"/>
        </w:rPr>
        <w:t>月</w:t>
      </w:r>
      <w:r w:rsidR="00AB20B0">
        <w:rPr>
          <w:rFonts w:ascii="ＭＳ 明朝" w:hAnsi="ＭＳ 明朝" w:hint="eastAsia"/>
        </w:rPr>
        <w:t>25</w:t>
      </w:r>
      <w:r w:rsidR="009E70AB" w:rsidRPr="00890F1F">
        <w:rPr>
          <w:rFonts w:ascii="ＭＳ 明朝" w:hAnsi="ＭＳ 明朝" w:hint="eastAsia"/>
        </w:rPr>
        <w:t>日</w:t>
      </w:r>
    </w:p>
    <w:p w:rsidR="00A04A5D" w:rsidRPr="00890F1F" w:rsidRDefault="00A04A5D">
      <w:pPr>
        <w:rPr>
          <w:rFonts w:ascii="ＭＳ 明朝" w:hAnsi="ＭＳ 明朝"/>
        </w:rPr>
      </w:pPr>
    </w:p>
    <w:p w:rsidR="000B2D04" w:rsidRPr="00890F1F" w:rsidRDefault="000B2D04">
      <w:pPr>
        <w:rPr>
          <w:rFonts w:ascii="ＭＳ 明朝" w:hAnsi="ＭＳ 明朝"/>
        </w:rPr>
      </w:pPr>
      <w:r w:rsidRPr="00890F1F">
        <w:rPr>
          <w:rFonts w:ascii="ＭＳ 明朝" w:hAnsi="ＭＳ 明朝" w:hint="eastAsia"/>
        </w:rPr>
        <w:t xml:space="preserve">　　　</w:t>
      </w:r>
      <w:r w:rsidR="003D45A1">
        <w:rPr>
          <w:rFonts w:ascii="ＭＳ 明朝" w:hAnsi="ＭＳ 明朝" w:hint="eastAsia"/>
        </w:rPr>
        <w:t xml:space="preserve">　　　　　　　　　　　　　　　　　　　　　　　</w:t>
      </w:r>
      <w:r w:rsidRPr="00890F1F">
        <w:rPr>
          <w:rFonts w:ascii="ＭＳ 明朝" w:hAnsi="ＭＳ 明朝" w:hint="eastAsia"/>
        </w:rPr>
        <w:t>兵庫県契約担当者</w:t>
      </w:r>
    </w:p>
    <w:p w:rsidR="002E4D5F" w:rsidRDefault="000B2D04" w:rsidP="003D45A1">
      <w:pPr>
        <w:rPr>
          <w:rFonts w:ascii="ＭＳ 明朝" w:hAnsi="ＭＳ 明朝"/>
        </w:rPr>
      </w:pPr>
      <w:r w:rsidRPr="00890F1F">
        <w:rPr>
          <w:rFonts w:ascii="ＭＳ 明朝" w:hAnsi="ＭＳ 明朝" w:hint="eastAsia"/>
        </w:rPr>
        <w:t xml:space="preserve">　　　　　　　　　　　　　　　　　　　　　　　　　　　　</w:t>
      </w:r>
      <w:r w:rsidR="002E4D5F" w:rsidRPr="00890F1F">
        <w:rPr>
          <w:rFonts w:ascii="ＭＳ 明朝" w:hAnsi="ＭＳ 明朝" w:hint="eastAsia"/>
        </w:rPr>
        <w:t>兵庫県立</w:t>
      </w:r>
      <w:r w:rsidR="001C7D18">
        <w:rPr>
          <w:rFonts w:ascii="ＭＳ 明朝" w:hAnsi="ＭＳ 明朝" w:hint="eastAsia"/>
        </w:rPr>
        <w:t>川西</w:t>
      </w:r>
      <w:r w:rsidR="003D45A1">
        <w:rPr>
          <w:rFonts w:ascii="ＭＳ 明朝" w:hAnsi="ＭＳ 明朝" w:hint="eastAsia"/>
        </w:rPr>
        <w:t>北陵</w:t>
      </w:r>
      <w:r w:rsidR="00187A0D" w:rsidRPr="00890F1F">
        <w:rPr>
          <w:rFonts w:ascii="ＭＳ 明朝" w:hAnsi="ＭＳ 明朝" w:hint="eastAsia"/>
        </w:rPr>
        <w:t>高等学校</w:t>
      </w:r>
      <w:r w:rsidR="009E70AB" w:rsidRPr="00890F1F">
        <w:rPr>
          <w:rFonts w:ascii="ＭＳ 明朝" w:hAnsi="ＭＳ 明朝" w:hint="eastAsia"/>
        </w:rPr>
        <w:t>長</w:t>
      </w:r>
      <w:r w:rsidR="003D45A1">
        <w:rPr>
          <w:rFonts w:ascii="ＭＳ 明朝" w:hAnsi="ＭＳ 明朝" w:hint="eastAsia"/>
        </w:rPr>
        <w:t xml:space="preserve">　森本　成己</w:t>
      </w:r>
    </w:p>
    <w:p w:rsidR="00033C04" w:rsidRPr="00890F1F" w:rsidRDefault="00033C04" w:rsidP="00C54A82">
      <w:pPr>
        <w:pStyle w:val="a4"/>
        <w:spacing w:line="240" w:lineRule="exact"/>
        <w:jc w:val="both"/>
        <w:rPr>
          <w:rFonts w:ascii="ＭＳ 明朝" w:hAnsi="ＭＳ 明朝"/>
        </w:rPr>
      </w:pPr>
    </w:p>
    <w:p w:rsidR="000B2D04" w:rsidRPr="00890F1F" w:rsidRDefault="000B2D04" w:rsidP="000B2D04">
      <w:pPr>
        <w:rPr>
          <w:rFonts w:ascii="ＭＳ 明朝" w:hAnsi="ＭＳ 明朝"/>
        </w:rPr>
      </w:pPr>
      <w:r w:rsidRPr="00890F1F">
        <w:rPr>
          <w:rFonts w:ascii="ＭＳ 明朝" w:hAnsi="ＭＳ 明朝" w:hint="eastAsia"/>
        </w:rPr>
        <w:t>１　入札に付する事項</w:t>
      </w:r>
    </w:p>
    <w:p w:rsidR="004C2E23" w:rsidRPr="00890F1F" w:rsidRDefault="000B2D04" w:rsidP="004C2E23">
      <w:pPr>
        <w:numPr>
          <w:ilvl w:val="0"/>
          <w:numId w:val="8"/>
        </w:numPr>
        <w:rPr>
          <w:rFonts w:ascii="ＭＳ 明朝" w:hAnsi="ＭＳ 明朝"/>
        </w:rPr>
      </w:pPr>
      <w:r w:rsidRPr="00890F1F">
        <w:rPr>
          <w:rFonts w:ascii="ＭＳ 明朝" w:hAnsi="ＭＳ 明朝" w:hint="eastAsia"/>
        </w:rPr>
        <w:t>工事名</w:t>
      </w:r>
      <w:r w:rsidR="00CB3F5F" w:rsidRPr="00890F1F">
        <w:rPr>
          <w:rFonts w:ascii="ＭＳ 明朝" w:hAnsi="ＭＳ 明朝" w:hint="eastAsia"/>
        </w:rPr>
        <w:t xml:space="preserve">　　　</w:t>
      </w:r>
      <w:r w:rsidR="00922276" w:rsidRPr="00890F1F">
        <w:rPr>
          <w:rFonts w:ascii="ＭＳ 明朝" w:hAnsi="ＭＳ 明朝" w:hint="eastAsia"/>
        </w:rPr>
        <w:t xml:space="preserve">　</w:t>
      </w:r>
      <w:r w:rsidR="00BB7279" w:rsidRPr="00890F1F">
        <w:rPr>
          <w:rFonts w:ascii="ＭＳ 明朝" w:hAnsi="ＭＳ 明朝" w:hint="eastAsia"/>
        </w:rPr>
        <w:t xml:space="preserve">　</w:t>
      </w:r>
      <w:r w:rsidR="00BB5398" w:rsidRPr="00890F1F">
        <w:rPr>
          <w:rFonts w:ascii="ＭＳ 明朝" w:hAnsi="ＭＳ 明朝" w:hint="eastAsia"/>
        </w:rPr>
        <w:t>県立</w:t>
      </w:r>
      <w:r w:rsidR="003D45A1">
        <w:rPr>
          <w:rFonts w:ascii="ＭＳ 明朝" w:hAnsi="ＭＳ 明朝" w:hint="eastAsia"/>
        </w:rPr>
        <w:t>川西北陵</w:t>
      </w:r>
      <w:r w:rsidR="004C2E23" w:rsidRPr="00890F1F">
        <w:rPr>
          <w:rFonts w:ascii="ＭＳ 明朝" w:hAnsi="ＭＳ 明朝" w:hint="eastAsia"/>
        </w:rPr>
        <w:t>高等学校</w:t>
      </w:r>
      <w:r w:rsidR="00752578">
        <w:rPr>
          <w:rFonts w:ascii="ＭＳ 明朝" w:hAnsi="ＭＳ 明朝" w:hint="eastAsia"/>
        </w:rPr>
        <w:t>管理</w:t>
      </w:r>
      <w:r w:rsidR="00AB20B0">
        <w:rPr>
          <w:rFonts w:ascii="ＭＳ 明朝" w:hAnsi="ＭＳ 明朝" w:hint="eastAsia"/>
        </w:rPr>
        <w:t>普通教室</w:t>
      </w:r>
      <w:r w:rsidR="001C7D18">
        <w:rPr>
          <w:rFonts w:ascii="ＭＳ 明朝" w:hAnsi="ＭＳ 明朝" w:hint="eastAsia"/>
        </w:rPr>
        <w:t>棟</w:t>
      </w:r>
      <w:r w:rsidR="00946298">
        <w:rPr>
          <w:rFonts w:ascii="ＭＳ 明朝" w:hAnsi="ＭＳ 明朝" w:hint="eastAsia"/>
        </w:rPr>
        <w:t>外トイレ</w:t>
      </w:r>
      <w:r w:rsidR="004C2E23" w:rsidRPr="00890F1F">
        <w:rPr>
          <w:rFonts w:ascii="ＭＳ 明朝" w:hAnsi="ＭＳ 明朝" w:hint="eastAsia"/>
        </w:rPr>
        <w:t>改修工事</w:t>
      </w:r>
      <w:r w:rsidR="00034926">
        <w:rPr>
          <w:rFonts w:ascii="ＭＳ 明朝" w:hAnsi="ＭＳ 明朝" w:hint="eastAsia"/>
        </w:rPr>
        <w:t>（以下「本件工事」という。）</w:t>
      </w:r>
    </w:p>
    <w:p w:rsidR="00C97E40" w:rsidRPr="00890F1F" w:rsidRDefault="000B2D04" w:rsidP="004C2E23">
      <w:pPr>
        <w:numPr>
          <w:ilvl w:val="0"/>
          <w:numId w:val="8"/>
        </w:numPr>
        <w:rPr>
          <w:rFonts w:ascii="ＭＳ 明朝" w:hAnsi="ＭＳ 明朝"/>
        </w:rPr>
      </w:pPr>
      <w:r w:rsidRPr="00890F1F">
        <w:rPr>
          <w:rFonts w:ascii="ＭＳ 明朝" w:hAnsi="ＭＳ 明朝" w:hint="eastAsia"/>
        </w:rPr>
        <w:t xml:space="preserve">工事場所　</w:t>
      </w:r>
      <w:r w:rsidR="00CB3F5F" w:rsidRPr="00890F1F">
        <w:rPr>
          <w:rFonts w:ascii="ＭＳ 明朝" w:hAnsi="ＭＳ 明朝" w:hint="eastAsia"/>
        </w:rPr>
        <w:t xml:space="preserve">　</w:t>
      </w:r>
      <w:r w:rsidR="00922276" w:rsidRPr="00890F1F">
        <w:rPr>
          <w:rFonts w:ascii="ＭＳ 明朝" w:hAnsi="ＭＳ 明朝" w:hint="eastAsia"/>
        </w:rPr>
        <w:t xml:space="preserve">　</w:t>
      </w:r>
      <w:r w:rsidR="00BB7279" w:rsidRPr="00890F1F">
        <w:rPr>
          <w:rFonts w:ascii="ＭＳ 明朝" w:hAnsi="ＭＳ 明朝" w:hint="eastAsia"/>
        </w:rPr>
        <w:t xml:space="preserve">　</w:t>
      </w:r>
      <w:r w:rsidR="001C7D18">
        <w:rPr>
          <w:rFonts w:ascii="ＭＳ 明朝" w:hAnsi="ＭＳ 明朝" w:hint="eastAsia"/>
        </w:rPr>
        <w:t>川西市</w:t>
      </w:r>
      <w:r w:rsidR="003D45A1">
        <w:rPr>
          <w:rFonts w:ascii="ＭＳ 明朝" w:hAnsi="ＭＳ 明朝" w:hint="eastAsia"/>
        </w:rPr>
        <w:t>緑が丘2丁目14番1号</w:t>
      </w:r>
    </w:p>
    <w:p w:rsidR="00CA1BDB" w:rsidRDefault="00510E1A" w:rsidP="008E6878">
      <w:pPr>
        <w:spacing w:line="210" w:lineRule="atLeast"/>
        <w:ind w:leftChars="100" w:left="2099" w:hangingChars="1000" w:hanging="1908"/>
        <w:rPr>
          <w:rFonts w:ascii="ＭＳ 明朝" w:hAnsi="ＭＳ 明朝"/>
        </w:rPr>
      </w:pPr>
      <w:r w:rsidRPr="00890F1F">
        <w:rPr>
          <w:rFonts w:ascii="ＭＳ 明朝" w:hAnsi="ＭＳ 明朝" w:hint="eastAsia"/>
        </w:rPr>
        <w:t xml:space="preserve">(3) </w:t>
      </w:r>
      <w:r w:rsidR="000B2D04" w:rsidRPr="00890F1F">
        <w:rPr>
          <w:rFonts w:ascii="ＭＳ 明朝" w:hAnsi="ＭＳ 明朝" w:hint="eastAsia"/>
        </w:rPr>
        <w:t xml:space="preserve">工事概要　</w:t>
      </w:r>
      <w:r w:rsidR="00CB3F5F" w:rsidRPr="00890F1F">
        <w:rPr>
          <w:rFonts w:ascii="ＭＳ 明朝" w:hAnsi="ＭＳ 明朝" w:hint="eastAsia"/>
        </w:rPr>
        <w:t xml:space="preserve">　</w:t>
      </w:r>
      <w:r w:rsidR="001C185E">
        <w:rPr>
          <w:rFonts w:ascii="ＭＳ 明朝" w:hAnsi="ＭＳ 明朝" w:hint="eastAsia"/>
        </w:rPr>
        <w:t xml:space="preserve">  </w:t>
      </w:r>
      <w:r w:rsidR="008C75CF" w:rsidRPr="00890F1F">
        <w:rPr>
          <w:rFonts w:ascii="ＭＳ 明朝" w:hAnsi="ＭＳ 明朝" w:hint="eastAsia"/>
        </w:rPr>
        <w:t xml:space="preserve">　</w:t>
      </w:r>
    </w:p>
    <w:p w:rsidR="00A04A5D" w:rsidRDefault="007141A2" w:rsidP="00CA1BDB">
      <w:pPr>
        <w:spacing w:line="210" w:lineRule="atLeast"/>
        <w:ind w:leftChars="200" w:left="2099" w:hangingChars="900" w:hanging="1717"/>
        <w:rPr>
          <w:rFonts w:ascii="ＭＳ 明朝" w:hAnsi="ＭＳ 明朝"/>
        </w:rPr>
      </w:pPr>
      <w:r>
        <w:rPr>
          <w:rFonts w:ascii="ＭＳ 明朝" w:hAnsi="ＭＳ 明朝" w:hint="eastAsia"/>
        </w:rPr>
        <w:t>①</w:t>
      </w:r>
      <w:r w:rsidR="00AB20B0">
        <w:rPr>
          <w:rFonts w:ascii="ＭＳ 明朝" w:hAnsi="ＭＳ 明朝" w:hint="eastAsia"/>
        </w:rPr>
        <w:t>昇降口</w:t>
      </w:r>
      <w:r w:rsidR="001C7D18">
        <w:rPr>
          <w:rFonts w:ascii="ＭＳ 明朝" w:hAnsi="ＭＳ 明朝" w:hint="eastAsia"/>
        </w:rPr>
        <w:t>棟トイレ改修</w:t>
      </w:r>
    </w:p>
    <w:p w:rsidR="001D342E" w:rsidRDefault="001D342E" w:rsidP="00CA1BDB">
      <w:pPr>
        <w:spacing w:line="210" w:lineRule="atLeast"/>
        <w:ind w:firstLineChars="200" w:firstLine="382"/>
        <w:rPr>
          <w:rFonts w:ascii="ＭＳ 明朝" w:hAnsi="ＭＳ 明朝"/>
        </w:rPr>
      </w:pPr>
      <w:r>
        <w:rPr>
          <w:rFonts w:ascii="ＭＳ 明朝" w:hAnsi="ＭＳ 明朝" w:hint="eastAsia"/>
        </w:rPr>
        <w:t xml:space="preserve">　ＲＣ</w:t>
      </w:r>
      <w:r w:rsidR="004C2E23" w:rsidRPr="00890F1F">
        <w:rPr>
          <w:rFonts w:ascii="ＭＳ 明朝" w:hAnsi="ＭＳ 明朝" w:hint="eastAsia"/>
        </w:rPr>
        <w:t>造</w:t>
      </w:r>
      <w:r w:rsidR="00A04A5D">
        <w:rPr>
          <w:rFonts w:ascii="ＭＳ 明朝" w:hAnsi="ＭＳ 明朝" w:hint="eastAsia"/>
        </w:rPr>
        <w:t xml:space="preserve">　</w:t>
      </w:r>
      <w:r w:rsidR="003D45A1">
        <w:rPr>
          <w:rFonts w:ascii="ＭＳ 明朝" w:hAnsi="ＭＳ 明朝" w:hint="eastAsia"/>
        </w:rPr>
        <w:t>4</w:t>
      </w:r>
      <w:r w:rsidR="001C185E">
        <w:rPr>
          <w:rFonts w:ascii="ＭＳ 明朝" w:hAnsi="ＭＳ 明朝" w:hint="eastAsia"/>
        </w:rPr>
        <w:t>階建</w:t>
      </w:r>
      <w:r w:rsidR="00A04A5D">
        <w:rPr>
          <w:rFonts w:ascii="ＭＳ 明朝" w:hAnsi="ＭＳ 明朝" w:hint="eastAsia"/>
        </w:rPr>
        <w:t xml:space="preserve">　</w:t>
      </w:r>
      <w:r w:rsidR="004C2E23" w:rsidRPr="00890F1F">
        <w:rPr>
          <w:rFonts w:ascii="ＭＳ 明朝" w:hAnsi="ＭＳ 明朝" w:hint="eastAsia"/>
        </w:rPr>
        <w:t>延面積</w:t>
      </w:r>
      <w:r w:rsidR="00AB20B0">
        <w:rPr>
          <w:rFonts w:ascii="ＭＳ 明朝" w:hAnsi="ＭＳ 明朝" w:hint="eastAsia"/>
        </w:rPr>
        <w:t>1,461.04</w:t>
      </w:r>
      <w:r w:rsidR="004C2E23" w:rsidRPr="00890F1F">
        <w:rPr>
          <w:rFonts w:ascii="ＭＳ 明朝" w:hAnsi="ＭＳ 明朝" w:hint="eastAsia"/>
        </w:rPr>
        <w:t>㎡</w:t>
      </w:r>
    </w:p>
    <w:p w:rsidR="003D45A1" w:rsidRDefault="003D45A1" w:rsidP="001C7D18">
      <w:pPr>
        <w:spacing w:line="210" w:lineRule="atLeast"/>
        <w:ind w:leftChars="100" w:left="2099" w:hangingChars="1000" w:hanging="1908"/>
        <w:rPr>
          <w:rFonts w:ascii="ＭＳ 明朝" w:hAnsi="ＭＳ 明朝"/>
        </w:rPr>
      </w:pPr>
      <w:r>
        <w:rPr>
          <w:rFonts w:ascii="ＭＳ 明朝" w:hAnsi="ＭＳ 明朝" w:hint="eastAsia"/>
        </w:rPr>
        <w:t xml:space="preserve">　　1階</w:t>
      </w:r>
      <w:r w:rsidR="00AB20B0">
        <w:rPr>
          <w:rFonts w:ascii="ＭＳ 明朝" w:hAnsi="ＭＳ 明朝" w:hint="eastAsia"/>
        </w:rPr>
        <w:t>：</w:t>
      </w:r>
      <w:r>
        <w:rPr>
          <w:rFonts w:ascii="ＭＳ 明朝" w:hAnsi="ＭＳ 明朝" w:hint="eastAsia"/>
        </w:rPr>
        <w:t>職員･来客用、</w:t>
      </w:r>
      <w:r w:rsidR="00AB20B0">
        <w:rPr>
          <w:rFonts w:ascii="ＭＳ 明朝" w:hAnsi="ＭＳ 明朝" w:hint="eastAsia"/>
        </w:rPr>
        <w:t>多目的　 2階：女子生徒用　 3階：男子生徒用　 4階：女子生徒用</w:t>
      </w:r>
    </w:p>
    <w:p w:rsidR="001D342E" w:rsidRDefault="00AB20B0" w:rsidP="00AB20B0">
      <w:pPr>
        <w:spacing w:line="210" w:lineRule="atLeast"/>
        <w:ind w:firstLineChars="200" w:firstLine="382"/>
        <w:rPr>
          <w:rFonts w:ascii="ＭＳ 明朝" w:hAnsi="ＭＳ 明朝"/>
        </w:rPr>
      </w:pPr>
      <w:r>
        <w:rPr>
          <w:rFonts w:ascii="ＭＳ 明朝" w:hAnsi="ＭＳ 明朝" w:hint="eastAsia"/>
        </w:rPr>
        <w:t xml:space="preserve">②管理普通教室棟トイレ改修　</w:t>
      </w:r>
    </w:p>
    <w:p w:rsidR="001D342E" w:rsidRDefault="001D342E" w:rsidP="00CA1BDB">
      <w:pPr>
        <w:spacing w:line="210" w:lineRule="atLeast"/>
        <w:ind w:firstLineChars="200" w:firstLine="382"/>
        <w:rPr>
          <w:rFonts w:ascii="ＭＳ 明朝" w:hAnsi="ＭＳ 明朝"/>
        </w:rPr>
      </w:pPr>
      <w:r>
        <w:rPr>
          <w:rFonts w:ascii="ＭＳ 明朝" w:hAnsi="ＭＳ 明朝" w:hint="eastAsia"/>
        </w:rPr>
        <w:t xml:space="preserve">　ＲＣ</w:t>
      </w:r>
      <w:r w:rsidR="008E6878" w:rsidRPr="00890F1F">
        <w:rPr>
          <w:rFonts w:ascii="ＭＳ 明朝" w:hAnsi="ＭＳ 明朝" w:hint="eastAsia"/>
        </w:rPr>
        <w:t>造</w:t>
      </w:r>
      <w:r w:rsidR="00AB20B0">
        <w:rPr>
          <w:rFonts w:ascii="ＭＳ 明朝" w:hAnsi="ＭＳ 明朝" w:hint="eastAsia"/>
        </w:rPr>
        <w:t xml:space="preserve">　4</w:t>
      </w:r>
      <w:r w:rsidR="008E6878" w:rsidRPr="00890F1F">
        <w:rPr>
          <w:rFonts w:ascii="ＭＳ 明朝" w:hAnsi="ＭＳ 明朝" w:hint="eastAsia"/>
        </w:rPr>
        <w:t>階建</w:t>
      </w:r>
      <w:r w:rsidR="00AB20B0">
        <w:rPr>
          <w:rFonts w:ascii="ＭＳ 明朝" w:hAnsi="ＭＳ 明朝" w:hint="eastAsia"/>
        </w:rPr>
        <w:t>、塔屋1階</w:t>
      </w:r>
      <w:r w:rsidR="00A04A5D">
        <w:rPr>
          <w:rFonts w:ascii="ＭＳ 明朝" w:hAnsi="ＭＳ 明朝" w:hint="eastAsia"/>
        </w:rPr>
        <w:t xml:space="preserve">　</w:t>
      </w:r>
      <w:r w:rsidR="008E6878" w:rsidRPr="00890F1F">
        <w:rPr>
          <w:rFonts w:ascii="ＭＳ 明朝" w:hAnsi="ＭＳ 明朝" w:hint="eastAsia"/>
        </w:rPr>
        <w:t>延面積</w:t>
      </w:r>
      <w:r w:rsidR="00AB20B0">
        <w:rPr>
          <w:rFonts w:ascii="ＭＳ 明朝" w:hAnsi="ＭＳ 明朝"/>
        </w:rPr>
        <w:t>4,348.14</w:t>
      </w:r>
      <w:r w:rsidR="008E6878" w:rsidRPr="00890F1F">
        <w:rPr>
          <w:rFonts w:ascii="ＭＳ 明朝" w:hAnsi="ＭＳ 明朝" w:hint="eastAsia"/>
        </w:rPr>
        <w:t>㎡</w:t>
      </w:r>
    </w:p>
    <w:p w:rsidR="001D342E" w:rsidRPr="00221CB4" w:rsidRDefault="001D342E" w:rsidP="00A04A5D">
      <w:pPr>
        <w:spacing w:line="210" w:lineRule="atLeast"/>
        <w:ind w:leftChars="100" w:left="2290" w:hangingChars="1100" w:hanging="2099"/>
        <w:rPr>
          <w:rFonts w:ascii="ＭＳ 明朝" w:hAnsi="ＭＳ 明朝"/>
        </w:rPr>
      </w:pPr>
      <w:r>
        <w:rPr>
          <w:rFonts w:ascii="ＭＳ 明朝" w:hAnsi="ＭＳ 明朝" w:hint="eastAsia"/>
        </w:rPr>
        <w:t xml:space="preserve">　</w:t>
      </w:r>
      <w:r w:rsidR="00CA1BDB">
        <w:rPr>
          <w:rFonts w:ascii="ＭＳ 明朝" w:hAnsi="ＭＳ 明朝" w:hint="eastAsia"/>
        </w:rPr>
        <w:t xml:space="preserve">　</w:t>
      </w:r>
      <w:r w:rsidR="00221CB4">
        <w:rPr>
          <w:rFonts w:ascii="ＭＳ 明朝" w:hAnsi="ＭＳ 明朝" w:hint="eastAsia"/>
        </w:rPr>
        <w:t>１</w:t>
      </w:r>
      <w:r w:rsidR="001C7D18">
        <w:rPr>
          <w:rFonts w:ascii="ＭＳ 明朝" w:hAnsi="ＭＳ 明朝" w:hint="eastAsia"/>
        </w:rPr>
        <w:t>階：</w:t>
      </w:r>
      <w:r w:rsidR="00AB20B0">
        <w:rPr>
          <w:rFonts w:ascii="ＭＳ 明朝" w:hAnsi="ＭＳ 明朝" w:hint="eastAsia"/>
        </w:rPr>
        <w:t>男子・女子生徒用、男女共用車椅子</w:t>
      </w:r>
      <w:r w:rsidR="001C7D18">
        <w:rPr>
          <w:rFonts w:ascii="ＭＳ 明朝" w:hAnsi="ＭＳ 明朝" w:hint="eastAsia"/>
        </w:rPr>
        <w:t>対応</w:t>
      </w:r>
      <w:r w:rsidR="00AB20B0">
        <w:rPr>
          <w:rFonts w:ascii="ＭＳ 明朝" w:hAnsi="ＭＳ 明朝" w:hint="eastAsia"/>
        </w:rPr>
        <w:t xml:space="preserve">　 2</w:t>
      </w:r>
      <w:r>
        <w:rPr>
          <w:rFonts w:ascii="ＭＳ 明朝" w:hAnsi="ＭＳ 明朝" w:hint="eastAsia"/>
        </w:rPr>
        <w:t>階：</w:t>
      </w:r>
      <w:r w:rsidR="00AB20B0">
        <w:rPr>
          <w:rFonts w:ascii="ＭＳ 明朝" w:hAnsi="ＭＳ 明朝" w:hint="eastAsia"/>
        </w:rPr>
        <w:t>男子生徒</w:t>
      </w:r>
      <w:r w:rsidR="001C7D18">
        <w:rPr>
          <w:rFonts w:ascii="ＭＳ 明朝" w:hAnsi="ＭＳ 明朝" w:hint="eastAsia"/>
        </w:rPr>
        <w:t>用</w:t>
      </w:r>
      <w:r w:rsidR="00AB20B0">
        <w:rPr>
          <w:rFonts w:ascii="ＭＳ 明朝" w:hAnsi="ＭＳ 明朝" w:hint="eastAsia"/>
        </w:rPr>
        <w:t xml:space="preserve">　 3階：女子生徒用　 4階：男子生徒用</w:t>
      </w:r>
    </w:p>
    <w:p w:rsidR="00A04A5D" w:rsidRDefault="00CA1BDB" w:rsidP="00734D8D">
      <w:pPr>
        <w:ind w:leftChars="100" w:left="2099" w:right="-109" w:hangingChars="1000" w:hanging="1908"/>
        <w:rPr>
          <w:rFonts w:ascii="ＭＳ 明朝" w:hAnsi="ＭＳ 明朝"/>
        </w:rPr>
      </w:pPr>
      <w:r>
        <w:rPr>
          <w:rFonts w:ascii="ＭＳ 明朝" w:hAnsi="ＭＳ 明朝" w:hint="eastAsia"/>
        </w:rPr>
        <w:t xml:space="preserve">　</w:t>
      </w:r>
      <w:r w:rsidR="001C185E">
        <w:rPr>
          <w:rFonts w:ascii="ＭＳ 明朝" w:hAnsi="ＭＳ 明朝" w:hint="eastAsia"/>
        </w:rPr>
        <w:t>③</w:t>
      </w:r>
      <w:r w:rsidR="00A04A5D">
        <w:rPr>
          <w:rFonts w:ascii="ＭＳ 明朝" w:hAnsi="ＭＳ 明朝" w:hint="eastAsia"/>
        </w:rPr>
        <w:t>設備工事</w:t>
      </w:r>
    </w:p>
    <w:p w:rsidR="001C185E" w:rsidRDefault="001C7D18" w:rsidP="00CA1BDB">
      <w:pPr>
        <w:ind w:right="-109" w:firstLineChars="300" w:firstLine="572"/>
        <w:rPr>
          <w:rFonts w:ascii="ＭＳ 明朝" w:hAnsi="ＭＳ 明朝"/>
        </w:rPr>
      </w:pPr>
      <w:r>
        <w:rPr>
          <w:rFonts w:ascii="ＭＳ 明朝" w:hAnsi="ＭＳ 明朝" w:hint="eastAsia"/>
        </w:rPr>
        <w:t>①②</w:t>
      </w:r>
      <w:r w:rsidR="001C185E">
        <w:rPr>
          <w:rFonts w:ascii="ＭＳ 明朝" w:hAnsi="ＭＳ 明朝" w:hint="eastAsia"/>
        </w:rPr>
        <w:t>に伴う設備工事</w:t>
      </w:r>
      <w:r w:rsidR="00A04A5D">
        <w:rPr>
          <w:rFonts w:ascii="ＭＳ 明朝" w:hAnsi="ＭＳ 明朝" w:hint="eastAsia"/>
        </w:rPr>
        <w:t xml:space="preserve">　一式</w:t>
      </w:r>
    </w:p>
    <w:p w:rsidR="00127C81" w:rsidRPr="00890F1F" w:rsidRDefault="00510E1A" w:rsidP="00734D8D">
      <w:pPr>
        <w:ind w:leftChars="100" w:left="2099" w:right="-109" w:hangingChars="1000" w:hanging="1908"/>
        <w:rPr>
          <w:rFonts w:ascii="ＭＳ 明朝" w:hAnsi="ＭＳ 明朝"/>
        </w:rPr>
      </w:pPr>
      <w:r w:rsidRPr="00890F1F">
        <w:rPr>
          <w:rFonts w:ascii="ＭＳ 明朝" w:hAnsi="ＭＳ 明朝" w:hint="eastAsia"/>
        </w:rPr>
        <w:t xml:space="preserve">(4) </w:t>
      </w:r>
      <w:r w:rsidR="0077504F" w:rsidRPr="00890F1F">
        <w:rPr>
          <w:rFonts w:ascii="ＭＳ 明朝" w:hAnsi="ＭＳ 明朝" w:hint="eastAsia"/>
        </w:rPr>
        <w:t>工　　期</w:t>
      </w:r>
      <w:r w:rsidR="007B47DA" w:rsidRPr="00890F1F">
        <w:rPr>
          <w:rFonts w:ascii="ＭＳ 明朝" w:hAnsi="ＭＳ 明朝" w:hint="eastAsia"/>
        </w:rPr>
        <w:t xml:space="preserve">　　　　</w:t>
      </w:r>
      <w:r w:rsidR="00AB20B0">
        <w:rPr>
          <w:rFonts w:ascii="ＭＳ 明朝" w:hAnsi="ＭＳ 明朝" w:hint="eastAsia"/>
        </w:rPr>
        <w:t>着工の日から令和</w:t>
      </w:r>
      <w:r w:rsidR="001857D7">
        <w:rPr>
          <w:rFonts w:ascii="ＭＳ 明朝" w:hAnsi="ＭＳ 明朝" w:hint="eastAsia"/>
        </w:rPr>
        <w:t>３</w:t>
      </w:r>
      <w:r w:rsidR="00D13D92" w:rsidRPr="00F75994">
        <w:rPr>
          <w:rFonts w:ascii="ＭＳ 明朝" w:hAnsi="ＭＳ 明朝" w:hint="eastAsia"/>
        </w:rPr>
        <w:t>年</w:t>
      </w:r>
      <w:r w:rsidR="001857D7">
        <w:rPr>
          <w:rFonts w:ascii="ＭＳ 明朝" w:hAnsi="ＭＳ 明朝" w:hint="eastAsia"/>
        </w:rPr>
        <w:t>３</w:t>
      </w:r>
      <w:r w:rsidR="00D13D92" w:rsidRPr="00F75994">
        <w:rPr>
          <w:rFonts w:ascii="ＭＳ 明朝" w:hAnsi="ＭＳ 明朝" w:hint="eastAsia"/>
        </w:rPr>
        <w:t>月</w:t>
      </w:r>
      <w:r w:rsidR="001857D7">
        <w:rPr>
          <w:rFonts w:ascii="ＭＳ 明朝" w:hAnsi="ＭＳ 明朝" w:hint="eastAsia"/>
        </w:rPr>
        <w:t>３１</w:t>
      </w:r>
      <w:r w:rsidR="00D13D92" w:rsidRPr="00F75994">
        <w:rPr>
          <w:rFonts w:ascii="ＭＳ 明朝" w:hAnsi="ＭＳ 明朝" w:hint="eastAsia"/>
        </w:rPr>
        <w:t>日限</w:t>
      </w:r>
      <w:r w:rsidR="00D13D92">
        <w:rPr>
          <w:rFonts w:ascii="ＭＳ 明朝" w:hAnsi="ＭＳ 明朝" w:hint="eastAsia"/>
        </w:rPr>
        <w:t>り</w:t>
      </w:r>
      <w:r w:rsidR="001C7D18">
        <w:rPr>
          <w:rFonts w:ascii="ＭＳ 明朝" w:hAnsi="ＭＳ 明朝" w:hint="eastAsia"/>
        </w:rPr>
        <w:t>。</w:t>
      </w:r>
      <w:r w:rsidR="001857D7">
        <w:rPr>
          <w:rFonts w:ascii="ＭＳ 明朝" w:hAnsi="ＭＳ 明朝" w:hint="eastAsia"/>
        </w:rPr>
        <w:t>ただし、諸手続完了後に繰越予定であり、完成期日を「令和３年７月１５日に変更する予定である。</w:t>
      </w:r>
    </w:p>
    <w:p w:rsidR="003F137A" w:rsidRPr="00890F1F" w:rsidRDefault="00510E1A" w:rsidP="00510E1A">
      <w:pPr>
        <w:ind w:left="195"/>
        <w:rPr>
          <w:rFonts w:ascii="ＭＳ 明朝" w:hAnsi="ＭＳ 明朝"/>
        </w:rPr>
      </w:pPr>
      <w:r w:rsidRPr="00890F1F">
        <w:rPr>
          <w:rFonts w:ascii="ＭＳ 明朝" w:hAnsi="ＭＳ 明朝" w:hint="eastAsia"/>
        </w:rPr>
        <w:t xml:space="preserve">(5) </w:t>
      </w:r>
      <w:r w:rsidR="003F137A" w:rsidRPr="00890F1F">
        <w:rPr>
          <w:rFonts w:ascii="ＭＳ 明朝" w:hAnsi="ＭＳ 明朝" w:hint="eastAsia"/>
        </w:rPr>
        <w:t xml:space="preserve">最低制限価格　</w:t>
      </w:r>
      <w:r w:rsidR="00922276" w:rsidRPr="00890F1F">
        <w:rPr>
          <w:rFonts w:ascii="ＭＳ 明朝" w:hAnsi="ＭＳ 明朝" w:hint="eastAsia"/>
        </w:rPr>
        <w:t xml:space="preserve">　</w:t>
      </w:r>
      <w:r w:rsidR="0077504F" w:rsidRPr="00890F1F">
        <w:rPr>
          <w:rFonts w:ascii="ＭＳ 明朝" w:hAnsi="ＭＳ 明朝" w:hint="eastAsia"/>
        </w:rPr>
        <w:t>有</w:t>
      </w:r>
    </w:p>
    <w:p w:rsidR="00922276" w:rsidRPr="00890F1F" w:rsidRDefault="00510E1A" w:rsidP="00510E1A">
      <w:pPr>
        <w:ind w:left="195"/>
        <w:rPr>
          <w:rFonts w:ascii="ＭＳ 明朝" w:hAnsi="ＭＳ 明朝"/>
        </w:rPr>
      </w:pPr>
      <w:r w:rsidRPr="00890F1F">
        <w:rPr>
          <w:rFonts w:ascii="ＭＳ 明朝" w:hAnsi="ＭＳ 明朝" w:hint="eastAsia"/>
        </w:rPr>
        <w:t xml:space="preserve">(6) </w:t>
      </w:r>
      <w:r w:rsidR="00350CFE" w:rsidRPr="00890F1F">
        <w:rPr>
          <w:rFonts w:ascii="ＭＳ 明朝" w:hAnsi="ＭＳ 明朝" w:hint="eastAsia"/>
        </w:rPr>
        <w:t>入札方式　　　　制限付き一般競争入札（事後審査型）</w:t>
      </w:r>
    </w:p>
    <w:p w:rsidR="00922276" w:rsidRPr="00890F1F" w:rsidRDefault="00510E1A" w:rsidP="004C2E23">
      <w:pPr>
        <w:ind w:left="195"/>
        <w:rPr>
          <w:rFonts w:ascii="ＭＳ 明朝" w:hAnsi="ＭＳ 明朝"/>
        </w:rPr>
      </w:pPr>
      <w:r w:rsidRPr="00890F1F">
        <w:rPr>
          <w:rFonts w:ascii="ＭＳ 明朝" w:hAnsi="ＭＳ 明朝" w:hint="eastAsia"/>
        </w:rPr>
        <w:t xml:space="preserve">(7) </w:t>
      </w:r>
      <w:r w:rsidR="00922276" w:rsidRPr="00890F1F">
        <w:rPr>
          <w:rFonts w:ascii="ＭＳ 明朝" w:hAnsi="ＭＳ 明朝" w:hint="eastAsia"/>
        </w:rPr>
        <w:t>契約締結予定日</w:t>
      </w:r>
      <w:r w:rsidR="0080524F">
        <w:rPr>
          <w:rFonts w:ascii="ＭＳ 明朝" w:hAnsi="ＭＳ 明朝" w:hint="eastAsia"/>
        </w:rPr>
        <w:t xml:space="preserve">　令和2</w:t>
      </w:r>
      <w:r w:rsidR="007B47DA" w:rsidRPr="00890F1F">
        <w:rPr>
          <w:rFonts w:ascii="ＭＳ 明朝" w:hAnsi="ＭＳ 明朝" w:hint="eastAsia"/>
        </w:rPr>
        <w:t>年</w:t>
      </w:r>
      <w:r w:rsidR="0080524F">
        <w:rPr>
          <w:rFonts w:ascii="ＭＳ 明朝" w:hAnsi="ＭＳ 明朝" w:hint="eastAsia"/>
        </w:rPr>
        <w:t>10</w:t>
      </w:r>
      <w:r w:rsidR="00A268BB">
        <w:rPr>
          <w:rFonts w:ascii="ＭＳ 明朝" w:hAnsi="ＭＳ 明朝" w:hint="eastAsia"/>
        </w:rPr>
        <w:t>月</w:t>
      </w:r>
      <w:r w:rsidR="0080524F">
        <w:rPr>
          <w:rFonts w:ascii="ＭＳ 明朝" w:hAnsi="ＭＳ 明朝" w:hint="eastAsia"/>
        </w:rPr>
        <w:t>下</w:t>
      </w:r>
      <w:r w:rsidR="00A268BB">
        <w:rPr>
          <w:rFonts w:ascii="ＭＳ 明朝" w:hAnsi="ＭＳ 明朝" w:hint="eastAsia"/>
        </w:rPr>
        <w:t>旬</w:t>
      </w:r>
      <w:r w:rsidR="00922276" w:rsidRPr="00890F1F">
        <w:rPr>
          <w:rFonts w:ascii="ＭＳ 明朝" w:hAnsi="ＭＳ 明朝" w:hint="eastAsia"/>
        </w:rPr>
        <w:t>予定</w:t>
      </w:r>
    </w:p>
    <w:p w:rsidR="00922276" w:rsidRPr="00890F1F" w:rsidRDefault="00510E1A" w:rsidP="00510E1A">
      <w:pPr>
        <w:ind w:left="195"/>
        <w:rPr>
          <w:rFonts w:ascii="ＭＳ 明朝" w:hAnsi="ＭＳ 明朝"/>
        </w:rPr>
      </w:pPr>
      <w:r w:rsidRPr="00890F1F">
        <w:rPr>
          <w:rFonts w:ascii="ＭＳ 明朝" w:hAnsi="ＭＳ 明朝" w:hint="eastAsia"/>
        </w:rPr>
        <w:t xml:space="preserve">(8) </w:t>
      </w:r>
      <w:r w:rsidR="00922276" w:rsidRPr="00890F1F">
        <w:rPr>
          <w:rFonts w:ascii="ＭＳ 明朝" w:hAnsi="ＭＳ 明朝" w:hint="eastAsia"/>
        </w:rPr>
        <w:t>支払条件</w:t>
      </w:r>
    </w:p>
    <w:p w:rsidR="009E3FD3" w:rsidRPr="00890F1F" w:rsidRDefault="00950AC9" w:rsidP="00950AC9">
      <w:pPr>
        <w:ind w:left="195"/>
        <w:rPr>
          <w:rFonts w:ascii="ＭＳ 明朝" w:hAnsi="ＭＳ 明朝"/>
        </w:rPr>
      </w:pPr>
      <w:r w:rsidRPr="00890F1F">
        <w:rPr>
          <w:rFonts w:ascii="ＭＳ 明朝" w:hAnsi="ＭＳ 明朝" w:hint="eastAsia"/>
        </w:rPr>
        <w:t xml:space="preserve">　①　年割支払　　</w:t>
      </w:r>
      <w:r w:rsidR="00E94701" w:rsidRPr="00890F1F">
        <w:rPr>
          <w:rFonts w:ascii="ＭＳ 明朝" w:hAnsi="ＭＳ 明朝" w:hint="eastAsia"/>
        </w:rPr>
        <w:t xml:space="preserve">  </w:t>
      </w:r>
      <w:r w:rsidR="009A4503" w:rsidRPr="00890F1F">
        <w:rPr>
          <w:rFonts w:ascii="ＭＳ 明朝" w:hAnsi="ＭＳ 明朝" w:hint="eastAsia"/>
        </w:rPr>
        <w:t>無</w:t>
      </w:r>
    </w:p>
    <w:p w:rsidR="002C10DE" w:rsidRPr="00890F1F" w:rsidRDefault="002C10DE" w:rsidP="002C10DE">
      <w:pPr>
        <w:ind w:left="195"/>
        <w:rPr>
          <w:rFonts w:ascii="ＭＳ 明朝" w:hAnsi="ＭＳ 明朝"/>
        </w:rPr>
      </w:pPr>
      <w:r w:rsidRPr="00890F1F">
        <w:rPr>
          <w:rFonts w:ascii="ＭＳ 明朝" w:hAnsi="ＭＳ 明朝" w:hint="eastAsia"/>
        </w:rPr>
        <w:t xml:space="preserve">　②　前払金　　　　有</w:t>
      </w:r>
    </w:p>
    <w:p w:rsidR="002C10DE" w:rsidRPr="00890F1F" w:rsidRDefault="002C10DE" w:rsidP="002C10DE">
      <w:pPr>
        <w:ind w:left="195"/>
        <w:rPr>
          <w:rFonts w:ascii="ＭＳ 明朝" w:hAnsi="ＭＳ 明朝"/>
        </w:rPr>
      </w:pPr>
      <w:r w:rsidRPr="00890F1F">
        <w:rPr>
          <w:rFonts w:ascii="ＭＳ 明朝" w:hAnsi="ＭＳ 明朝" w:hint="eastAsia"/>
        </w:rPr>
        <w:t xml:space="preserve">　③　中間前払金　　有</w:t>
      </w:r>
    </w:p>
    <w:p w:rsidR="002C10DE" w:rsidRPr="00890F1F" w:rsidRDefault="002C10DE" w:rsidP="002C10DE">
      <w:pPr>
        <w:ind w:left="390"/>
        <w:rPr>
          <w:rFonts w:ascii="ＭＳ 明朝" w:hAnsi="ＭＳ 明朝"/>
        </w:rPr>
      </w:pPr>
      <w:r w:rsidRPr="00890F1F">
        <w:rPr>
          <w:rFonts w:ascii="ＭＳ 明朝" w:hAnsi="ＭＳ 明朝" w:hint="eastAsia"/>
        </w:rPr>
        <w:t>④　部分払　　　　有（履行期間中</w:t>
      </w:r>
      <w:r w:rsidR="001857D7">
        <w:rPr>
          <w:rFonts w:ascii="ＭＳ 明朝" w:hAnsi="ＭＳ 明朝" w:hint="eastAsia"/>
        </w:rPr>
        <w:t>３</w:t>
      </w:r>
      <w:r w:rsidRPr="00890F1F">
        <w:rPr>
          <w:rFonts w:ascii="ＭＳ 明朝" w:hAnsi="ＭＳ 明朝" w:hint="eastAsia"/>
        </w:rPr>
        <w:t>回以内とする）</w:t>
      </w:r>
    </w:p>
    <w:p w:rsidR="002C10DE" w:rsidRPr="00890F1F" w:rsidRDefault="002C10DE" w:rsidP="002C10DE">
      <w:pPr>
        <w:rPr>
          <w:rFonts w:ascii="ＭＳ 明朝" w:hAnsi="ＭＳ 明朝"/>
        </w:rPr>
      </w:pPr>
      <w:r w:rsidRPr="00890F1F">
        <w:rPr>
          <w:rFonts w:ascii="ＭＳ 明朝" w:hAnsi="ＭＳ 明朝" w:hint="eastAsia"/>
        </w:rPr>
        <w:t xml:space="preserve">　　⑤　中間前払金と部分払の選択該当工事の別　　有</w:t>
      </w:r>
    </w:p>
    <w:p w:rsidR="001627FA" w:rsidRPr="00890F1F" w:rsidRDefault="001627FA" w:rsidP="00F213FB">
      <w:pPr>
        <w:spacing w:line="240" w:lineRule="exact"/>
        <w:rPr>
          <w:rFonts w:ascii="ＭＳ 明朝" w:hAnsi="ＭＳ 明朝"/>
          <w:color w:val="FF0000"/>
        </w:rPr>
      </w:pPr>
    </w:p>
    <w:p w:rsidR="00157E10" w:rsidRPr="00890F1F" w:rsidRDefault="00157E10" w:rsidP="00157E10">
      <w:pPr>
        <w:rPr>
          <w:rFonts w:ascii="ＭＳ 明朝" w:hAnsi="ＭＳ 明朝"/>
        </w:rPr>
      </w:pPr>
      <w:r w:rsidRPr="00890F1F">
        <w:rPr>
          <w:rFonts w:ascii="ＭＳ 明朝" w:hAnsi="ＭＳ 明朝" w:hint="eastAsia"/>
        </w:rPr>
        <w:t>２　応募方法</w:t>
      </w:r>
    </w:p>
    <w:p w:rsidR="00157E10" w:rsidRPr="00890F1F" w:rsidRDefault="00157E10" w:rsidP="00157E10">
      <w:pPr>
        <w:rPr>
          <w:rFonts w:ascii="ＭＳ 明朝" w:hAnsi="ＭＳ 明朝"/>
        </w:rPr>
      </w:pPr>
      <w:r w:rsidRPr="00890F1F">
        <w:rPr>
          <w:rFonts w:ascii="ＭＳ 明朝" w:hAnsi="ＭＳ 明朝" w:hint="eastAsia"/>
        </w:rPr>
        <w:t xml:space="preserve">　　単独企業による。</w:t>
      </w:r>
    </w:p>
    <w:p w:rsidR="00157E10" w:rsidRPr="00890F1F" w:rsidRDefault="00157E10" w:rsidP="00F213FB">
      <w:pPr>
        <w:spacing w:line="240" w:lineRule="exact"/>
        <w:rPr>
          <w:rFonts w:ascii="ＭＳ 明朝" w:hAnsi="ＭＳ 明朝"/>
        </w:rPr>
      </w:pPr>
    </w:p>
    <w:p w:rsidR="00CB3F5F" w:rsidRPr="00890F1F" w:rsidRDefault="00157E10" w:rsidP="00CB3F5F">
      <w:pPr>
        <w:rPr>
          <w:rFonts w:ascii="ＭＳ 明朝" w:hAnsi="ＭＳ 明朝"/>
        </w:rPr>
      </w:pPr>
      <w:r w:rsidRPr="00890F1F">
        <w:rPr>
          <w:rFonts w:ascii="ＭＳ 明朝" w:hAnsi="ＭＳ 明朝" w:hint="eastAsia"/>
        </w:rPr>
        <w:t>３</w:t>
      </w:r>
      <w:r w:rsidR="00CB3F5F" w:rsidRPr="00890F1F">
        <w:rPr>
          <w:rFonts w:ascii="ＭＳ 明朝" w:hAnsi="ＭＳ 明朝" w:hint="eastAsia"/>
        </w:rPr>
        <w:t xml:space="preserve">　入札参加資格</w:t>
      </w:r>
    </w:p>
    <w:p w:rsidR="00C55C63" w:rsidRPr="00890F1F" w:rsidRDefault="00C55C63" w:rsidP="00C55C63">
      <w:pPr>
        <w:ind w:left="191" w:hangingChars="100" w:hanging="191"/>
        <w:rPr>
          <w:rFonts w:ascii="ＭＳ 明朝" w:hAnsi="ＭＳ 明朝"/>
        </w:rPr>
      </w:pPr>
      <w:r w:rsidRPr="00890F1F">
        <w:rPr>
          <w:rFonts w:ascii="ＭＳ 明朝" w:hAnsi="ＭＳ 明朝" w:hint="eastAsia"/>
        </w:rPr>
        <w:t xml:space="preserve">　　財務規則（昭和39年兵庫県規則第31号）第81条の３に定める兵庫県（以下「県」という。）の建設工事入札参加資格者名簿に登録されている者で、次の要件を満たしていること。</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9"/>
        <w:gridCol w:w="6223"/>
        <w:gridCol w:w="6"/>
      </w:tblGrid>
      <w:tr w:rsidR="00033C04" w:rsidRPr="00890F1F">
        <w:trPr>
          <w:trHeight w:val="285"/>
        </w:trPr>
        <w:tc>
          <w:tcPr>
            <w:tcW w:w="3438" w:type="dxa"/>
          </w:tcPr>
          <w:p w:rsidR="00033C04" w:rsidRPr="00890F1F" w:rsidRDefault="00033C04">
            <w:pPr>
              <w:rPr>
                <w:rFonts w:ascii="ＭＳ 明朝" w:hAnsi="ＭＳ 明朝"/>
                <w:sz w:val="20"/>
                <w:szCs w:val="20"/>
              </w:rPr>
            </w:pPr>
            <w:r w:rsidRPr="00890F1F">
              <w:rPr>
                <w:rFonts w:ascii="ＭＳ 明朝" w:hAnsi="ＭＳ 明朝" w:hint="eastAsia"/>
                <w:sz w:val="20"/>
                <w:szCs w:val="20"/>
              </w:rPr>
              <w:t xml:space="preserve">(1) 入札参加資格工種　</w:t>
            </w:r>
          </w:p>
        </w:tc>
        <w:tc>
          <w:tcPr>
            <w:tcW w:w="6303" w:type="dxa"/>
            <w:gridSpan w:val="2"/>
          </w:tcPr>
          <w:p w:rsidR="00033C04" w:rsidRPr="008C560F" w:rsidRDefault="00033C04" w:rsidP="00033C04">
            <w:pPr>
              <w:ind w:firstLineChars="100" w:firstLine="181"/>
              <w:rPr>
                <w:rFonts w:ascii="ＭＳ 明朝" w:hAnsi="ＭＳ 明朝"/>
                <w:sz w:val="20"/>
                <w:szCs w:val="20"/>
              </w:rPr>
            </w:pPr>
            <w:r w:rsidRPr="008C560F">
              <w:rPr>
                <w:rFonts w:ascii="ＭＳ 明朝" w:hAnsi="ＭＳ 明朝" w:hint="eastAsia"/>
                <w:sz w:val="20"/>
                <w:szCs w:val="20"/>
              </w:rPr>
              <w:t>建築一式工事</w:t>
            </w:r>
          </w:p>
        </w:tc>
      </w:tr>
      <w:tr w:rsidR="00033C04" w:rsidRPr="00890F1F">
        <w:trPr>
          <w:trHeight w:val="255"/>
        </w:trPr>
        <w:tc>
          <w:tcPr>
            <w:tcW w:w="3438" w:type="dxa"/>
          </w:tcPr>
          <w:p w:rsidR="00033C04" w:rsidRPr="00890F1F" w:rsidRDefault="00033C04" w:rsidP="0075500B">
            <w:pPr>
              <w:rPr>
                <w:rFonts w:ascii="ＭＳ 明朝" w:hAnsi="ＭＳ 明朝"/>
                <w:sz w:val="20"/>
                <w:szCs w:val="20"/>
              </w:rPr>
            </w:pPr>
            <w:r w:rsidRPr="00890F1F">
              <w:rPr>
                <w:rFonts w:ascii="ＭＳ 明朝" w:hAnsi="ＭＳ 明朝" w:hint="eastAsia"/>
                <w:sz w:val="20"/>
                <w:szCs w:val="20"/>
              </w:rPr>
              <w:t>(2) 営業所の所在地に関する要件</w:t>
            </w:r>
          </w:p>
        </w:tc>
        <w:tc>
          <w:tcPr>
            <w:tcW w:w="6303" w:type="dxa"/>
            <w:gridSpan w:val="2"/>
          </w:tcPr>
          <w:p w:rsidR="00033C04" w:rsidRPr="008C560F" w:rsidRDefault="00E2154E" w:rsidP="00033C04">
            <w:pPr>
              <w:ind w:firstLineChars="100" w:firstLine="191"/>
              <w:rPr>
                <w:rFonts w:ascii="ＭＳ 明朝" w:hAnsi="ＭＳ 明朝"/>
                <w:sz w:val="20"/>
                <w:szCs w:val="20"/>
              </w:rPr>
            </w:pPr>
            <w:r>
              <w:rPr>
                <w:rFonts w:hint="eastAsia"/>
              </w:rPr>
              <w:t>神戸県民センター、</w:t>
            </w:r>
            <w:r w:rsidR="00033C04" w:rsidRPr="008C560F">
              <w:rPr>
                <w:rFonts w:hint="eastAsia"/>
              </w:rPr>
              <w:t>阪神南県民センター、阪神北県民局、</w:t>
            </w:r>
            <w:r>
              <w:rPr>
                <w:rFonts w:hint="eastAsia"/>
              </w:rPr>
              <w:t>丹波県民局又は</w:t>
            </w:r>
            <w:r w:rsidR="00033C04" w:rsidRPr="008C560F">
              <w:rPr>
                <w:rFonts w:hint="eastAsia"/>
              </w:rPr>
              <w:t>北播磨県民局</w:t>
            </w:r>
            <w:r w:rsidR="00033C04" w:rsidRPr="008C560F">
              <w:rPr>
                <w:rFonts w:ascii="ＭＳ 明朝" w:hAnsi="ＭＳ 明朝" w:hint="eastAsia"/>
                <w:sz w:val="20"/>
                <w:szCs w:val="20"/>
              </w:rPr>
              <w:t>に建設業の許可を受けた主たる営業所を有すること。</w:t>
            </w:r>
          </w:p>
        </w:tc>
      </w:tr>
      <w:tr w:rsidR="00033C04" w:rsidRPr="00890F1F">
        <w:trPr>
          <w:trHeight w:val="282"/>
        </w:trPr>
        <w:tc>
          <w:tcPr>
            <w:tcW w:w="3438" w:type="dxa"/>
          </w:tcPr>
          <w:p w:rsidR="00033C04" w:rsidRPr="00890F1F" w:rsidRDefault="00033C04" w:rsidP="00F845A3">
            <w:pPr>
              <w:ind w:left="181" w:hangingChars="100" w:hanging="181"/>
              <w:rPr>
                <w:rFonts w:ascii="ＭＳ 明朝" w:hAnsi="ＭＳ 明朝"/>
                <w:color w:val="FF0000"/>
                <w:sz w:val="20"/>
                <w:szCs w:val="20"/>
              </w:rPr>
            </w:pPr>
            <w:r w:rsidRPr="00890F1F">
              <w:rPr>
                <w:rFonts w:ascii="ＭＳ 明朝" w:hAnsi="ＭＳ 明朝" w:hint="eastAsia"/>
                <w:sz w:val="20"/>
                <w:szCs w:val="20"/>
              </w:rPr>
              <w:t>(3) 入札参加資格格付等級又は総合評定値</w:t>
            </w:r>
          </w:p>
        </w:tc>
        <w:tc>
          <w:tcPr>
            <w:tcW w:w="6303" w:type="dxa"/>
            <w:gridSpan w:val="2"/>
          </w:tcPr>
          <w:p w:rsidR="00033C04" w:rsidRPr="008C560F" w:rsidRDefault="00033C04" w:rsidP="00033C04">
            <w:pPr>
              <w:ind w:firstLineChars="100" w:firstLine="191"/>
              <w:rPr>
                <w:rFonts w:ascii="ＭＳ 明朝" w:hAnsi="ＭＳ 明朝"/>
              </w:rPr>
            </w:pPr>
            <w:r w:rsidRPr="008C560F">
              <w:rPr>
                <w:rFonts w:hint="eastAsia"/>
              </w:rPr>
              <w:t>確認基準日に有効な県の入札参加資格</w:t>
            </w:r>
            <w:r w:rsidRPr="008C560F">
              <w:rPr>
                <w:rFonts w:ascii="ＭＳ 明朝" w:hAnsi="ＭＳ 明朝" w:hint="eastAsia"/>
              </w:rPr>
              <w:t>者名簿（以下「入札参加者資格者名簿」という。）の建築一式工事における格付等級が</w:t>
            </w:r>
            <w:r w:rsidR="004309D9">
              <w:rPr>
                <w:rFonts w:ascii="ＭＳ 明朝" w:hAnsi="ＭＳ 明朝" w:hint="eastAsia"/>
              </w:rPr>
              <w:t>Ｂ等級、</w:t>
            </w:r>
            <w:r w:rsidRPr="008C560F">
              <w:rPr>
                <w:rFonts w:ascii="ＭＳ 明朝" w:hAnsi="ＭＳ 明朝" w:hint="eastAsia"/>
              </w:rPr>
              <w:t>Ｃ等級又はＤ等級であること。</w:t>
            </w:r>
          </w:p>
          <w:p w:rsidR="00033C04" w:rsidRPr="008C560F" w:rsidRDefault="00033C04" w:rsidP="004309D9">
            <w:pPr>
              <w:ind w:firstLineChars="100" w:firstLine="191"/>
              <w:rPr>
                <w:rFonts w:ascii="ＭＳ 明朝" w:hAnsi="ＭＳ 明朝"/>
                <w:sz w:val="20"/>
                <w:szCs w:val="20"/>
              </w:rPr>
            </w:pPr>
            <w:r w:rsidRPr="008C560F">
              <w:rPr>
                <w:rFonts w:ascii="ＭＳ 明朝" w:hAnsi="ＭＳ 明朝" w:hint="eastAsia"/>
              </w:rPr>
              <w:t>ただし、</w:t>
            </w:r>
            <w:r w:rsidR="004309D9">
              <w:rPr>
                <w:rFonts w:ascii="ＭＳ 明朝" w:hAnsi="ＭＳ 明朝" w:hint="eastAsia"/>
              </w:rPr>
              <w:t>Ｂ</w:t>
            </w:r>
            <w:r w:rsidRPr="008C560F">
              <w:rPr>
                <w:rFonts w:ascii="ＭＳ 明朝" w:hAnsi="ＭＳ 明朝" w:hint="eastAsia"/>
              </w:rPr>
              <w:t>等級の者にあっては、県の建設工事入札参加者に係る資格格付要領（以下「資格格付要領」という。）第4条の規定による建築一式工事における社会貢献評価数値を有する者であって、その点数が40点以上であること。</w:t>
            </w:r>
          </w:p>
        </w:tc>
      </w:tr>
      <w:tr w:rsidR="00034926" w:rsidRPr="00890F1F">
        <w:trPr>
          <w:trHeight w:val="300"/>
        </w:trPr>
        <w:tc>
          <w:tcPr>
            <w:tcW w:w="3438" w:type="dxa"/>
          </w:tcPr>
          <w:p w:rsidR="00034926" w:rsidRPr="00890F1F" w:rsidRDefault="00034926" w:rsidP="008D64B7">
            <w:pPr>
              <w:ind w:left="181" w:hangingChars="100" w:hanging="181"/>
              <w:rPr>
                <w:rFonts w:ascii="ＭＳ 明朝" w:hAnsi="ＭＳ 明朝"/>
                <w:sz w:val="20"/>
                <w:szCs w:val="20"/>
              </w:rPr>
            </w:pPr>
            <w:r w:rsidRPr="00890F1F">
              <w:rPr>
                <w:rFonts w:ascii="ＭＳ 明朝" w:hAnsi="ＭＳ 明朝" w:hint="eastAsia"/>
                <w:sz w:val="20"/>
                <w:szCs w:val="20"/>
              </w:rPr>
              <w:t>(4) 技術・社会貢献評価数値に関する要件</w:t>
            </w:r>
          </w:p>
        </w:tc>
        <w:tc>
          <w:tcPr>
            <w:tcW w:w="6303" w:type="dxa"/>
            <w:gridSpan w:val="2"/>
          </w:tcPr>
          <w:p w:rsidR="00034926" w:rsidRPr="00F50B78" w:rsidRDefault="00034926" w:rsidP="00034926">
            <w:pPr>
              <w:tabs>
                <w:tab w:val="left" w:pos="8467"/>
              </w:tabs>
              <w:spacing w:line="300" w:lineRule="exact"/>
              <w:ind w:firstLineChars="100" w:firstLine="181"/>
              <w:rPr>
                <w:rFonts w:ascii="ＭＳ 明朝" w:hAnsi="ＭＳ 明朝"/>
                <w:sz w:val="20"/>
                <w:szCs w:val="20"/>
              </w:rPr>
            </w:pPr>
            <w:r w:rsidRPr="00F50B78">
              <w:rPr>
                <w:rFonts w:ascii="ＭＳ 明朝" w:hAnsi="ＭＳ 明朝" w:hint="eastAsia"/>
                <w:sz w:val="20"/>
                <w:szCs w:val="20"/>
              </w:rPr>
              <w:t>入札参加資格者名簿の建築一式工事における資格格付要領第４条の規定による技術・社会貢献評価数値を有する者であって、その合計点数が５点以</w:t>
            </w:r>
            <w:r w:rsidRPr="00F50B78">
              <w:rPr>
                <w:rFonts w:ascii="ＭＳ 明朝" w:hAnsi="ＭＳ 明朝" w:hint="eastAsia"/>
                <w:sz w:val="20"/>
                <w:szCs w:val="20"/>
              </w:rPr>
              <w:lastRenderedPageBreak/>
              <w:t>上であること。ただし、入札参加資格者名簿の建築一式工事における県発注工事成績を有しない者は、次の①から⑤の工事成績（共同企業体の構成員としての実績は、出資比率が20パーセント以上の場合のものに限る。）を１件に限り申請できる。この場合において、建築一式工事における技術・社会貢献評価数値の合計点数に、入札参加資格確認の際に工事成績評定通知書の写しによって申請された工事成績を換算基準（注１）により換算した点数を加算した点数が５点以上であること。</w:t>
            </w:r>
          </w:p>
          <w:p w:rsidR="00034926" w:rsidRPr="00F50B78" w:rsidRDefault="00034926" w:rsidP="00034926">
            <w:pPr>
              <w:tabs>
                <w:tab w:val="left" w:pos="8467"/>
              </w:tabs>
              <w:spacing w:line="300" w:lineRule="exact"/>
              <w:ind w:leftChars="100" w:left="553" w:hangingChars="200" w:hanging="362"/>
              <w:rPr>
                <w:rFonts w:ascii="ＭＳ 明朝" w:hAnsi="ＭＳ 明朝"/>
                <w:sz w:val="20"/>
                <w:szCs w:val="20"/>
              </w:rPr>
            </w:pPr>
            <w:r>
              <w:rPr>
                <w:rFonts w:ascii="ＭＳ 明朝" w:hAnsi="ＭＳ 明朝" w:hint="eastAsia"/>
                <w:sz w:val="20"/>
                <w:szCs w:val="20"/>
              </w:rPr>
              <w:t xml:space="preserve">　①　国土交通省近畿地方整備局発注</w:t>
            </w:r>
            <w:r w:rsidRPr="00F50B78">
              <w:rPr>
                <w:rFonts w:ascii="ＭＳ 明朝" w:hAnsi="ＭＳ 明朝" w:hint="eastAsia"/>
                <w:sz w:val="20"/>
                <w:szCs w:val="20"/>
              </w:rPr>
              <w:t>の工事。ただし、入札参加資格の建築一式工事に該当し、平成</w:t>
            </w:r>
            <w:r w:rsidR="000A7202">
              <w:rPr>
                <w:rFonts w:ascii="ＭＳ 明朝" w:hAnsi="ＭＳ 明朝" w:hint="eastAsia"/>
                <w:sz w:val="20"/>
                <w:szCs w:val="20"/>
              </w:rPr>
              <w:t>26</w:t>
            </w:r>
            <w:r w:rsidRPr="00F50B78">
              <w:rPr>
                <w:rFonts w:ascii="ＭＳ 明朝" w:hAnsi="ＭＳ 明朝" w:hint="eastAsia"/>
                <w:sz w:val="20"/>
                <w:szCs w:val="20"/>
              </w:rPr>
              <w:t>年度から平成</w:t>
            </w:r>
            <w:r w:rsidR="000A7202">
              <w:rPr>
                <w:rFonts w:ascii="ＭＳ 明朝" w:hAnsi="ＭＳ 明朝" w:hint="eastAsia"/>
                <w:sz w:val="20"/>
                <w:szCs w:val="20"/>
              </w:rPr>
              <w:t>30</w:t>
            </w:r>
            <w:r w:rsidRPr="00F50B78">
              <w:rPr>
                <w:rFonts w:ascii="ＭＳ 明朝" w:hAnsi="ＭＳ 明朝" w:hint="eastAsia"/>
                <w:sz w:val="20"/>
                <w:szCs w:val="20"/>
              </w:rPr>
              <w:t>年度までの間に完成したもので、施工場所の全部又は一部が県内であるものに限る。</w:t>
            </w:r>
          </w:p>
          <w:p w:rsidR="00034926" w:rsidRPr="00F50B78" w:rsidRDefault="00034926" w:rsidP="00034926">
            <w:pPr>
              <w:tabs>
                <w:tab w:val="left" w:pos="8467"/>
              </w:tabs>
              <w:spacing w:line="300" w:lineRule="exact"/>
              <w:ind w:leftChars="100" w:left="553" w:hangingChars="200" w:hanging="362"/>
              <w:rPr>
                <w:rFonts w:ascii="ＭＳ 明朝" w:hAnsi="ＭＳ 明朝"/>
                <w:sz w:val="20"/>
                <w:szCs w:val="20"/>
              </w:rPr>
            </w:pPr>
            <w:r w:rsidRPr="00F50B78">
              <w:rPr>
                <w:rFonts w:ascii="ＭＳ 明朝" w:hAnsi="ＭＳ 明朝" w:hint="eastAsia"/>
                <w:sz w:val="20"/>
                <w:szCs w:val="20"/>
              </w:rPr>
              <w:t xml:space="preserve">　②　神戸市発注の工事。ただし、入札参加資格の建築一式工事に該当するもので、平成</w:t>
            </w:r>
            <w:r w:rsidR="00A10CEA">
              <w:rPr>
                <w:rFonts w:ascii="ＭＳ 明朝" w:hAnsi="ＭＳ 明朝" w:hint="eastAsia"/>
                <w:sz w:val="20"/>
                <w:szCs w:val="20"/>
              </w:rPr>
              <w:t>26</w:t>
            </w:r>
            <w:r w:rsidRPr="00F50B78">
              <w:rPr>
                <w:rFonts w:ascii="ＭＳ 明朝" w:hAnsi="ＭＳ 明朝" w:hint="eastAsia"/>
                <w:sz w:val="20"/>
                <w:szCs w:val="20"/>
              </w:rPr>
              <w:t>年度から平成</w:t>
            </w:r>
            <w:r w:rsidR="00A10CEA">
              <w:rPr>
                <w:rFonts w:ascii="ＭＳ 明朝" w:hAnsi="ＭＳ 明朝" w:hint="eastAsia"/>
                <w:sz w:val="20"/>
                <w:szCs w:val="20"/>
              </w:rPr>
              <w:t>30</w:t>
            </w:r>
            <w:r w:rsidRPr="00F50B78">
              <w:rPr>
                <w:rFonts w:ascii="ＭＳ 明朝" w:hAnsi="ＭＳ 明朝" w:hint="eastAsia"/>
                <w:sz w:val="20"/>
                <w:szCs w:val="20"/>
              </w:rPr>
              <w:t>年度までの間に完成したものに限る。</w:t>
            </w:r>
          </w:p>
          <w:p w:rsidR="00034926" w:rsidRPr="00F50B78" w:rsidRDefault="00034926" w:rsidP="00034926">
            <w:pPr>
              <w:tabs>
                <w:tab w:val="left" w:pos="8467"/>
              </w:tabs>
              <w:spacing w:line="300" w:lineRule="exact"/>
              <w:ind w:leftChars="100" w:left="553" w:hangingChars="200" w:hanging="362"/>
              <w:rPr>
                <w:rFonts w:ascii="ＭＳ 明朝" w:hAnsi="ＭＳ 明朝"/>
                <w:sz w:val="20"/>
                <w:szCs w:val="20"/>
              </w:rPr>
            </w:pPr>
            <w:r w:rsidRPr="00F50B78">
              <w:rPr>
                <w:rFonts w:ascii="ＭＳ 明朝" w:hAnsi="ＭＳ 明朝" w:hint="eastAsia"/>
                <w:sz w:val="20"/>
                <w:szCs w:val="20"/>
              </w:rPr>
              <w:t xml:space="preserve">　③　公益財団法人兵庫県まちづくり技術センター、兵庫県土地開発公社、兵庫県道路公社及び兵庫県住宅供給公社発注の工事。ただし、入札参加資格の建築一式工事に該当し、平成</w:t>
            </w:r>
            <w:r w:rsidR="000A7202">
              <w:rPr>
                <w:rFonts w:ascii="ＭＳ 明朝" w:hAnsi="ＭＳ 明朝" w:hint="eastAsia"/>
                <w:sz w:val="20"/>
                <w:szCs w:val="20"/>
              </w:rPr>
              <w:t>26</w:t>
            </w:r>
            <w:r w:rsidRPr="00F50B78">
              <w:rPr>
                <w:rFonts w:ascii="ＭＳ 明朝" w:hAnsi="ＭＳ 明朝" w:hint="eastAsia"/>
                <w:sz w:val="20"/>
                <w:szCs w:val="20"/>
              </w:rPr>
              <w:t>年度から平成</w:t>
            </w:r>
            <w:r w:rsidR="000A7202">
              <w:rPr>
                <w:rFonts w:ascii="ＭＳ 明朝" w:hAnsi="ＭＳ 明朝" w:hint="eastAsia"/>
                <w:sz w:val="20"/>
                <w:szCs w:val="20"/>
              </w:rPr>
              <w:t>30</w:t>
            </w:r>
            <w:r w:rsidRPr="00F50B78">
              <w:rPr>
                <w:rFonts w:ascii="ＭＳ 明朝" w:hAnsi="ＭＳ 明朝" w:hint="eastAsia"/>
                <w:sz w:val="20"/>
                <w:szCs w:val="20"/>
              </w:rPr>
              <w:t>年度までの間に完成したもので、施工場所の全部又は一部が県内であるものに限る。</w:t>
            </w:r>
          </w:p>
          <w:p w:rsidR="00034926" w:rsidRPr="00F50B78" w:rsidRDefault="00034926" w:rsidP="00034926">
            <w:pPr>
              <w:tabs>
                <w:tab w:val="left" w:pos="8467"/>
              </w:tabs>
              <w:spacing w:line="300" w:lineRule="exact"/>
              <w:ind w:leftChars="100" w:left="553" w:hangingChars="200" w:hanging="362"/>
              <w:rPr>
                <w:rFonts w:ascii="ＭＳ 明朝" w:hAnsi="ＭＳ 明朝"/>
                <w:sz w:val="20"/>
                <w:szCs w:val="20"/>
              </w:rPr>
            </w:pPr>
            <w:r w:rsidRPr="00F50B78">
              <w:rPr>
                <w:rFonts w:ascii="ＭＳ 明朝" w:hAnsi="ＭＳ 明朝" w:hint="eastAsia"/>
                <w:sz w:val="20"/>
                <w:szCs w:val="20"/>
              </w:rPr>
              <w:t xml:space="preserve">　④　農林水産省近畿農政局発注の工事。ただし、入札参加資格の建築一式工事に該当し、平成</w:t>
            </w:r>
            <w:r w:rsidR="000A7202">
              <w:rPr>
                <w:rFonts w:ascii="ＭＳ 明朝" w:hAnsi="ＭＳ 明朝" w:hint="eastAsia"/>
                <w:sz w:val="20"/>
                <w:szCs w:val="20"/>
              </w:rPr>
              <w:t>26</w:t>
            </w:r>
            <w:r w:rsidRPr="00F50B78">
              <w:rPr>
                <w:rFonts w:ascii="ＭＳ 明朝" w:hAnsi="ＭＳ 明朝" w:hint="eastAsia"/>
                <w:sz w:val="20"/>
                <w:szCs w:val="20"/>
              </w:rPr>
              <w:t>年度から平成</w:t>
            </w:r>
            <w:r w:rsidR="000A7202">
              <w:rPr>
                <w:rFonts w:ascii="ＭＳ 明朝" w:hAnsi="ＭＳ 明朝" w:hint="eastAsia"/>
                <w:sz w:val="20"/>
                <w:szCs w:val="20"/>
              </w:rPr>
              <w:t>30</w:t>
            </w:r>
            <w:r w:rsidRPr="00F50B78">
              <w:rPr>
                <w:rFonts w:ascii="ＭＳ 明朝" w:hAnsi="ＭＳ 明朝" w:hint="eastAsia"/>
                <w:sz w:val="20"/>
                <w:szCs w:val="20"/>
              </w:rPr>
              <w:t>年度までの間に完成したもので、施工場所の全部又は一部が県内であるものに限る。</w:t>
            </w:r>
          </w:p>
          <w:p w:rsidR="00034926" w:rsidRPr="00F50B78" w:rsidRDefault="00034926" w:rsidP="00EF2961">
            <w:pPr>
              <w:pStyle w:val="ae"/>
              <w:ind w:leftChars="200" w:left="595" w:hangingChars="100" w:hanging="213"/>
              <w:rPr>
                <w:rFonts w:hAnsi="ＭＳ 明朝"/>
                <w:spacing w:val="0"/>
                <w:kern w:val="21"/>
                <w:sz w:val="21"/>
                <w:szCs w:val="21"/>
              </w:rPr>
            </w:pPr>
            <w:r w:rsidRPr="00F50B78">
              <w:rPr>
                <w:rFonts w:hAnsi="ＭＳ 明朝" w:hint="eastAsia"/>
              </w:rPr>
              <w:t>⑤　西日本高速道路株式会社、本州四国連絡高速道路株式会社及び阪神高速道路株式会社発注の工事。ただし、入札参加資格の建築一式工事に該当し、平成</w:t>
            </w:r>
            <w:r w:rsidR="000A7202">
              <w:rPr>
                <w:rFonts w:hAnsi="ＭＳ 明朝" w:hint="eastAsia"/>
              </w:rPr>
              <w:t>26</w:t>
            </w:r>
            <w:r w:rsidRPr="00F50B78">
              <w:rPr>
                <w:rFonts w:hAnsi="ＭＳ 明朝" w:hint="eastAsia"/>
              </w:rPr>
              <w:t>年度から平成</w:t>
            </w:r>
            <w:r w:rsidR="000A7202">
              <w:rPr>
                <w:rFonts w:hAnsi="ＭＳ 明朝" w:hint="eastAsia"/>
              </w:rPr>
              <w:t>30</w:t>
            </w:r>
            <w:r w:rsidRPr="00F50B78">
              <w:rPr>
                <w:rFonts w:hAnsi="ＭＳ 明朝" w:hint="eastAsia"/>
              </w:rPr>
              <w:t>年度までの間に完成したもので、施工場所の全部又は一部が県内であるものに限る。</w:t>
            </w:r>
          </w:p>
        </w:tc>
      </w:tr>
      <w:tr w:rsidR="00033C04" w:rsidRPr="00890F1F">
        <w:trPr>
          <w:trHeight w:val="257"/>
        </w:trPr>
        <w:tc>
          <w:tcPr>
            <w:tcW w:w="3438" w:type="dxa"/>
          </w:tcPr>
          <w:p w:rsidR="00033C04" w:rsidRPr="00890F1F" w:rsidRDefault="00033C04">
            <w:pPr>
              <w:rPr>
                <w:rFonts w:ascii="ＭＳ 明朝" w:hAnsi="ＭＳ 明朝"/>
                <w:sz w:val="20"/>
                <w:szCs w:val="20"/>
              </w:rPr>
            </w:pPr>
            <w:r w:rsidRPr="00890F1F">
              <w:rPr>
                <w:rFonts w:ascii="ＭＳ 明朝" w:hAnsi="ＭＳ 明朝" w:hint="eastAsia"/>
                <w:sz w:val="20"/>
                <w:szCs w:val="20"/>
              </w:rPr>
              <w:lastRenderedPageBreak/>
              <w:t>(5) 建設業の許可に関する要件</w:t>
            </w:r>
          </w:p>
        </w:tc>
        <w:tc>
          <w:tcPr>
            <w:tcW w:w="6303" w:type="dxa"/>
            <w:gridSpan w:val="2"/>
          </w:tcPr>
          <w:p w:rsidR="00033C04" w:rsidRPr="008C560F" w:rsidRDefault="00033C04" w:rsidP="00033C04">
            <w:pPr>
              <w:ind w:firstLineChars="100" w:firstLine="181"/>
              <w:rPr>
                <w:rFonts w:ascii="ＭＳ 明朝" w:hAnsi="ＭＳ 明朝"/>
                <w:sz w:val="20"/>
                <w:szCs w:val="20"/>
              </w:rPr>
            </w:pPr>
            <w:r w:rsidRPr="008C560F">
              <w:rPr>
                <w:rFonts w:ascii="ＭＳ 明朝" w:hAnsi="ＭＳ 明朝" w:hint="eastAsia"/>
                <w:sz w:val="20"/>
                <w:szCs w:val="20"/>
              </w:rPr>
              <w:t>建築工事業に係る特定建設業の許可を有すること。</w:t>
            </w:r>
          </w:p>
        </w:tc>
      </w:tr>
      <w:tr w:rsidR="00033C04" w:rsidRPr="00890F1F">
        <w:trPr>
          <w:trHeight w:val="279"/>
        </w:trPr>
        <w:tc>
          <w:tcPr>
            <w:tcW w:w="3438" w:type="dxa"/>
          </w:tcPr>
          <w:p w:rsidR="00033C04" w:rsidRPr="00890F1F" w:rsidRDefault="00033C04" w:rsidP="00263B1C">
            <w:pPr>
              <w:rPr>
                <w:rFonts w:ascii="ＭＳ 明朝" w:hAnsi="ＭＳ 明朝"/>
                <w:sz w:val="20"/>
                <w:szCs w:val="20"/>
              </w:rPr>
            </w:pPr>
            <w:r w:rsidRPr="00890F1F">
              <w:rPr>
                <w:rFonts w:ascii="ＭＳ 明朝" w:hAnsi="ＭＳ 明朝"/>
              </w:rPr>
              <w:br w:type="page"/>
            </w:r>
            <w:r w:rsidRPr="00890F1F">
              <w:rPr>
                <w:rFonts w:ascii="ＭＳ 明朝" w:hAnsi="ＭＳ 明朝" w:hint="eastAsia"/>
                <w:sz w:val="20"/>
                <w:szCs w:val="20"/>
              </w:rPr>
              <w:t>(6) 配置技術者に関する要件</w:t>
            </w:r>
          </w:p>
        </w:tc>
        <w:tc>
          <w:tcPr>
            <w:tcW w:w="6303" w:type="dxa"/>
            <w:gridSpan w:val="2"/>
          </w:tcPr>
          <w:p w:rsidR="00033C04" w:rsidRPr="008C560F" w:rsidRDefault="00033C04" w:rsidP="00033C04">
            <w:pPr>
              <w:tabs>
                <w:tab w:val="left" w:pos="8467"/>
              </w:tabs>
              <w:autoSpaceDE w:val="0"/>
              <w:autoSpaceDN w:val="0"/>
              <w:spacing w:line="300" w:lineRule="exact"/>
              <w:ind w:firstLineChars="100" w:firstLine="173"/>
              <w:rPr>
                <w:rFonts w:ascii="ＭＳ 明朝" w:hAnsi="ＭＳ 明朝"/>
                <w:spacing w:val="-4"/>
                <w:sz w:val="20"/>
                <w:szCs w:val="20"/>
              </w:rPr>
            </w:pPr>
            <w:r w:rsidRPr="008C560F">
              <w:rPr>
                <w:rFonts w:ascii="ＭＳ 明朝" w:hAnsi="ＭＳ 明朝" w:hint="eastAsia"/>
                <w:spacing w:val="-4"/>
                <w:sz w:val="20"/>
                <w:szCs w:val="20"/>
              </w:rPr>
              <w:t>建設業法（昭和24年法律第100号）の規定による建築工事業の監理技術者資格者証及び監理技術者講習修了証を有する監理技術者を本件工事に専任で配置できること。</w:t>
            </w:r>
          </w:p>
          <w:p w:rsidR="00033C04" w:rsidRPr="008C560F" w:rsidRDefault="00033C04" w:rsidP="00BE1763">
            <w:pPr>
              <w:ind w:firstLineChars="100" w:firstLine="173"/>
              <w:rPr>
                <w:rFonts w:ascii="ＭＳ 明朝" w:hAnsi="ＭＳ 明朝"/>
                <w:spacing w:val="-4"/>
                <w:sz w:val="20"/>
                <w:szCs w:val="20"/>
              </w:rPr>
            </w:pPr>
            <w:r w:rsidRPr="008C560F">
              <w:rPr>
                <w:rFonts w:ascii="ＭＳ 明朝" w:hAnsi="ＭＳ 明朝" w:hint="eastAsia"/>
                <w:spacing w:val="-4"/>
                <w:sz w:val="20"/>
                <w:szCs w:val="20"/>
              </w:rPr>
              <w:t>また、配置予定技術者は、直接的かつ恒常的な雇用関係（入札参加申込日以前に３か月以上の雇用関係）がある者であって、かつ、建設業法に規定する営業所における専任技術者でないこと。</w:t>
            </w:r>
          </w:p>
        </w:tc>
      </w:tr>
      <w:tr w:rsidR="00033C04" w:rsidRPr="00890F1F" w:rsidTr="0058232F">
        <w:trPr>
          <w:gridAfter w:val="1"/>
          <w:wAfter w:w="6" w:type="dxa"/>
          <w:trHeight w:val="271"/>
        </w:trPr>
        <w:tc>
          <w:tcPr>
            <w:tcW w:w="3438" w:type="dxa"/>
          </w:tcPr>
          <w:p w:rsidR="00033C04" w:rsidRPr="00890F1F" w:rsidRDefault="00033C04" w:rsidP="00655DB2">
            <w:pPr>
              <w:rPr>
                <w:rFonts w:ascii="ＭＳ 明朝" w:hAnsi="ＭＳ 明朝"/>
                <w:sz w:val="20"/>
                <w:szCs w:val="20"/>
              </w:rPr>
            </w:pPr>
            <w:r w:rsidRPr="00890F1F">
              <w:rPr>
                <w:rFonts w:ascii="ＭＳ 明朝" w:hAnsi="ＭＳ 明朝" w:hint="eastAsia"/>
                <w:sz w:val="20"/>
                <w:szCs w:val="20"/>
              </w:rPr>
              <w:t>(7) 入札保証金</w:t>
            </w:r>
          </w:p>
        </w:tc>
        <w:tc>
          <w:tcPr>
            <w:tcW w:w="6297" w:type="dxa"/>
          </w:tcPr>
          <w:p w:rsidR="00033C04" w:rsidRPr="008C560F" w:rsidRDefault="00033C04" w:rsidP="00033C04">
            <w:pPr>
              <w:ind w:leftChars="1" w:left="2" w:firstLineChars="100" w:firstLine="181"/>
              <w:rPr>
                <w:rFonts w:ascii="ＭＳ 明朝" w:hAnsi="ＭＳ 明朝"/>
              </w:rPr>
            </w:pPr>
            <w:r w:rsidRPr="008C560F">
              <w:rPr>
                <w:rFonts w:ascii="ＭＳ 明朝" w:hAnsi="ＭＳ 明朝" w:hint="eastAsia"/>
                <w:sz w:val="20"/>
                <w:szCs w:val="20"/>
              </w:rPr>
              <w:t>不要</w:t>
            </w:r>
          </w:p>
        </w:tc>
      </w:tr>
      <w:tr w:rsidR="00033C04" w:rsidRPr="00890F1F" w:rsidTr="0058232F">
        <w:trPr>
          <w:gridAfter w:val="1"/>
          <w:wAfter w:w="6" w:type="dxa"/>
          <w:trHeight w:val="570"/>
        </w:trPr>
        <w:tc>
          <w:tcPr>
            <w:tcW w:w="3438" w:type="dxa"/>
          </w:tcPr>
          <w:p w:rsidR="00033C04" w:rsidRPr="00890F1F" w:rsidRDefault="00033C04" w:rsidP="00471424">
            <w:pPr>
              <w:rPr>
                <w:rFonts w:ascii="ＭＳ 明朝" w:hAnsi="ＭＳ 明朝"/>
                <w:sz w:val="20"/>
                <w:szCs w:val="20"/>
              </w:rPr>
            </w:pPr>
            <w:r w:rsidRPr="00890F1F">
              <w:rPr>
                <w:rFonts w:ascii="ＭＳ 明朝" w:hAnsi="ＭＳ 明朝" w:hint="eastAsia"/>
                <w:sz w:val="20"/>
                <w:szCs w:val="20"/>
              </w:rPr>
              <w:t>(8) その他</w:t>
            </w:r>
          </w:p>
        </w:tc>
        <w:tc>
          <w:tcPr>
            <w:tcW w:w="6297" w:type="dxa"/>
          </w:tcPr>
          <w:p w:rsidR="00033C04" w:rsidRPr="008C560F" w:rsidRDefault="00033C04" w:rsidP="00033C04">
            <w:pPr>
              <w:ind w:firstLineChars="100" w:firstLine="181"/>
              <w:rPr>
                <w:rFonts w:ascii="ＭＳ 明朝" w:hAnsi="ＭＳ 明朝"/>
                <w:sz w:val="20"/>
                <w:szCs w:val="20"/>
              </w:rPr>
            </w:pPr>
            <w:r w:rsidRPr="008C560F">
              <w:rPr>
                <w:rFonts w:ascii="ＭＳ 明朝" w:hAnsi="ＭＳ 明朝" w:hint="eastAsia"/>
                <w:sz w:val="20"/>
                <w:szCs w:val="20"/>
              </w:rPr>
              <w:t>別紙、「制限付き一般競争入札（事後審査型）公告共通事項」２に示すとおり。</w:t>
            </w:r>
          </w:p>
        </w:tc>
      </w:tr>
    </w:tbl>
    <w:p w:rsidR="00A9044A" w:rsidRDefault="009444B9" w:rsidP="00A9044A">
      <w:pPr>
        <w:spacing w:line="240" w:lineRule="exact"/>
        <w:ind w:leftChars="80" w:left="725" w:hangingChars="300" w:hanging="572"/>
        <w:rPr>
          <w:rFonts w:ascii="ＭＳ 明朝" w:hAnsi="ＭＳ 明朝"/>
          <w:szCs w:val="21"/>
        </w:rPr>
      </w:pPr>
      <w:r w:rsidRPr="00890F1F">
        <w:rPr>
          <w:rFonts w:ascii="ＭＳ 明朝" w:hAnsi="ＭＳ 明朝" w:hint="eastAsia"/>
          <w:szCs w:val="21"/>
        </w:rPr>
        <w:t>（注１）</w:t>
      </w:r>
      <w:r w:rsidR="00A9044A" w:rsidRPr="00890F1F">
        <w:rPr>
          <w:rFonts w:ascii="ＭＳ 明朝" w:hAnsi="ＭＳ 明朝" w:hint="eastAsia"/>
          <w:szCs w:val="21"/>
        </w:rPr>
        <w:t>換算基準：工事成績89点以上は加算点120点、工事成績84点から88点は加算点90点、工事成績79点から83点は加算点60点、工事成績74点から78点は加算点30点、工事成績69点から73点は加算点0点、工事成績64から68点は加算点－20点、工事成績63点以下は加算点－40点に換算する。</w:t>
      </w:r>
    </w:p>
    <w:p w:rsidR="00A9044A" w:rsidRPr="00890F1F" w:rsidRDefault="00A9044A" w:rsidP="00F213FB">
      <w:pPr>
        <w:spacing w:line="240" w:lineRule="exact"/>
        <w:ind w:leftChars="470" w:left="897"/>
        <w:rPr>
          <w:rFonts w:ascii="ＭＳ 明朝" w:hAnsi="ＭＳ 明朝"/>
          <w:color w:val="FF0000"/>
          <w:szCs w:val="21"/>
        </w:rPr>
      </w:pPr>
    </w:p>
    <w:p w:rsidR="00C10ED3" w:rsidRPr="00890F1F" w:rsidRDefault="00C10ED3" w:rsidP="00C10ED3">
      <w:pPr>
        <w:rPr>
          <w:rFonts w:ascii="ＭＳ 明朝" w:hAnsi="ＭＳ 明朝"/>
        </w:rPr>
      </w:pPr>
      <w:r w:rsidRPr="00890F1F">
        <w:rPr>
          <w:rFonts w:ascii="ＭＳ 明朝" w:hAnsi="ＭＳ 明朝" w:hint="eastAsia"/>
        </w:rPr>
        <w:t>４　入札手続等</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3580"/>
        <w:gridCol w:w="4145"/>
      </w:tblGrid>
      <w:tr w:rsidR="00C10ED3" w:rsidRPr="00890F1F">
        <w:trPr>
          <w:trHeight w:val="28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10ED3" w:rsidRPr="00890F1F" w:rsidRDefault="00C10ED3">
            <w:pPr>
              <w:jc w:val="center"/>
              <w:rPr>
                <w:rFonts w:ascii="ＭＳ 明朝" w:hAnsi="ＭＳ 明朝"/>
              </w:rPr>
            </w:pPr>
            <w:r w:rsidRPr="00890F1F">
              <w:rPr>
                <w:rFonts w:ascii="ＭＳ 明朝" w:hAnsi="ＭＳ 明朝" w:hint="eastAsia"/>
              </w:rPr>
              <w:t>手　続　等</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tcPr>
          <w:p w:rsidR="00C10ED3" w:rsidRPr="00890F1F" w:rsidRDefault="00C10ED3">
            <w:pPr>
              <w:jc w:val="center"/>
              <w:rPr>
                <w:rFonts w:ascii="ＭＳ 明朝" w:hAnsi="ＭＳ 明朝"/>
              </w:rPr>
            </w:pPr>
            <w:r w:rsidRPr="00890F1F">
              <w:rPr>
                <w:rFonts w:ascii="ＭＳ 明朝" w:hAnsi="ＭＳ 明朝" w:hint="eastAsia"/>
              </w:rPr>
              <w:t>期間・期日</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C10ED3" w:rsidRPr="00890F1F" w:rsidRDefault="00C10ED3">
            <w:pPr>
              <w:jc w:val="center"/>
              <w:rPr>
                <w:rFonts w:ascii="ＭＳ 明朝" w:hAnsi="ＭＳ 明朝"/>
              </w:rPr>
            </w:pPr>
            <w:r w:rsidRPr="00890F1F">
              <w:rPr>
                <w:rFonts w:ascii="ＭＳ 明朝" w:hAnsi="ＭＳ 明朝" w:hint="eastAsia"/>
              </w:rPr>
              <w:t>場所・方法</w:t>
            </w:r>
          </w:p>
        </w:tc>
      </w:tr>
      <w:tr w:rsidR="000F705B" w:rsidRPr="00890F1F">
        <w:trPr>
          <w:trHeight w:val="49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0F705B" w:rsidRPr="00890F1F" w:rsidRDefault="000F705B" w:rsidP="00A56A8A">
            <w:pPr>
              <w:ind w:leftChars="17" w:left="213" w:hangingChars="100" w:hanging="181"/>
              <w:rPr>
                <w:rFonts w:ascii="ＭＳ 明朝" w:hAnsi="ＭＳ 明朝"/>
                <w:sz w:val="20"/>
                <w:szCs w:val="20"/>
              </w:rPr>
            </w:pPr>
            <w:r w:rsidRPr="00890F1F">
              <w:rPr>
                <w:rFonts w:ascii="ＭＳ 明朝" w:hAnsi="ＭＳ 明朝" w:hint="eastAsia"/>
                <w:sz w:val="20"/>
                <w:szCs w:val="20"/>
              </w:rPr>
              <w:t>(1) 建設工事請負契約書等の閲覧</w:t>
            </w: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0F705B" w:rsidRPr="00890F1F" w:rsidRDefault="00C54A82" w:rsidP="00952FB8">
            <w:pPr>
              <w:widowControl/>
              <w:autoSpaceDE w:val="0"/>
              <w:autoSpaceDN w:val="0"/>
              <w:jc w:val="left"/>
              <w:rPr>
                <w:rFonts w:ascii="ＭＳ 明朝" w:hAnsi="ＭＳ 明朝"/>
                <w:sz w:val="20"/>
                <w:szCs w:val="20"/>
              </w:rPr>
            </w:pPr>
            <w:r>
              <w:rPr>
                <w:rFonts w:ascii="ＭＳ 明朝" w:hAnsi="ＭＳ 明朝" w:hint="eastAsia"/>
                <w:sz w:val="20"/>
                <w:szCs w:val="20"/>
              </w:rPr>
              <w:t>令和2</w:t>
            </w:r>
            <w:r w:rsidR="000F705B" w:rsidRPr="00890F1F">
              <w:rPr>
                <w:rFonts w:ascii="ＭＳ 明朝" w:hAnsi="ＭＳ 明朝" w:hint="eastAsia"/>
                <w:sz w:val="20"/>
                <w:szCs w:val="20"/>
              </w:rPr>
              <w:t>年</w:t>
            </w:r>
            <w:r w:rsidR="0080524F">
              <w:rPr>
                <w:rFonts w:ascii="ＭＳ 明朝" w:hAnsi="ＭＳ 明朝"/>
                <w:sz w:val="20"/>
                <w:szCs w:val="20"/>
              </w:rPr>
              <w:t>9</w:t>
            </w:r>
            <w:r w:rsidR="00471424" w:rsidRPr="00890F1F">
              <w:rPr>
                <w:rFonts w:ascii="ＭＳ 明朝" w:hAnsi="ＭＳ 明朝" w:hint="eastAsia"/>
                <w:sz w:val="20"/>
                <w:szCs w:val="20"/>
              </w:rPr>
              <w:t>月</w:t>
            </w:r>
            <w:r w:rsidR="0080524F">
              <w:rPr>
                <w:rFonts w:ascii="ＭＳ 明朝" w:hAnsi="ＭＳ 明朝" w:hint="eastAsia"/>
                <w:sz w:val="20"/>
                <w:szCs w:val="20"/>
              </w:rPr>
              <w:t>28</w:t>
            </w:r>
            <w:r w:rsidR="000F705B" w:rsidRPr="00890F1F">
              <w:rPr>
                <w:rFonts w:ascii="ＭＳ 明朝" w:hAnsi="ＭＳ 明朝" w:hint="eastAsia"/>
                <w:sz w:val="20"/>
                <w:szCs w:val="20"/>
              </w:rPr>
              <w:t>日（</w:t>
            </w:r>
            <w:r w:rsidR="0080524F">
              <w:rPr>
                <w:rFonts w:ascii="ＭＳ 明朝" w:hAnsi="ＭＳ 明朝" w:hint="eastAsia"/>
                <w:sz w:val="20"/>
                <w:szCs w:val="20"/>
              </w:rPr>
              <w:t>月</w:t>
            </w:r>
            <w:r w:rsidR="000F705B" w:rsidRPr="00890F1F">
              <w:rPr>
                <w:rFonts w:ascii="ＭＳ 明朝" w:hAnsi="ＭＳ 明朝" w:hint="eastAsia"/>
                <w:sz w:val="20"/>
                <w:szCs w:val="20"/>
              </w:rPr>
              <w:t>）から</w:t>
            </w:r>
          </w:p>
          <w:p w:rsidR="000F705B" w:rsidRPr="00890F1F" w:rsidRDefault="00C54A82" w:rsidP="00141406">
            <w:pPr>
              <w:autoSpaceDE w:val="0"/>
              <w:autoSpaceDN w:val="0"/>
              <w:ind w:leftChars="-1" w:left="-2" w:right="92"/>
              <w:jc w:val="left"/>
              <w:rPr>
                <w:rFonts w:ascii="ＭＳ 明朝" w:hAnsi="ＭＳ 明朝"/>
                <w:sz w:val="20"/>
                <w:szCs w:val="20"/>
              </w:rPr>
            </w:pPr>
            <w:r>
              <w:rPr>
                <w:rFonts w:ascii="ＭＳ 明朝" w:hAnsi="ＭＳ 明朝" w:hint="eastAsia"/>
                <w:sz w:val="20"/>
                <w:szCs w:val="20"/>
              </w:rPr>
              <w:t>令和2</w:t>
            </w:r>
            <w:r w:rsidR="000F705B" w:rsidRPr="00890F1F">
              <w:rPr>
                <w:rFonts w:ascii="ＭＳ 明朝" w:hAnsi="ＭＳ 明朝" w:hint="eastAsia"/>
                <w:sz w:val="20"/>
                <w:szCs w:val="20"/>
              </w:rPr>
              <w:t>年</w:t>
            </w:r>
            <w:r w:rsidR="0080524F">
              <w:rPr>
                <w:rFonts w:ascii="ＭＳ 明朝" w:hAnsi="ＭＳ 明朝" w:hint="eastAsia"/>
                <w:sz w:val="20"/>
                <w:szCs w:val="20"/>
              </w:rPr>
              <w:t>10</w:t>
            </w:r>
            <w:r w:rsidR="000F705B" w:rsidRPr="00890F1F">
              <w:rPr>
                <w:rFonts w:ascii="ＭＳ 明朝" w:hAnsi="ＭＳ 明朝" w:hint="eastAsia"/>
                <w:sz w:val="20"/>
                <w:szCs w:val="20"/>
              </w:rPr>
              <w:t>月</w:t>
            </w:r>
            <w:r w:rsidR="0080524F">
              <w:rPr>
                <w:rFonts w:ascii="ＭＳ 明朝" w:hAnsi="ＭＳ 明朝" w:hint="eastAsia"/>
                <w:sz w:val="20"/>
                <w:szCs w:val="20"/>
              </w:rPr>
              <w:t>9</w:t>
            </w:r>
            <w:r w:rsidR="000F705B" w:rsidRPr="00890F1F">
              <w:rPr>
                <w:rFonts w:ascii="ＭＳ 明朝" w:hAnsi="ＭＳ 明朝" w:hint="eastAsia"/>
                <w:sz w:val="20"/>
                <w:szCs w:val="20"/>
              </w:rPr>
              <w:t>日（</w:t>
            </w:r>
            <w:r w:rsidR="0080524F">
              <w:rPr>
                <w:rFonts w:ascii="ＭＳ 明朝" w:hAnsi="ＭＳ 明朝" w:hint="eastAsia"/>
                <w:sz w:val="20"/>
                <w:szCs w:val="20"/>
              </w:rPr>
              <w:t>金</w:t>
            </w:r>
            <w:r w:rsidR="000F705B" w:rsidRPr="00890F1F">
              <w:rPr>
                <w:rFonts w:ascii="ＭＳ 明朝" w:hAnsi="ＭＳ 明朝" w:hint="eastAsia"/>
                <w:sz w:val="20"/>
                <w:szCs w:val="20"/>
              </w:rPr>
              <w:t>）まで（注</w:t>
            </w:r>
            <w:r w:rsidR="00141406">
              <w:rPr>
                <w:rFonts w:ascii="ＭＳ 明朝" w:hAnsi="ＭＳ 明朝" w:hint="eastAsia"/>
                <w:sz w:val="20"/>
                <w:szCs w:val="20"/>
              </w:rPr>
              <w:t>３</w:t>
            </w:r>
            <w:r w:rsidR="000F705B" w:rsidRPr="00890F1F">
              <w:rPr>
                <w:rFonts w:ascii="ＭＳ 明朝" w:hAnsi="ＭＳ 明朝" w:hint="eastAsia"/>
                <w:sz w:val="20"/>
                <w:szCs w:val="20"/>
              </w:rPr>
              <w:t>、</w:t>
            </w:r>
            <w:r w:rsidR="00141406">
              <w:rPr>
                <w:rFonts w:ascii="ＭＳ 明朝" w:hAnsi="ＭＳ 明朝" w:hint="eastAsia"/>
                <w:sz w:val="20"/>
                <w:szCs w:val="20"/>
              </w:rPr>
              <w:t>４</w:t>
            </w:r>
            <w:r w:rsidR="000F705B" w:rsidRPr="00890F1F">
              <w:rPr>
                <w:rFonts w:ascii="ＭＳ 明朝" w:hAnsi="ＭＳ 明朝" w:hint="eastAsia"/>
                <w:sz w:val="20"/>
                <w:szCs w:val="20"/>
              </w:rPr>
              <w:t>）</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961470" w:rsidRPr="00890F1F" w:rsidRDefault="0080524F" w:rsidP="00187A0D">
            <w:pPr>
              <w:widowControl/>
              <w:rPr>
                <w:rFonts w:ascii="ＭＳ 明朝" w:hAnsi="ＭＳ 明朝"/>
              </w:rPr>
            </w:pPr>
            <w:r>
              <w:rPr>
                <w:rFonts w:ascii="ＭＳ 明朝" w:hAnsi="ＭＳ 明朝" w:hint="eastAsia"/>
              </w:rPr>
              <w:t>川西市緑が丘2丁目14番1号</w:t>
            </w:r>
          </w:p>
          <w:p w:rsidR="000F705B" w:rsidRPr="00890F1F" w:rsidRDefault="00A67C66" w:rsidP="00150DDB">
            <w:pPr>
              <w:widowControl/>
              <w:rPr>
                <w:rFonts w:ascii="ＭＳ 明朝" w:hAnsi="ＭＳ 明朝"/>
                <w:sz w:val="20"/>
                <w:szCs w:val="20"/>
              </w:rPr>
            </w:pPr>
            <w:r w:rsidRPr="00890F1F">
              <w:rPr>
                <w:rFonts w:ascii="ＭＳ 明朝" w:hAnsi="ＭＳ 明朝" w:hint="eastAsia"/>
              </w:rPr>
              <w:t>兵庫県立</w:t>
            </w:r>
            <w:r w:rsidR="0080524F">
              <w:rPr>
                <w:rFonts w:ascii="ＭＳ 明朝" w:hAnsi="ＭＳ 明朝" w:hint="eastAsia"/>
              </w:rPr>
              <w:t>川西北陵</w:t>
            </w:r>
            <w:r w:rsidR="00961470" w:rsidRPr="00890F1F">
              <w:rPr>
                <w:rFonts w:ascii="ＭＳ 明朝" w:hAnsi="ＭＳ 明朝" w:hint="eastAsia"/>
              </w:rPr>
              <w:t>高等</w:t>
            </w:r>
            <w:r w:rsidR="00187A0D" w:rsidRPr="00890F1F">
              <w:rPr>
                <w:rFonts w:ascii="ＭＳ 明朝" w:hAnsi="ＭＳ 明朝" w:hint="eastAsia"/>
              </w:rPr>
              <w:t>学校</w:t>
            </w:r>
            <w:r w:rsidRPr="00890F1F">
              <w:rPr>
                <w:rFonts w:ascii="ＭＳ 明朝" w:hAnsi="ＭＳ 明朝" w:hint="eastAsia"/>
              </w:rPr>
              <w:t xml:space="preserve">　</w:t>
            </w:r>
            <w:r w:rsidR="006B03BB" w:rsidRPr="00890F1F">
              <w:rPr>
                <w:rFonts w:ascii="ＭＳ 明朝" w:hAnsi="ＭＳ 明朝" w:hint="eastAsia"/>
                <w:sz w:val="20"/>
                <w:szCs w:val="20"/>
              </w:rPr>
              <w:t>事務室</w:t>
            </w:r>
          </w:p>
        </w:tc>
      </w:tr>
      <w:tr w:rsidR="002349BC" w:rsidRPr="00890F1F">
        <w:trPr>
          <w:trHeight w:val="491"/>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2349BC" w:rsidRPr="00890F1F" w:rsidRDefault="002349BC" w:rsidP="00CD4711">
            <w:pPr>
              <w:ind w:left="181" w:hangingChars="100" w:hanging="181"/>
              <w:rPr>
                <w:rFonts w:ascii="ＭＳ 明朝" w:hAnsi="ＭＳ 明朝"/>
                <w:sz w:val="20"/>
                <w:szCs w:val="20"/>
              </w:rPr>
            </w:pPr>
            <w:r w:rsidRPr="00890F1F">
              <w:rPr>
                <w:rFonts w:ascii="ＭＳ 明朝" w:hAnsi="ＭＳ 明朝" w:hint="eastAsia"/>
                <w:sz w:val="20"/>
                <w:szCs w:val="20"/>
              </w:rPr>
              <w:t>(2) 設計図書の交付</w:t>
            </w: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8E6878" w:rsidRPr="00890F1F" w:rsidRDefault="00C54A82" w:rsidP="008E6878">
            <w:pPr>
              <w:widowControl/>
              <w:autoSpaceDE w:val="0"/>
              <w:autoSpaceDN w:val="0"/>
              <w:jc w:val="left"/>
              <w:rPr>
                <w:rFonts w:ascii="ＭＳ 明朝" w:hAnsi="ＭＳ 明朝"/>
                <w:sz w:val="20"/>
                <w:szCs w:val="20"/>
              </w:rPr>
            </w:pPr>
            <w:r>
              <w:rPr>
                <w:rFonts w:ascii="ＭＳ 明朝" w:hAnsi="ＭＳ 明朝" w:hint="eastAsia"/>
                <w:sz w:val="20"/>
                <w:szCs w:val="20"/>
              </w:rPr>
              <w:t>令和2</w:t>
            </w:r>
            <w:r w:rsidR="008E6878" w:rsidRPr="00890F1F">
              <w:rPr>
                <w:rFonts w:ascii="ＭＳ 明朝" w:hAnsi="ＭＳ 明朝" w:hint="eastAsia"/>
                <w:sz w:val="20"/>
                <w:szCs w:val="20"/>
              </w:rPr>
              <w:t>年</w:t>
            </w:r>
            <w:r w:rsidR="0080524F">
              <w:rPr>
                <w:rFonts w:ascii="ＭＳ 明朝" w:hAnsi="ＭＳ 明朝"/>
                <w:sz w:val="20"/>
                <w:szCs w:val="20"/>
              </w:rPr>
              <w:t>9</w:t>
            </w:r>
            <w:r w:rsidR="008E6878" w:rsidRPr="00890F1F">
              <w:rPr>
                <w:rFonts w:ascii="ＭＳ 明朝" w:hAnsi="ＭＳ 明朝" w:hint="eastAsia"/>
                <w:sz w:val="20"/>
                <w:szCs w:val="20"/>
              </w:rPr>
              <w:t>月</w:t>
            </w:r>
            <w:r w:rsidR="0080524F">
              <w:rPr>
                <w:rFonts w:ascii="ＭＳ 明朝" w:hAnsi="ＭＳ 明朝" w:hint="eastAsia"/>
                <w:sz w:val="20"/>
                <w:szCs w:val="20"/>
              </w:rPr>
              <w:t>28</w:t>
            </w:r>
            <w:r w:rsidR="008E6878" w:rsidRPr="00890F1F">
              <w:rPr>
                <w:rFonts w:ascii="ＭＳ 明朝" w:hAnsi="ＭＳ 明朝" w:hint="eastAsia"/>
                <w:sz w:val="20"/>
                <w:szCs w:val="20"/>
              </w:rPr>
              <w:t>日（</w:t>
            </w:r>
            <w:r w:rsidR="0080524F">
              <w:rPr>
                <w:rFonts w:ascii="ＭＳ 明朝" w:hAnsi="ＭＳ 明朝" w:hint="eastAsia"/>
                <w:sz w:val="20"/>
                <w:szCs w:val="20"/>
              </w:rPr>
              <w:t>月</w:t>
            </w:r>
            <w:r w:rsidR="008E6878" w:rsidRPr="00890F1F">
              <w:rPr>
                <w:rFonts w:ascii="ＭＳ 明朝" w:hAnsi="ＭＳ 明朝" w:hint="eastAsia"/>
                <w:sz w:val="20"/>
                <w:szCs w:val="20"/>
              </w:rPr>
              <w:t>）から</w:t>
            </w:r>
          </w:p>
          <w:p w:rsidR="002349BC" w:rsidRPr="00890F1F" w:rsidRDefault="00C54A82" w:rsidP="00141406">
            <w:pPr>
              <w:autoSpaceDE w:val="0"/>
              <w:autoSpaceDN w:val="0"/>
              <w:ind w:leftChars="-1" w:left="-2" w:right="92"/>
              <w:jc w:val="left"/>
              <w:rPr>
                <w:rFonts w:ascii="ＭＳ 明朝" w:hAnsi="ＭＳ 明朝"/>
                <w:sz w:val="20"/>
                <w:szCs w:val="20"/>
              </w:rPr>
            </w:pPr>
            <w:r>
              <w:rPr>
                <w:rFonts w:ascii="ＭＳ 明朝" w:hAnsi="ＭＳ 明朝" w:hint="eastAsia"/>
                <w:sz w:val="20"/>
                <w:szCs w:val="20"/>
              </w:rPr>
              <w:t>令和2</w:t>
            </w:r>
            <w:r w:rsidR="008E6878" w:rsidRPr="00890F1F">
              <w:rPr>
                <w:rFonts w:ascii="ＭＳ 明朝" w:hAnsi="ＭＳ 明朝" w:hint="eastAsia"/>
                <w:sz w:val="20"/>
                <w:szCs w:val="20"/>
              </w:rPr>
              <w:t>年</w:t>
            </w:r>
            <w:r w:rsidR="0080524F">
              <w:rPr>
                <w:rFonts w:ascii="ＭＳ 明朝" w:hAnsi="ＭＳ 明朝"/>
                <w:sz w:val="20"/>
                <w:szCs w:val="20"/>
              </w:rPr>
              <w:t>10</w:t>
            </w:r>
            <w:r w:rsidR="008E6878" w:rsidRPr="00890F1F">
              <w:rPr>
                <w:rFonts w:ascii="ＭＳ 明朝" w:hAnsi="ＭＳ 明朝" w:hint="eastAsia"/>
                <w:sz w:val="20"/>
                <w:szCs w:val="20"/>
              </w:rPr>
              <w:t>月</w:t>
            </w:r>
            <w:r w:rsidR="0080524F">
              <w:rPr>
                <w:rFonts w:ascii="ＭＳ 明朝" w:hAnsi="ＭＳ 明朝" w:hint="eastAsia"/>
                <w:sz w:val="20"/>
                <w:szCs w:val="20"/>
              </w:rPr>
              <w:t>9</w:t>
            </w:r>
            <w:r w:rsidR="008E6878" w:rsidRPr="00890F1F">
              <w:rPr>
                <w:rFonts w:ascii="ＭＳ 明朝" w:hAnsi="ＭＳ 明朝" w:hint="eastAsia"/>
                <w:sz w:val="20"/>
                <w:szCs w:val="20"/>
              </w:rPr>
              <w:t>日（</w:t>
            </w:r>
            <w:r w:rsidR="0080524F">
              <w:rPr>
                <w:rFonts w:ascii="ＭＳ 明朝" w:hAnsi="ＭＳ 明朝" w:hint="eastAsia"/>
                <w:sz w:val="20"/>
                <w:szCs w:val="20"/>
              </w:rPr>
              <w:t>金</w:t>
            </w:r>
            <w:r w:rsidR="008E6878" w:rsidRPr="00890F1F">
              <w:rPr>
                <w:rFonts w:ascii="ＭＳ 明朝" w:hAnsi="ＭＳ 明朝" w:hint="eastAsia"/>
                <w:sz w:val="20"/>
                <w:szCs w:val="20"/>
              </w:rPr>
              <w:t>）まで</w:t>
            </w:r>
            <w:r w:rsidR="00141406" w:rsidRPr="00890F1F">
              <w:rPr>
                <w:rFonts w:ascii="ＭＳ 明朝" w:hAnsi="ＭＳ 明朝" w:hint="eastAsia"/>
                <w:sz w:val="20"/>
                <w:szCs w:val="20"/>
              </w:rPr>
              <w:t>（注</w:t>
            </w:r>
            <w:r w:rsidR="00141406">
              <w:rPr>
                <w:rFonts w:ascii="ＭＳ 明朝" w:hAnsi="ＭＳ 明朝" w:hint="eastAsia"/>
                <w:sz w:val="20"/>
                <w:szCs w:val="20"/>
              </w:rPr>
              <w:t>３</w:t>
            </w:r>
            <w:r w:rsidR="00141406" w:rsidRPr="00890F1F">
              <w:rPr>
                <w:rFonts w:ascii="ＭＳ 明朝" w:hAnsi="ＭＳ 明朝" w:hint="eastAsia"/>
                <w:sz w:val="20"/>
                <w:szCs w:val="20"/>
              </w:rPr>
              <w:t>、</w:t>
            </w:r>
            <w:r w:rsidR="00141406">
              <w:rPr>
                <w:rFonts w:ascii="ＭＳ 明朝" w:hAnsi="ＭＳ 明朝" w:hint="eastAsia"/>
                <w:sz w:val="20"/>
                <w:szCs w:val="20"/>
              </w:rPr>
              <w:t>４</w:t>
            </w:r>
            <w:r w:rsidR="00141406" w:rsidRPr="00890F1F">
              <w:rPr>
                <w:rFonts w:ascii="ＭＳ 明朝" w:hAnsi="ＭＳ 明朝" w:hint="eastAsia"/>
                <w:sz w:val="20"/>
                <w:szCs w:val="20"/>
              </w:rPr>
              <w:t>）</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150DDB" w:rsidRPr="00890F1F" w:rsidRDefault="0080524F" w:rsidP="00150DDB">
            <w:pPr>
              <w:widowControl/>
              <w:rPr>
                <w:rFonts w:ascii="ＭＳ 明朝" w:hAnsi="ＭＳ 明朝"/>
              </w:rPr>
            </w:pPr>
            <w:r>
              <w:rPr>
                <w:rFonts w:ascii="ＭＳ 明朝" w:hAnsi="ＭＳ 明朝" w:hint="eastAsia"/>
              </w:rPr>
              <w:t>川西市緑が丘2丁目14番1号</w:t>
            </w:r>
          </w:p>
          <w:p w:rsidR="002349BC" w:rsidRPr="00890F1F" w:rsidRDefault="00150DDB" w:rsidP="00150DDB">
            <w:pPr>
              <w:widowControl/>
              <w:rPr>
                <w:rFonts w:ascii="ＭＳ 明朝" w:hAnsi="ＭＳ 明朝"/>
                <w:sz w:val="20"/>
                <w:szCs w:val="20"/>
              </w:rPr>
            </w:pPr>
            <w:r w:rsidRPr="00890F1F">
              <w:rPr>
                <w:rFonts w:ascii="ＭＳ 明朝" w:hAnsi="ＭＳ 明朝" w:hint="eastAsia"/>
              </w:rPr>
              <w:t>兵庫県立</w:t>
            </w:r>
            <w:r w:rsidR="0080524F">
              <w:rPr>
                <w:rFonts w:ascii="ＭＳ 明朝" w:hAnsi="ＭＳ 明朝" w:hint="eastAsia"/>
              </w:rPr>
              <w:t>川西北陵</w:t>
            </w:r>
            <w:r w:rsidRPr="00890F1F">
              <w:rPr>
                <w:rFonts w:ascii="ＭＳ 明朝" w:hAnsi="ＭＳ 明朝" w:hint="eastAsia"/>
              </w:rPr>
              <w:t xml:space="preserve">高等学校　</w:t>
            </w:r>
            <w:r w:rsidRPr="00890F1F">
              <w:rPr>
                <w:rFonts w:ascii="ＭＳ 明朝" w:hAnsi="ＭＳ 明朝" w:hint="eastAsia"/>
                <w:sz w:val="20"/>
                <w:szCs w:val="20"/>
              </w:rPr>
              <w:t>事務室</w:t>
            </w:r>
          </w:p>
        </w:tc>
      </w:tr>
      <w:tr w:rsidR="002349BC" w:rsidRPr="00890F1F">
        <w:trPr>
          <w:trHeight w:val="484"/>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2349BC" w:rsidRPr="00890F1F" w:rsidRDefault="002349BC" w:rsidP="00A56A8A">
            <w:pPr>
              <w:ind w:left="181" w:hangingChars="100" w:hanging="181"/>
              <w:rPr>
                <w:rFonts w:ascii="ＭＳ 明朝" w:hAnsi="ＭＳ 明朝"/>
                <w:sz w:val="20"/>
                <w:szCs w:val="20"/>
              </w:rPr>
            </w:pPr>
            <w:r w:rsidRPr="00890F1F">
              <w:rPr>
                <w:rFonts w:ascii="ＭＳ 明朝" w:hAnsi="ＭＳ 明朝" w:hint="eastAsia"/>
                <w:sz w:val="20"/>
                <w:szCs w:val="20"/>
              </w:rPr>
              <w:t>(3) 提出資料の様式等の交付</w:t>
            </w: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8E6878" w:rsidRPr="00890F1F" w:rsidRDefault="00C54A82" w:rsidP="008E6878">
            <w:pPr>
              <w:widowControl/>
              <w:autoSpaceDE w:val="0"/>
              <w:autoSpaceDN w:val="0"/>
              <w:jc w:val="left"/>
              <w:rPr>
                <w:rFonts w:ascii="ＭＳ 明朝" w:hAnsi="ＭＳ 明朝"/>
                <w:sz w:val="20"/>
                <w:szCs w:val="20"/>
              </w:rPr>
            </w:pPr>
            <w:r>
              <w:rPr>
                <w:rFonts w:ascii="ＭＳ 明朝" w:hAnsi="ＭＳ 明朝" w:hint="eastAsia"/>
                <w:sz w:val="20"/>
                <w:szCs w:val="20"/>
              </w:rPr>
              <w:t>令和2</w:t>
            </w:r>
            <w:r w:rsidR="008E6878" w:rsidRPr="00890F1F">
              <w:rPr>
                <w:rFonts w:ascii="ＭＳ 明朝" w:hAnsi="ＭＳ 明朝" w:hint="eastAsia"/>
                <w:sz w:val="20"/>
                <w:szCs w:val="20"/>
              </w:rPr>
              <w:t>年</w:t>
            </w:r>
            <w:r w:rsidR="0080524F">
              <w:rPr>
                <w:rFonts w:ascii="ＭＳ 明朝" w:hAnsi="ＭＳ 明朝"/>
                <w:sz w:val="20"/>
                <w:szCs w:val="20"/>
              </w:rPr>
              <w:t>9</w:t>
            </w:r>
            <w:r w:rsidR="008E6878" w:rsidRPr="00890F1F">
              <w:rPr>
                <w:rFonts w:ascii="ＭＳ 明朝" w:hAnsi="ＭＳ 明朝" w:hint="eastAsia"/>
                <w:sz w:val="20"/>
                <w:szCs w:val="20"/>
              </w:rPr>
              <w:t>月</w:t>
            </w:r>
            <w:r w:rsidR="0080524F">
              <w:rPr>
                <w:rFonts w:ascii="ＭＳ 明朝" w:hAnsi="ＭＳ 明朝" w:hint="eastAsia"/>
                <w:sz w:val="20"/>
                <w:szCs w:val="20"/>
              </w:rPr>
              <w:t>28</w:t>
            </w:r>
            <w:r w:rsidR="008E6878" w:rsidRPr="00890F1F">
              <w:rPr>
                <w:rFonts w:ascii="ＭＳ 明朝" w:hAnsi="ＭＳ 明朝" w:hint="eastAsia"/>
                <w:sz w:val="20"/>
                <w:szCs w:val="20"/>
              </w:rPr>
              <w:t>日（</w:t>
            </w:r>
            <w:r w:rsidR="0080524F">
              <w:rPr>
                <w:rFonts w:ascii="ＭＳ 明朝" w:hAnsi="ＭＳ 明朝" w:hint="eastAsia"/>
                <w:sz w:val="20"/>
                <w:szCs w:val="20"/>
              </w:rPr>
              <w:t>月</w:t>
            </w:r>
            <w:r w:rsidR="008E6878" w:rsidRPr="00890F1F">
              <w:rPr>
                <w:rFonts w:ascii="ＭＳ 明朝" w:hAnsi="ＭＳ 明朝" w:hint="eastAsia"/>
                <w:sz w:val="20"/>
                <w:szCs w:val="20"/>
              </w:rPr>
              <w:t>）から</w:t>
            </w:r>
          </w:p>
          <w:p w:rsidR="002349BC" w:rsidRPr="00890F1F" w:rsidRDefault="00C54A82" w:rsidP="008E6878">
            <w:pPr>
              <w:autoSpaceDE w:val="0"/>
              <w:autoSpaceDN w:val="0"/>
              <w:ind w:leftChars="-1" w:left="-2" w:right="92"/>
              <w:jc w:val="left"/>
              <w:rPr>
                <w:rFonts w:ascii="ＭＳ 明朝" w:hAnsi="ＭＳ 明朝"/>
                <w:sz w:val="20"/>
                <w:szCs w:val="20"/>
              </w:rPr>
            </w:pPr>
            <w:r>
              <w:rPr>
                <w:rFonts w:ascii="ＭＳ 明朝" w:hAnsi="ＭＳ 明朝" w:hint="eastAsia"/>
                <w:sz w:val="20"/>
                <w:szCs w:val="20"/>
              </w:rPr>
              <w:t>令和2</w:t>
            </w:r>
            <w:r w:rsidR="008E6878" w:rsidRPr="00890F1F">
              <w:rPr>
                <w:rFonts w:ascii="ＭＳ 明朝" w:hAnsi="ＭＳ 明朝" w:hint="eastAsia"/>
                <w:sz w:val="20"/>
                <w:szCs w:val="20"/>
              </w:rPr>
              <w:t>年</w:t>
            </w:r>
            <w:r w:rsidR="0080524F">
              <w:rPr>
                <w:rFonts w:ascii="ＭＳ 明朝" w:hAnsi="ＭＳ 明朝" w:hint="eastAsia"/>
                <w:sz w:val="20"/>
                <w:szCs w:val="20"/>
              </w:rPr>
              <w:t>10</w:t>
            </w:r>
            <w:r w:rsidR="008E6878" w:rsidRPr="00890F1F">
              <w:rPr>
                <w:rFonts w:ascii="ＭＳ 明朝" w:hAnsi="ＭＳ 明朝" w:hint="eastAsia"/>
                <w:sz w:val="20"/>
                <w:szCs w:val="20"/>
              </w:rPr>
              <w:t>月</w:t>
            </w:r>
            <w:r w:rsidR="0080524F">
              <w:rPr>
                <w:rFonts w:ascii="ＭＳ 明朝" w:hAnsi="ＭＳ 明朝" w:hint="eastAsia"/>
                <w:sz w:val="20"/>
                <w:szCs w:val="20"/>
              </w:rPr>
              <w:t>9</w:t>
            </w:r>
            <w:r w:rsidR="008E6878" w:rsidRPr="00890F1F">
              <w:rPr>
                <w:rFonts w:ascii="ＭＳ 明朝" w:hAnsi="ＭＳ 明朝" w:hint="eastAsia"/>
                <w:sz w:val="20"/>
                <w:szCs w:val="20"/>
              </w:rPr>
              <w:t>日（</w:t>
            </w:r>
            <w:r w:rsidR="0080524F">
              <w:rPr>
                <w:rFonts w:ascii="ＭＳ 明朝" w:hAnsi="ＭＳ 明朝" w:hint="eastAsia"/>
                <w:sz w:val="20"/>
                <w:szCs w:val="20"/>
              </w:rPr>
              <w:t>金</w:t>
            </w:r>
            <w:r w:rsidR="008E6878" w:rsidRPr="00890F1F">
              <w:rPr>
                <w:rFonts w:ascii="ＭＳ 明朝" w:hAnsi="ＭＳ 明朝" w:hint="eastAsia"/>
                <w:sz w:val="20"/>
                <w:szCs w:val="20"/>
              </w:rPr>
              <w:t>）まで</w:t>
            </w:r>
            <w:r w:rsidR="00141406" w:rsidRPr="00890F1F">
              <w:rPr>
                <w:rFonts w:ascii="ＭＳ 明朝" w:hAnsi="ＭＳ 明朝" w:hint="eastAsia"/>
                <w:sz w:val="20"/>
                <w:szCs w:val="20"/>
              </w:rPr>
              <w:t>（注</w:t>
            </w:r>
            <w:r w:rsidR="00141406">
              <w:rPr>
                <w:rFonts w:ascii="ＭＳ 明朝" w:hAnsi="ＭＳ 明朝" w:hint="eastAsia"/>
                <w:sz w:val="20"/>
                <w:szCs w:val="20"/>
              </w:rPr>
              <w:t>３</w:t>
            </w:r>
            <w:r w:rsidR="00141406" w:rsidRPr="00890F1F">
              <w:rPr>
                <w:rFonts w:ascii="ＭＳ 明朝" w:hAnsi="ＭＳ 明朝" w:hint="eastAsia"/>
                <w:sz w:val="20"/>
                <w:szCs w:val="20"/>
              </w:rPr>
              <w:t>、</w:t>
            </w:r>
            <w:r w:rsidR="00141406">
              <w:rPr>
                <w:rFonts w:ascii="ＭＳ 明朝" w:hAnsi="ＭＳ 明朝" w:hint="eastAsia"/>
                <w:sz w:val="20"/>
                <w:szCs w:val="20"/>
              </w:rPr>
              <w:t>４</w:t>
            </w:r>
            <w:r w:rsidR="00141406" w:rsidRPr="00890F1F">
              <w:rPr>
                <w:rFonts w:ascii="ＭＳ 明朝" w:hAnsi="ＭＳ 明朝" w:hint="eastAsia"/>
                <w:sz w:val="20"/>
                <w:szCs w:val="20"/>
              </w:rPr>
              <w:t>）</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80524F" w:rsidRDefault="0080524F" w:rsidP="00141406">
            <w:pPr>
              <w:widowControl/>
              <w:rPr>
                <w:rFonts w:ascii="ＭＳ 明朝" w:hAnsi="ＭＳ 明朝"/>
              </w:rPr>
            </w:pPr>
            <w:r>
              <w:rPr>
                <w:rFonts w:ascii="ＭＳ 明朝" w:hAnsi="ＭＳ 明朝" w:hint="eastAsia"/>
              </w:rPr>
              <w:t>川西市緑が丘2丁目14番1号</w:t>
            </w:r>
          </w:p>
          <w:p w:rsidR="002349BC" w:rsidRPr="00890F1F" w:rsidRDefault="002349BC" w:rsidP="0080524F">
            <w:pPr>
              <w:widowControl/>
              <w:rPr>
                <w:rFonts w:ascii="ＭＳ 明朝" w:hAnsi="ＭＳ 明朝"/>
                <w:sz w:val="20"/>
                <w:szCs w:val="20"/>
              </w:rPr>
            </w:pPr>
            <w:r w:rsidRPr="00890F1F">
              <w:rPr>
                <w:rFonts w:ascii="ＭＳ 明朝" w:hAnsi="ＭＳ 明朝" w:hint="eastAsia"/>
              </w:rPr>
              <w:t>兵庫県立</w:t>
            </w:r>
            <w:r w:rsidR="00E2154E">
              <w:rPr>
                <w:rFonts w:ascii="ＭＳ 明朝" w:hAnsi="ＭＳ 明朝" w:hint="eastAsia"/>
              </w:rPr>
              <w:t>川西</w:t>
            </w:r>
            <w:r w:rsidR="0080524F">
              <w:rPr>
                <w:rFonts w:ascii="ＭＳ 明朝" w:hAnsi="ＭＳ 明朝" w:hint="eastAsia"/>
              </w:rPr>
              <w:t>北陵</w:t>
            </w:r>
            <w:r w:rsidRPr="00890F1F">
              <w:rPr>
                <w:rFonts w:ascii="ＭＳ 明朝" w:hAnsi="ＭＳ 明朝" w:hint="eastAsia"/>
              </w:rPr>
              <w:t xml:space="preserve">高等学校　</w:t>
            </w:r>
            <w:r w:rsidRPr="00890F1F">
              <w:rPr>
                <w:rFonts w:ascii="ＭＳ 明朝" w:hAnsi="ＭＳ 明朝" w:hint="eastAsia"/>
                <w:sz w:val="20"/>
                <w:szCs w:val="20"/>
              </w:rPr>
              <w:t>事務室</w:t>
            </w:r>
            <w:r w:rsidR="00771A20" w:rsidRPr="00890F1F">
              <w:rPr>
                <w:rFonts w:ascii="ＭＳ 明朝" w:hAnsi="ＭＳ 明朝" w:hint="eastAsia"/>
                <w:sz w:val="18"/>
                <w:szCs w:val="18"/>
              </w:rPr>
              <w:t>（注</w:t>
            </w:r>
            <w:r w:rsidR="00141406">
              <w:rPr>
                <w:rFonts w:ascii="ＭＳ 明朝" w:hAnsi="ＭＳ 明朝" w:hint="eastAsia"/>
                <w:sz w:val="18"/>
                <w:szCs w:val="18"/>
              </w:rPr>
              <w:t>５</w:t>
            </w:r>
            <w:r w:rsidR="00771A20" w:rsidRPr="00890F1F">
              <w:rPr>
                <w:rFonts w:ascii="ＭＳ 明朝" w:hAnsi="ＭＳ 明朝" w:hint="eastAsia"/>
                <w:sz w:val="18"/>
                <w:szCs w:val="18"/>
              </w:rPr>
              <w:t>）</w:t>
            </w:r>
          </w:p>
        </w:tc>
      </w:tr>
      <w:tr w:rsidR="002349BC" w:rsidRPr="00890F1F">
        <w:trPr>
          <w:trHeight w:val="31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2349BC" w:rsidRPr="00890F1F" w:rsidRDefault="004733BA">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0560" behindDoc="0" locked="0" layoutInCell="1" allowOverlap="1">
                      <wp:simplePos x="0" y="0"/>
                      <wp:positionH relativeFrom="column">
                        <wp:posOffset>97828334</wp:posOffset>
                      </wp:positionH>
                      <wp:positionV relativeFrom="paragraph">
                        <wp:posOffset>18002250</wp:posOffset>
                      </wp:positionV>
                      <wp:extent cx="1224280" cy="327660"/>
                      <wp:effectExtent l="0" t="8255" r="2540" b="698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27660"/>
                              </a:xfrm>
                              <a:prstGeom prst="rect">
                                <a:avLst/>
                              </a:prstGeom>
                              <a:solidFill>
                                <a:srgbClr val="FFFF00">
                                  <a:alpha val="50999"/>
                                </a:srgbClr>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FD5B1" id="Rectangle 26" o:spid="_x0000_s1026" style="position:absolute;left:0;text-align:left;margin-left:7703pt;margin-top:1417.5pt;width:96.4pt;height:2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" fillcolor="yellow" strokecolor="white">
                      <v:fill opacity="33410f"/>
                      <v:textbox inset="5.85pt,.7pt,5.85pt,.7pt"/>
                    </v:rect>
                  </w:pict>
                </mc:Fallback>
              </mc:AlternateContent>
            </w:r>
            <w:r>
              <w:rPr>
                <w:rFonts w:ascii="ＭＳ 明朝" w:hAnsi="ＭＳ 明朝" w:hint="eastAsia"/>
                <w:noProof/>
                <w:sz w:val="20"/>
                <w:szCs w:val="20"/>
              </w:rPr>
              <mc:AlternateContent>
                <mc:Choice Requires="wps">
                  <w:drawing>
                    <wp:anchor distT="0" distB="0" distL="114300" distR="114300" simplePos="0" relativeHeight="251649536" behindDoc="0" locked="0" layoutInCell="1" allowOverlap="1">
                      <wp:simplePos x="0" y="0"/>
                      <wp:positionH relativeFrom="column">
                        <wp:posOffset>99165644</wp:posOffset>
                      </wp:positionH>
                      <wp:positionV relativeFrom="paragraph">
                        <wp:posOffset>18267680</wp:posOffset>
                      </wp:positionV>
                      <wp:extent cx="1743075" cy="238125"/>
                      <wp:effectExtent l="148590" t="102235" r="13335" b="1206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38125"/>
                              </a:xfrm>
                              <a:prstGeom prst="wedgeRectCallout">
                                <a:avLst>
                                  <a:gd name="adj1" fmla="val -58634"/>
                                  <a:gd name="adj2" fmla="val -80667"/>
                                </a:avLst>
                              </a:prstGeom>
                              <a:solidFill>
                                <a:srgbClr val="FFFF00">
                                  <a:alpha val="50999"/>
                                </a:srgbClr>
                              </a:solidFill>
                              <a:ln w="9525">
                                <a:solidFill>
                                  <a:srgbClr val="000000"/>
                                </a:solidFill>
                                <a:miter lim="800000"/>
                                <a:headEnd/>
                                <a:tailEnd/>
                              </a:ln>
                            </wps:spPr>
                            <wps:txbx>
                              <w:txbxContent>
                                <w:p w:rsidR="008D64B7" w:rsidRDefault="008D64B7" w:rsidP="008D64B7">
                                  <w:pPr>
                                    <w:jc w:val="center"/>
                                  </w:pPr>
                                  <w:r>
                                    <w:rPr>
                                      <w:rFonts w:hint="eastAsia"/>
                                    </w:rPr>
                                    <w:t>学校名、ＦＡＸ番号書き換え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5" o:spid="_x0000_s1026" type="#_x0000_t61" style="position:absolute;left:0;text-align:left;margin-left:7808.3pt;margin-top:1438.4pt;width:137.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" adj="-1865,-6624" fillcolor="yellow">
                      <v:fill opacity="33410f"/>
                      <v:textbox inset="5.85pt,.7pt,5.85pt,.7pt">
                        <w:txbxContent>
                          <w:p w:rsidR="008D64B7" w:rsidRDefault="008D64B7" w:rsidP="008D64B7">
                            <w:pPr>
                              <w:jc w:val="center"/>
                            </w:pPr>
                            <w:r>
                              <w:rPr>
                                <w:rFonts w:hint="eastAsia"/>
                              </w:rPr>
                              <w:t>学校名、ＦＡＸ番号書き換え</w:t>
                            </w:r>
                          </w:p>
                        </w:txbxContent>
                      </v:textbox>
                    </v:shape>
                  </w:pict>
                </mc:Fallback>
              </mc:AlternateContent>
            </w:r>
            <w:r w:rsidR="002349BC" w:rsidRPr="00890F1F">
              <w:rPr>
                <w:rFonts w:ascii="ＭＳ 明朝" w:hAnsi="ＭＳ 明朝" w:hint="eastAsia"/>
                <w:sz w:val="20"/>
                <w:szCs w:val="20"/>
              </w:rPr>
              <w:t>(4) 入札参加受付</w:t>
            </w: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8E6878" w:rsidRPr="00890F1F" w:rsidRDefault="00C54A82" w:rsidP="008E6878">
            <w:pPr>
              <w:widowControl/>
              <w:autoSpaceDE w:val="0"/>
              <w:autoSpaceDN w:val="0"/>
              <w:jc w:val="left"/>
              <w:rPr>
                <w:rFonts w:ascii="ＭＳ 明朝" w:hAnsi="ＭＳ 明朝"/>
                <w:sz w:val="20"/>
                <w:szCs w:val="20"/>
              </w:rPr>
            </w:pPr>
            <w:r>
              <w:rPr>
                <w:rFonts w:ascii="ＭＳ 明朝" w:hAnsi="ＭＳ 明朝" w:hint="eastAsia"/>
                <w:sz w:val="20"/>
                <w:szCs w:val="20"/>
              </w:rPr>
              <w:t>令和2</w:t>
            </w:r>
            <w:r w:rsidR="008E6878" w:rsidRPr="00890F1F">
              <w:rPr>
                <w:rFonts w:ascii="ＭＳ 明朝" w:hAnsi="ＭＳ 明朝" w:hint="eastAsia"/>
                <w:sz w:val="20"/>
                <w:szCs w:val="20"/>
              </w:rPr>
              <w:t>年</w:t>
            </w:r>
            <w:r w:rsidR="0080524F">
              <w:rPr>
                <w:rFonts w:ascii="ＭＳ 明朝" w:hAnsi="ＭＳ 明朝"/>
                <w:sz w:val="20"/>
                <w:szCs w:val="20"/>
              </w:rPr>
              <w:t>9</w:t>
            </w:r>
            <w:r w:rsidR="008E6878" w:rsidRPr="00890F1F">
              <w:rPr>
                <w:rFonts w:ascii="ＭＳ 明朝" w:hAnsi="ＭＳ 明朝" w:hint="eastAsia"/>
                <w:sz w:val="20"/>
                <w:szCs w:val="20"/>
              </w:rPr>
              <w:t>月</w:t>
            </w:r>
            <w:r w:rsidR="0080524F">
              <w:rPr>
                <w:rFonts w:ascii="ＭＳ 明朝" w:hAnsi="ＭＳ 明朝" w:hint="eastAsia"/>
                <w:sz w:val="20"/>
                <w:szCs w:val="20"/>
              </w:rPr>
              <w:t>28</w:t>
            </w:r>
            <w:r w:rsidR="008E6878" w:rsidRPr="00890F1F">
              <w:rPr>
                <w:rFonts w:ascii="ＭＳ 明朝" w:hAnsi="ＭＳ 明朝" w:hint="eastAsia"/>
                <w:sz w:val="20"/>
                <w:szCs w:val="20"/>
              </w:rPr>
              <w:t>日（</w:t>
            </w:r>
            <w:r w:rsidR="0080524F">
              <w:rPr>
                <w:rFonts w:ascii="ＭＳ 明朝" w:hAnsi="ＭＳ 明朝" w:hint="eastAsia"/>
                <w:sz w:val="20"/>
                <w:szCs w:val="20"/>
              </w:rPr>
              <w:t>月</w:t>
            </w:r>
            <w:r w:rsidR="008E6878" w:rsidRPr="00890F1F">
              <w:rPr>
                <w:rFonts w:ascii="ＭＳ 明朝" w:hAnsi="ＭＳ 明朝" w:hint="eastAsia"/>
                <w:sz w:val="20"/>
                <w:szCs w:val="20"/>
              </w:rPr>
              <w:t>）から</w:t>
            </w:r>
          </w:p>
          <w:p w:rsidR="002349BC" w:rsidRPr="00890F1F" w:rsidRDefault="00C54A82" w:rsidP="008E6878">
            <w:pPr>
              <w:autoSpaceDE w:val="0"/>
              <w:autoSpaceDN w:val="0"/>
              <w:ind w:leftChars="-1" w:left="-2" w:right="92"/>
              <w:jc w:val="left"/>
              <w:rPr>
                <w:rFonts w:ascii="ＭＳ 明朝" w:hAnsi="ＭＳ 明朝"/>
                <w:sz w:val="20"/>
                <w:szCs w:val="20"/>
              </w:rPr>
            </w:pPr>
            <w:r>
              <w:rPr>
                <w:rFonts w:ascii="ＭＳ 明朝" w:hAnsi="ＭＳ 明朝" w:hint="eastAsia"/>
                <w:sz w:val="20"/>
                <w:szCs w:val="20"/>
              </w:rPr>
              <w:t>令和2</w:t>
            </w:r>
            <w:r w:rsidR="008E6878" w:rsidRPr="00890F1F">
              <w:rPr>
                <w:rFonts w:ascii="ＭＳ 明朝" w:hAnsi="ＭＳ 明朝" w:hint="eastAsia"/>
                <w:sz w:val="20"/>
                <w:szCs w:val="20"/>
              </w:rPr>
              <w:t>年</w:t>
            </w:r>
            <w:r w:rsidR="0080524F">
              <w:rPr>
                <w:rFonts w:ascii="ＭＳ 明朝" w:hAnsi="ＭＳ 明朝"/>
                <w:sz w:val="20"/>
                <w:szCs w:val="20"/>
              </w:rPr>
              <w:t>10</w:t>
            </w:r>
            <w:r w:rsidR="008E6878" w:rsidRPr="00890F1F">
              <w:rPr>
                <w:rFonts w:ascii="ＭＳ 明朝" w:hAnsi="ＭＳ 明朝" w:hint="eastAsia"/>
                <w:sz w:val="20"/>
                <w:szCs w:val="20"/>
              </w:rPr>
              <w:t>月</w:t>
            </w:r>
            <w:r w:rsidR="0080524F">
              <w:rPr>
                <w:rFonts w:ascii="ＭＳ 明朝" w:hAnsi="ＭＳ 明朝" w:hint="eastAsia"/>
                <w:sz w:val="20"/>
                <w:szCs w:val="20"/>
              </w:rPr>
              <w:t>9</w:t>
            </w:r>
            <w:r w:rsidR="008E6878" w:rsidRPr="00890F1F">
              <w:rPr>
                <w:rFonts w:ascii="ＭＳ 明朝" w:hAnsi="ＭＳ 明朝" w:hint="eastAsia"/>
                <w:sz w:val="20"/>
                <w:szCs w:val="20"/>
              </w:rPr>
              <w:t>日（</w:t>
            </w:r>
            <w:r w:rsidR="0080524F">
              <w:rPr>
                <w:rFonts w:ascii="ＭＳ 明朝" w:hAnsi="ＭＳ 明朝" w:hint="eastAsia"/>
                <w:sz w:val="20"/>
                <w:szCs w:val="20"/>
              </w:rPr>
              <w:t>金</w:t>
            </w:r>
            <w:r w:rsidR="008E6878" w:rsidRPr="00890F1F">
              <w:rPr>
                <w:rFonts w:ascii="ＭＳ 明朝" w:hAnsi="ＭＳ 明朝" w:hint="eastAsia"/>
                <w:sz w:val="20"/>
                <w:szCs w:val="20"/>
              </w:rPr>
              <w:t>）まで</w:t>
            </w:r>
            <w:r w:rsidR="00141406" w:rsidRPr="00890F1F">
              <w:rPr>
                <w:rFonts w:ascii="ＭＳ 明朝" w:hAnsi="ＭＳ 明朝" w:hint="eastAsia"/>
                <w:sz w:val="20"/>
                <w:szCs w:val="20"/>
              </w:rPr>
              <w:t>（注</w:t>
            </w:r>
            <w:r w:rsidR="00141406">
              <w:rPr>
                <w:rFonts w:ascii="ＭＳ 明朝" w:hAnsi="ＭＳ 明朝" w:hint="eastAsia"/>
                <w:sz w:val="20"/>
                <w:szCs w:val="20"/>
              </w:rPr>
              <w:t>３</w:t>
            </w:r>
            <w:r w:rsidR="00141406" w:rsidRPr="00890F1F">
              <w:rPr>
                <w:rFonts w:ascii="ＭＳ 明朝" w:hAnsi="ＭＳ 明朝" w:hint="eastAsia"/>
                <w:sz w:val="20"/>
                <w:szCs w:val="20"/>
              </w:rPr>
              <w:t>、</w:t>
            </w:r>
            <w:r w:rsidR="00141406">
              <w:rPr>
                <w:rFonts w:ascii="ＭＳ 明朝" w:hAnsi="ＭＳ 明朝" w:hint="eastAsia"/>
                <w:sz w:val="20"/>
                <w:szCs w:val="20"/>
              </w:rPr>
              <w:t>４</w:t>
            </w:r>
            <w:r w:rsidR="00141406" w:rsidRPr="00890F1F">
              <w:rPr>
                <w:rFonts w:ascii="ＭＳ 明朝" w:hAnsi="ＭＳ 明朝" w:hint="eastAsia"/>
                <w:sz w:val="20"/>
                <w:szCs w:val="20"/>
              </w:rPr>
              <w:t>）</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150DDB" w:rsidRPr="00890F1F" w:rsidRDefault="0080524F" w:rsidP="00150DDB">
            <w:pPr>
              <w:widowControl/>
              <w:rPr>
                <w:rFonts w:ascii="ＭＳ 明朝" w:hAnsi="ＭＳ 明朝"/>
              </w:rPr>
            </w:pPr>
            <w:r>
              <w:rPr>
                <w:rFonts w:ascii="ＭＳ 明朝" w:hAnsi="ＭＳ 明朝" w:hint="eastAsia"/>
              </w:rPr>
              <w:t>川西市緑が丘2丁目14番1号</w:t>
            </w:r>
          </w:p>
          <w:p w:rsidR="002349BC" w:rsidRPr="00890F1F" w:rsidRDefault="00150DDB" w:rsidP="00150DDB">
            <w:pPr>
              <w:widowControl/>
              <w:rPr>
                <w:rFonts w:ascii="ＭＳ 明朝" w:hAnsi="ＭＳ 明朝"/>
                <w:sz w:val="20"/>
                <w:szCs w:val="20"/>
              </w:rPr>
            </w:pPr>
            <w:r w:rsidRPr="00890F1F">
              <w:rPr>
                <w:rFonts w:ascii="ＭＳ 明朝" w:hAnsi="ＭＳ 明朝" w:hint="eastAsia"/>
              </w:rPr>
              <w:t>兵庫県立</w:t>
            </w:r>
            <w:r w:rsidR="0080524F">
              <w:rPr>
                <w:rFonts w:ascii="ＭＳ 明朝" w:hAnsi="ＭＳ 明朝" w:hint="eastAsia"/>
              </w:rPr>
              <w:t>川西北陵</w:t>
            </w:r>
            <w:r w:rsidRPr="00890F1F">
              <w:rPr>
                <w:rFonts w:ascii="ＭＳ 明朝" w:hAnsi="ＭＳ 明朝" w:hint="eastAsia"/>
              </w:rPr>
              <w:t xml:space="preserve">高等学校　</w:t>
            </w:r>
            <w:r w:rsidRPr="00890F1F">
              <w:rPr>
                <w:rFonts w:ascii="ＭＳ 明朝" w:hAnsi="ＭＳ 明朝" w:hint="eastAsia"/>
                <w:sz w:val="20"/>
                <w:szCs w:val="20"/>
              </w:rPr>
              <w:t>事務室</w:t>
            </w:r>
          </w:p>
        </w:tc>
      </w:tr>
      <w:tr w:rsidR="00473AD3" w:rsidRPr="00890F1F">
        <w:trPr>
          <w:trHeight w:val="456"/>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473AD3" w:rsidRPr="00890F1F" w:rsidRDefault="00473AD3" w:rsidP="00473AD3">
            <w:pPr>
              <w:ind w:left="181" w:hangingChars="100" w:hanging="181"/>
              <w:rPr>
                <w:rFonts w:ascii="ＭＳ 明朝" w:hAnsi="ＭＳ 明朝"/>
                <w:sz w:val="20"/>
                <w:szCs w:val="20"/>
              </w:rPr>
            </w:pPr>
            <w:r w:rsidRPr="00473AD3">
              <w:rPr>
                <w:rFonts w:ascii="ＭＳ 明朝" w:hAnsi="ＭＳ 明朝" w:hint="eastAsia"/>
                <w:sz w:val="20"/>
                <w:szCs w:val="20"/>
              </w:rPr>
              <w:t>(5) 質問書（様式20号）の受付</w:t>
            </w: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473AD3" w:rsidRPr="00890F1F" w:rsidRDefault="00C54A82" w:rsidP="00DE6F36">
            <w:pPr>
              <w:widowControl/>
              <w:autoSpaceDE w:val="0"/>
              <w:autoSpaceDN w:val="0"/>
              <w:jc w:val="left"/>
              <w:rPr>
                <w:rFonts w:ascii="ＭＳ 明朝" w:hAnsi="ＭＳ 明朝"/>
                <w:sz w:val="20"/>
                <w:szCs w:val="20"/>
              </w:rPr>
            </w:pPr>
            <w:r>
              <w:rPr>
                <w:rFonts w:ascii="ＭＳ 明朝" w:hAnsi="ＭＳ 明朝" w:hint="eastAsia"/>
                <w:sz w:val="20"/>
                <w:szCs w:val="20"/>
              </w:rPr>
              <w:t>令和2</w:t>
            </w:r>
            <w:r w:rsidR="00473AD3" w:rsidRPr="00890F1F">
              <w:rPr>
                <w:rFonts w:ascii="ＭＳ 明朝" w:hAnsi="ＭＳ 明朝" w:hint="eastAsia"/>
                <w:sz w:val="20"/>
                <w:szCs w:val="20"/>
              </w:rPr>
              <w:t>年</w:t>
            </w:r>
            <w:r w:rsidR="0080524F">
              <w:rPr>
                <w:rFonts w:ascii="ＭＳ 明朝" w:hAnsi="ＭＳ 明朝" w:hint="eastAsia"/>
                <w:sz w:val="20"/>
                <w:szCs w:val="20"/>
              </w:rPr>
              <w:t>9</w:t>
            </w:r>
            <w:r w:rsidR="00473AD3" w:rsidRPr="00890F1F">
              <w:rPr>
                <w:rFonts w:ascii="ＭＳ 明朝" w:hAnsi="ＭＳ 明朝" w:hint="eastAsia"/>
                <w:sz w:val="20"/>
                <w:szCs w:val="20"/>
              </w:rPr>
              <w:t>月</w:t>
            </w:r>
            <w:r w:rsidR="0080524F">
              <w:rPr>
                <w:rFonts w:ascii="ＭＳ 明朝" w:hAnsi="ＭＳ 明朝" w:hint="eastAsia"/>
                <w:sz w:val="20"/>
                <w:szCs w:val="20"/>
              </w:rPr>
              <w:t>28</w:t>
            </w:r>
            <w:r w:rsidR="00473AD3" w:rsidRPr="00890F1F">
              <w:rPr>
                <w:rFonts w:ascii="ＭＳ 明朝" w:hAnsi="ＭＳ 明朝" w:hint="eastAsia"/>
                <w:sz w:val="20"/>
                <w:szCs w:val="20"/>
              </w:rPr>
              <w:t>日（</w:t>
            </w:r>
            <w:r w:rsidR="0080524F">
              <w:rPr>
                <w:rFonts w:ascii="ＭＳ 明朝" w:hAnsi="ＭＳ 明朝" w:hint="eastAsia"/>
                <w:sz w:val="20"/>
                <w:szCs w:val="20"/>
              </w:rPr>
              <w:t>月</w:t>
            </w:r>
            <w:r w:rsidR="00473AD3" w:rsidRPr="00890F1F">
              <w:rPr>
                <w:rFonts w:ascii="ＭＳ 明朝" w:hAnsi="ＭＳ 明朝" w:hint="eastAsia"/>
                <w:sz w:val="20"/>
                <w:szCs w:val="20"/>
              </w:rPr>
              <w:t>）から</w:t>
            </w:r>
          </w:p>
          <w:p w:rsidR="00473AD3" w:rsidRPr="00890F1F" w:rsidRDefault="00C54A82" w:rsidP="0080524F">
            <w:pPr>
              <w:autoSpaceDE w:val="0"/>
              <w:autoSpaceDN w:val="0"/>
              <w:ind w:leftChars="-1" w:left="-2" w:right="92"/>
              <w:jc w:val="left"/>
              <w:rPr>
                <w:rFonts w:ascii="ＭＳ 明朝" w:hAnsi="ＭＳ 明朝"/>
                <w:sz w:val="20"/>
                <w:szCs w:val="20"/>
              </w:rPr>
            </w:pPr>
            <w:r>
              <w:rPr>
                <w:rFonts w:ascii="ＭＳ 明朝" w:hAnsi="ＭＳ 明朝" w:hint="eastAsia"/>
                <w:sz w:val="20"/>
                <w:szCs w:val="20"/>
              </w:rPr>
              <w:t>令和2</w:t>
            </w:r>
            <w:r w:rsidR="00473AD3" w:rsidRPr="00890F1F">
              <w:rPr>
                <w:rFonts w:ascii="ＭＳ 明朝" w:hAnsi="ＭＳ 明朝" w:hint="eastAsia"/>
                <w:sz w:val="20"/>
                <w:szCs w:val="20"/>
              </w:rPr>
              <w:t>年</w:t>
            </w:r>
            <w:r w:rsidR="0080524F">
              <w:rPr>
                <w:rFonts w:ascii="ＭＳ 明朝" w:hAnsi="ＭＳ 明朝"/>
                <w:sz w:val="20"/>
                <w:szCs w:val="20"/>
              </w:rPr>
              <w:t>10</w:t>
            </w:r>
            <w:r w:rsidR="00473AD3" w:rsidRPr="00890F1F">
              <w:rPr>
                <w:rFonts w:ascii="ＭＳ 明朝" w:hAnsi="ＭＳ 明朝" w:hint="eastAsia"/>
                <w:sz w:val="20"/>
                <w:szCs w:val="20"/>
              </w:rPr>
              <w:t>月</w:t>
            </w:r>
            <w:r w:rsidR="0080524F">
              <w:rPr>
                <w:rFonts w:ascii="ＭＳ 明朝" w:hAnsi="ＭＳ 明朝" w:hint="eastAsia"/>
                <w:sz w:val="20"/>
                <w:szCs w:val="20"/>
              </w:rPr>
              <w:t>9</w:t>
            </w:r>
            <w:r w:rsidR="00473AD3">
              <w:rPr>
                <w:rFonts w:ascii="ＭＳ 明朝" w:hAnsi="ＭＳ 明朝" w:hint="eastAsia"/>
                <w:sz w:val="20"/>
                <w:szCs w:val="20"/>
              </w:rPr>
              <w:t>日</w:t>
            </w:r>
            <w:r w:rsidR="00473AD3" w:rsidRPr="00890F1F">
              <w:rPr>
                <w:rFonts w:ascii="ＭＳ 明朝" w:hAnsi="ＭＳ 明朝" w:hint="eastAsia"/>
                <w:sz w:val="20"/>
                <w:szCs w:val="20"/>
              </w:rPr>
              <w:t>（</w:t>
            </w:r>
            <w:r w:rsidR="0080524F">
              <w:rPr>
                <w:rFonts w:ascii="ＭＳ 明朝" w:hAnsi="ＭＳ 明朝" w:hint="eastAsia"/>
                <w:sz w:val="20"/>
                <w:szCs w:val="20"/>
              </w:rPr>
              <w:t>金</w:t>
            </w:r>
            <w:r w:rsidR="00473AD3" w:rsidRPr="00890F1F">
              <w:rPr>
                <w:rFonts w:ascii="ＭＳ 明朝" w:hAnsi="ＭＳ 明朝" w:hint="eastAsia"/>
                <w:sz w:val="20"/>
                <w:szCs w:val="20"/>
              </w:rPr>
              <w:t>）</w:t>
            </w:r>
            <w:r w:rsidR="00473AD3">
              <w:rPr>
                <w:rFonts w:ascii="ＭＳ 明朝" w:hAnsi="ＭＳ 明朝" w:hint="eastAsia"/>
                <w:sz w:val="20"/>
                <w:szCs w:val="20"/>
              </w:rPr>
              <w:t>正午</w:t>
            </w:r>
            <w:r w:rsidR="00473AD3" w:rsidRPr="00890F1F">
              <w:rPr>
                <w:rFonts w:ascii="ＭＳ 明朝" w:hAnsi="ＭＳ 明朝" w:hint="eastAsia"/>
                <w:sz w:val="20"/>
                <w:szCs w:val="20"/>
              </w:rPr>
              <w:t>まで</w:t>
            </w:r>
            <w:r w:rsidR="00141406" w:rsidRPr="00890F1F">
              <w:rPr>
                <w:rFonts w:ascii="ＭＳ 明朝" w:hAnsi="ＭＳ 明朝" w:hint="eastAsia"/>
                <w:sz w:val="20"/>
                <w:szCs w:val="20"/>
              </w:rPr>
              <w:t>（注</w:t>
            </w:r>
            <w:r w:rsidR="0080524F">
              <w:rPr>
                <w:rFonts w:ascii="ＭＳ 明朝" w:hAnsi="ＭＳ 明朝" w:hint="eastAsia"/>
                <w:sz w:val="20"/>
                <w:szCs w:val="20"/>
              </w:rPr>
              <w:t>３</w:t>
            </w:r>
            <w:r w:rsidR="00141406" w:rsidRPr="00890F1F">
              <w:rPr>
                <w:rFonts w:ascii="ＭＳ 明朝" w:hAnsi="ＭＳ 明朝" w:hint="eastAsia"/>
                <w:sz w:val="20"/>
                <w:szCs w:val="20"/>
              </w:rPr>
              <w:t>、</w:t>
            </w:r>
            <w:r w:rsidR="0080524F">
              <w:rPr>
                <w:rFonts w:ascii="ＭＳ 明朝" w:hAnsi="ＭＳ 明朝" w:hint="eastAsia"/>
                <w:sz w:val="20"/>
                <w:szCs w:val="20"/>
              </w:rPr>
              <w:t>４</w:t>
            </w:r>
            <w:r w:rsidR="00141406" w:rsidRPr="00890F1F">
              <w:rPr>
                <w:rFonts w:ascii="ＭＳ 明朝" w:hAnsi="ＭＳ 明朝" w:hint="eastAsia"/>
                <w:sz w:val="20"/>
                <w:szCs w:val="20"/>
              </w:rPr>
              <w:t>）</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473AD3" w:rsidRPr="002F430E" w:rsidRDefault="00E2154E" w:rsidP="00995252">
            <w:pPr>
              <w:widowControl/>
              <w:rPr>
                <w:rFonts w:ascii="ＭＳ 明朝" w:hAnsi="ＭＳ 明朝"/>
                <w:sz w:val="20"/>
                <w:szCs w:val="20"/>
              </w:rPr>
            </w:pPr>
            <w:r>
              <w:rPr>
                <w:rFonts w:ascii="ＭＳ 明朝" w:hAnsi="ＭＳ 明朝" w:hint="eastAsia"/>
                <w:sz w:val="20"/>
                <w:szCs w:val="20"/>
              </w:rPr>
              <w:t>兵庫県立川西</w:t>
            </w:r>
            <w:r w:rsidR="0080524F">
              <w:rPr>
                <w:rFonts w:ascii="ＭＳ 明朝" w:hAnsi="ＭＳ 明朝" w:hint="eastAsia"/>
                <w:sz w:val="20"/>
                <w:szCs w:val="20"/>
              </w:rPr>
              <w:t>北陵</w:t>
            </w:r>
            <w:r w:rsidR="00473AD3" w:rsidRPr="002F430E">
              <w:rPr>
                <w:rFonts w:ascii="ＭＳ 明朝" w:hAnsi="ＭＳ 明朝" w:hint="eastAsia"/>
                <w:sz w:val="20"/>
                <w:szCs w:val="20"/>
              </w:rPr>
              <w:t>高等学校　事務室へFAXで送付する</w:t>
            </w:r>
          </w:p>
          <w:p w:rsidR="00473AD3" w:rsidRPr="002F430E" w:rsidRDefault="00473AD3" w:rsidP="00150DDB">
            <w:pPr>
              <w:spacing w:line="220" w:lineRule="exact"/>
              <w:rPr>
                <w:rFonts w:ascii="ＭＳ 明朝" w:hAnsi="ＭＳ 明朝"/>
                <w:b/>
                <w:sz w:val="20"/>
                <w:szCs w:val="20"/>
              </w:rPr>
            </w:pPr>
            <w:r w:rsidRPr="002F430E">
              <w:rPr>
                <w:rFonts w:ascii="ＭＳ 明朝" w:hAnsi="ＭＳ 明朝" w:hint="eastAsia"/>
                <w:sz w:val="20"/>
                <w:szCs w:val="20"/>
              </w:rPr>
              <w:t xml:space="preserve">FAX　</w:t>
            </w:r>
            <w:r w:rsidRPr="002F430E">
              <w:rPr>
                <w:rFonts w:ascii="ＭＳ 明朝" w:hAnsi="ＭＳ 明朝"/>
              </w:rPr>
              <w:t>07</w:t>
            </w:r>
            <w:r w:rsidR="0080524F">
              <w:rPr>
                <w:rFonts w:ascii="ＭＳ 明朝" w:hAnsi="ＭＳ 明朝" w:hint="eastAsia"/>
              </w:rPr>
              <w:t>2-7</w:t>
            </w:r>
            <w:r w:rsidR="0080524F">
              <w:rPr>
                <w:rFonts w:ascii="ＭＳ 明朝" w:hAnsi="ＭＳ 明朝"/>
              </w:rPr>
              <w:t>94</w:t>
            </w:r>
            <w:r w:rsidR="0080524F">
              <w:rPr>
                <w:rFonts w:ascii="ＭＳ 明朝" w:hAnsi="ＭＳ 明朝" w:hint="eastAsia"/>
              </w:rPr>
              <w:t>-7412</w:t>
            </w:r>
          </w:p>
        </w:tc>
      </w:tr>
      <w:tr w:rsidR="00952FB8" w:rsidRPr="00890F1F" w:rsidTr="00A9044A">
        <w:trPr>
          <w:trHeight w:val="29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52FB8" w:rsidRPr="00890F1F" w:rsidRDefault="00952FB8">
            <w:pPr>
              <w:rPr>
                <w:rFonts w:ascii="ＭＳ 明朝" w:hAnsi="ＭＳ 明朝"/>
                <w:sz w:val="20"/>
                <w:szCs w:val="20"/>
              </w:rPr>
            </w:pPr>
            <w:r w:rsidRPr="00890F1F">
              <w:rPr>
                <w:rFonts w:ascii="ＭＳ 明朝" w:hAnsi="ＭＳ 明朝" w:hint="eastAsia"/>
                <w:sz w:val="20"/>
                <w:szCs w:val="20"/>
              </w:rPr>
              <w:t>(6) 回答書の閲覧</w:t>
            </w: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952FB8" w:rsidRPr="00890F1F" w:rsidRDefault="00C54A82" w:rsidP="00141406">
            <w:pPr>
              <w:autoSpaceDE w:val="0"/>
              <w:autoSpaceDN w:val="0"/>
              <w:rPr>
                <w:rFonts w:ascii="ＭＳ 明朝" w:hAnsi="ＭＳ 明朝"/>
                <w:sz w:val="20"/>
                <w:szCs w:val="20"/>
              </w:rPr>
            </w:pPr>
            <w:r>
              <w:rPr>
                <w:rFonts w:ascii="ＭＳ 明朝" w:hAnsi="ＭＳ 明朝" w:hint="eastAsia"/>
                <w:sz w:val="20"/>
                <w:szCs w:val="20"/>
              </w:rPr>
              <w:t>令和2</w:t>
            </w:r>
            <w:r w:rsidR="00120462" w:rsidRPr="00890F1F">
              <w:rPr>
                <w:rFonts w:ascii="ＭＳ 明朝" w:hAnsi="ＭＳ 明朝" w:hint="eastAsia"/>
                <w:sz w:val="20"/>
                <w:szCs w:val="20"/>
              </w:rPr>
              <w:t>年</w:t>
            </w:r>
            <w:r w:rsidR="0080524F">
              <w:rPr>
                <w:rFonts w:ascii="ＭＳ 明朝" w:hAnsi="ＭＳ 明朝" w:hint="eastAsia"/>
                <w:sz w:val="20"/>
                <w:szCs w:val="20"/>
              </w:rPr>
              <w:t>10</w:t>
            </w:r>
            <w:r w:rsidR="00120462" w:rsidRPr="00890F1F">
              <w:rPr>
                <w:rFonts w:ascii="ＭＳ 明朝" w:hAnsi="ＭＳ 明朝" w:hint="eastAsia"/>
                <w:sz w:val="20"/>
                <w:szCs w:val="20"/>
              </w:rPr>
              <w:t>月</w:t>
            </w:r>
            <w:r w:rsidR="0080524F">
              <w:rPr>
                <w:rFonts w:ascii="ＭＳ 明朝" w:hAnsi="ＭＳ 明朝" w:hint="eastAsia"/>
                <w:sz w:val="20"/>
                <w:szCs w:val="20"/>
              </w:rPr>
              <w:t>14</w:t>
            </w:r>
            <w:r w:rsidR="00120462" w:rsidRPr="00890F1F">
              <w:rPr>
                <w:rFonts w:ascii="ＭＳ 明朝" w:hAnsi="ＭＳ 明朝" w:hint="eastAsia"/>
                <w:sz w:val="20"/>
                <w:szCs w:val="20"/>
              </w:rPr>
              <w:t>日</w:t>
            </w:r>
            <w:r w:rsidR="008136D1" w:rsidRPr="00890F1F">
              <w:rPr>
                <w:rFonts w:ascii="ＭＳ 明朝" w:hAnsi="ＭＳ 明朝" w:hint="eastAsia"/>
                <w:sz w:val="20"/>
                <w:szCs w:val="20"/>
              </w:rPr>
              <w:t>（</w:t>
            </w:r>
            <w:r w:rsidR="0080524F">
              <w:rPr>
                <w:rFonts w:ascii="ＭＳ 明朝" w:hAnsi="ＭＳ 明朝" w:hint="eastAsia"/>
                <w:sz w:val="20"/>
                <w:szCs w:val="20"/>
              </w:rPr>
              <w:t>水</w:t>
            </w:r>
            <w:r w:rsidR="00952FB8" w:rsidRPr="00890F1F">
              <w:rPr>
                <w:rFonts w:ascii="ＭＳ 明朝" w:hAnsi="ＭＳ 明朝" w:hint="eastAsia"/>
                <w:sz w:val="20"/>
                <w:szCs w:val="20"/>
              </w:rPr>
              <w:t>）</w:t>
            </w:r>
            <w:r w:rsidR="00141406">
              <w:rPr>
                <w:rFonts w:ascii="ＭＳ 明朝" w:hAnsi="ＭＳ 明朝" w:hint="eastAsia"/>
                <w:sz w:val="20"/>
                <w:szCs w:val="20"/>
              </w:rPr>
              <w:t>午後１</w:t>
            </w:r>
            <w:r w:rsidR="008136D1" w:rsidRPr="00890F1F">
              <w:rPr>
                <w:rFonts w:ascii="ＭＳ 明朝" w:hAnsi="ＭＳ 明朝" w:hint="eastAsia"/>
                <w:sz w:val="20"/>
                <w:szCs w:val="20"/>
              </w:rPr>
              <w:t>時</w:t>
            </w:r>
            <w:r w:rsidR="00BB1C16" w:rsidRPr="00890F1F">
              <w:rPr>
                <w:rFonts w:ascii="ＭＳ 明朝" w:hAnsi="ＭＳ 明朝" w:hint="eastAsia"/>
                <w:sz w:val="20"/>
                <w:szCs w:val="20"/>
              </w:rPr>
              <w:t>から</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952FB8" w:rsidRPr="00890F1F" w:rsidRDefault="00952FB8" w:rsidP="00995252">
            <w:pPr>
              <w:widowControl/>
              <w:jc w:val="left"/>
              <w:rPr>
                <w:rFonts w:ascii="ＭＳ 明朝" w:hAnsi="ＭＳ 明朝"/>
                <w:sz w:val="20"/>
                <w:szCs w:val="20"/>
              </w:rPr>
            </w:pPr>
            <w:r w:rsidRPr="00890F1F">
              <w:rPr>
                <w:rFonts w:ascii="ＭＳ 明朝" w:hAnsi="ＭＳ 明朝" w:hint="eastAsia"/>
                <w:sz w:val="20"/>
                <w:szCs w:val="20"/>
              </w:rPr>
              <w:t>入札参加者にFAXで回答する</w:t>
            </w:r>
          </w:p>
        </w:tc>
      </w:tr>
      <w:tr w:rsidR="00961470" w:rsidRPr="00890F1F" w:rsidTr="00A9044A">
        <w:trPr>
          <w:trHeight w:val="564"/>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961470" w:rsidRPr="00890F1F" w:rsidRDefault="00961470" w:rsidP="0078017D">
            <w:pPr>
              <w:ind w:left="181" w:hangingChars="100" w:hanging="181"/>
              <w:rPr>
                <w:rFonts w:ascii="ＭＳ 明朝" w:hAnsi="ＭＳ 明朝"/>
                <w:sz w:val="20"/>
                <w:szCs w:val="20"/>
              </w:rPr>
            </w:pPr>
            <w:r w:rsidRPr="00890F1F">
              <w:rPr>
                <w:rFonts w:ascii="ＭＳ 明朝" w:hAnsi="ＭＳ 明朝" w:hint="eastAsia"/>
                <w:sz w:val="20"/>
                <w:szCs w:val="20"/>
              </w:rPr>
              <w:t>(7) 入札、開札及び工事費内訳書の提出</w:t>
            </w: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961470" w:rsidRPr="00890F1F" w:rsidRDefault="00C54A82" w:rsidP="00DB1EEA">
            <w:pPr>
              <w:widowControl/>
              <w:autoSpaceDE w:val="0"/>
              <w:autoSpaceDN w:val="0"/>
              <w:rPr>
                <w:rFonts w:ascii="ＭＳ 明朝" w:hAnsi="ＭＳ 明朝"/>
                <w:sz w:val="20"/>
                <w:szCs w:val="20"/>
              </w:rPr>
            </w:pPr>
            <w:r>
              <w:rPr>
                <w:rFonts w:ascii="ＭＳ 明朝" w:hAnsi="ＭＳ 明朝" w:hint="eastAsia"/>
                <w:sz w:val="20"/>
                <w:szCs w:val="20"/>
              </w:rPr>
              <w:t>令和2</w:t>
            </w:r>
            <w:r w:rsidR="00961470" w:rsidRPr="001648A9">
              <w:rPr>
                <w:rFonts w:ascii="ＭＳ 明朝" w:hAnsi="ＭＳ 明朝" w:hint="eastAsia"/>
                <w:sz w:val="20"/>
                <w:szCs w:val="20"/>
              </w:rPr>
              <w:t>年</w:t>
            </w:r>
            <w:r w:rsidR="0080524F">
              <w:rPr>
                <w:rFonts w:ascii="ＭＳ 明朝" w:hAnsi="ＭＳ 明朝"/>
                <w:sz w:val="20"/>
                <w:szCs w:val="20"/>
              </w:rPr>
              <w:t>10</w:t>
            </w:r>
            <w:r w:rsidR="00961470" w:rsidRPr="001648A9">
              <w:rPr>
                <w:rFonts w:ascii="ＭＳ 明朝" w:hAnsi="ＭＳ 明朝" w:hint="eastAsia"/>
                <w:sz w:val="20"/>
                <w:szCs w:val="20"/>
              </w:rPr>
              <w:t>月</w:t>
            </w:r>
            <w:r w:rsidR="0080524F">
              <w:rPr>
                <w:rFonts w:ascii="ＭＳ 明朝" w:hAnsi="ＭＳ 明朝" w:hint="eastAsia"/>
                <w:sz w:val="20"/>
                <w:szCs w:val="20"/>
              </w:rPr>
              <w:t>19</w:t>
            </w:r>
            <w:r w:rsidR="00961470" w:rsidRPr="001648A9">
              <w:rPr>
                <w:rFonts w:ascii="ＭＳ 明朝" w:hAnsi="ＭＳ 明朝" w:hint="eastAsia"/>
                <w:sz w:val="20"/>
                <w:szCs w:val="20"/>
              </w:rPr>
              <w:t>日（</w:t>
            </w:r>
            <w:r w:rsidR="0080524F">
              <w:rPr>
                <w:rFonts w:ascii="ＭＳ 明朝" w:hAnsi="ＭＳ 明朝" w:hint="eastAsia"/>
                <w:sz w:val="20"/>
                <w:szCs w:val="20"/>
              </w:rPr>
              <w:t>月</w:t>
            </w:r>
            <w:r w:rsidR="00961470" w:rsidRPr="001648A9">
              <w:rPr>
                <w:rFonts w:ascii="ＭＳ 明朝" w:hAnsi="ＭＳ 明朝" w:hint="eastAsia"/>
                <w:sz w:val="20"/>
                <w:szCs w:val="20"/>
              </w:rPr>
              <w:t>）</w:t>
            </w:r>
            <w:r>
              <w:rPr>
                <w:rFonts w:ascii="ＭＳ 明朝" w:hAnsi="ＭＳ 明朝" w:hint="eastAsia"/>
                <w:sz w:val="20"/>
                <w:szCs w:val="20"/>
              </w:rPr>
              <w:t>午前10</w:t>
            </w:r>
            <w:r w:rsidR="00961470" w:rsidRPr="001648A9">
              <w:rPr>
                <w:rFonts w:ascii="ＭＳ 明朝" w:hAnsi="ＭＳ 明朝" w:hint="eastAsia"/>
                <w:sz w:val="20"/>
                <w:szCs w:val="20"/>
              </w:rPr>
              <w:t>時</w:t>
            </w:r>
          </w:p>
          <w:p w:rsidR="00961470" w:rsidRPr="00890F1F" w:rsidRDefault="00961470" w:rsidP="00D92986">
            <w:pPr>
              <w:autoSpaceDE w:val="0"/>
              <w:autoSpaceDN w:val="0"/>
              <w:ind w:right="1085"/>
              <w:rPr>
                <w:rFonts w:ascii="ＭＳ 明朝" w:hAnsi="ＭＳ 明朝"/>
                <w:sz w:val="20"/>
                <w:szCs w:val="20"/>
              </w:rPr>
            </w:pP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E2154E" w:rsidRPr="00890F1F" w:rsidRDefault="00571DEC" w:rsidP="00E2154E">
            <w:pPr>
              <w:widowControl/>
              <w:rPr>
                <w:rFonts w:ascii="ＭＳ 明朝" w:hAnsi="ＭＳ 明朝"/>
              </w:rPr>
            </w:pPr>
            <w:r>
              <w:rPr>
                <w:rFonts w:ascii="ＭＳ 明朝" w:hAnsi="ＭＳ 明朝" w:hint="eastAsia"/>
              </w:rPr>
              <w:t>川西市緑が丘2丁目14番1号</w:t>
            </w:r>
          </w:p>
          <w:p w:rsidR="00961470" w:rsidRPr="00890F1F" w:rsidRDefault="00E2154E" w:rsidP="00E2154E">
            <w:pPr>
              <w:widowControl/>
              <w:rPr>
                <w:rFonts w:ascii="ＭＳ 明朝" w:hAnsi="ＭＳ 明朝"/>
                <w:sz w:val="20"/>
                <w:szCs w:val="20"/>
              </w:rPr>
            </w:pPr>
            <w:r w:rsidRPr="00890F1F">
              <w:rPr>
                <w:rFonts w:ascii="ＭＳ 明朝" w:hAnsi="ＭＳ 明朝" w:hint="eastAsia"/>
              </w:rPr>
              <w:t>兵庫県立</w:t>
            </w:r>
            <w:r w:rsidR="00571DEC">
              <w:rPr>
                <w:rFonts w:ascii="ＭＳ 明朝" w:hAnsi="ＭＳ 明朝" w:hint="eastAsia"/>
              </w:rPr>
              <w:t>川西北陵</w:t>
            </w:r>
            <w:r w:rsidRPr="00890F1F">
              <w:rPr>
                <w:rFonts w:ascii="ＭＳ 明朝" w:hAnsi="ＭＳ 明朝" w:hint="eastAsia"/>
              </w:rPr>
              <w:t xml:space="preserve">高等学校　</w:t>
            </w:r>
            <w:r w:rsidRPr="00890F1F">
              <w:rPr>
                <w:rFonts w:ascii="ＭＳ 明朝" w:hAnsi="ＭＳ 明朝" w:hint="eastAsia"/>
                <w:sz w:val="20"/>
                <w:szCs w:val="20"/>
              </w:rPr>
              <w:t>事務室</w:t>
            </w:r>
          </w:p>
        </w:tc>
      </w:tr>
      <w:tr w:rsidR="00961470" w:rsidRPr="00890F1F" w:rsidTr="00A9044A">
        <w:trPr>
          <w:trHeight w:val="55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470" w:rsidRPr="00890F1F" w:rsidRDefault="00961470">
            <w:pPr>
              <w:rPr>
                <w:rFonts w:ascii="ＭＳ 明朝" w:hAnsi="ＭＳ 明朝"/>
                <w:sz w:val="20"/>
                <w:szCs w:val="20"/>
              </w:rPr>
            </w:pPr>
            <w:r w:rsidRPr="00890F1F">
              <w:rPr>
                <w:rFonts w:ascii="ＭＳ 明朝" w:hAnsi="ＭＳ 明朝" w:hint="eastAsia"/>
                <w:sz w:val="20"/>
                <w:szCs w:val="20"/>
              </w:rPr>
              <w:t>(8) 入札結果の公表</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tcPr>
          <w:p w:rsidR="00961470" w:rsidRPr="00890F1F" w:rsidRDefault="00961470">
            <w:pPr>
              <w:rPr>
                <w:rFonts w:ascii="ＭＳ 明朝" w:hAnsi="ＭＳ 明朝"/>
                <w:sz w:val="20"/>
                <w:szCs w:val="20"/>
              </w:rPr>
            </w:pPr>
            <w:r w:rsidRPr="00890F1F">
              <w:rPr>
                <w:rFonts w:ascii="ＭＳ 明朝" w:hAnsi="ＭＳ 明朝" w:hint="eastAsia"/>
                <w:sz w:val="20"/>
                <w:szCs w:val="20"/>
              </w:rPr>
              <w:t>落札決定後速やかに</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E2154E" w:rsidRPr="00890F1F" w:rsidRDefault="00571DEC" w:rsidP="00E2154E">
            <w:pPr>
              <w:widowControl/>
              <w:rPr>
                <w:rFonts w:ascii="ＭＳ 明朝" w:hAnsi="ＭＳ 明朝"/>
              </w:rPr>
            </w:pPr>
            <w:r>
              <w:rPr>
                <w:rFonts w:ascii="ＭＳ 明朝" w:hAnsi="ＭＳ 明朝" w:hint="eastAsia"/>
              </w:rPr>
              <w:t>川西市緑が丘2丁目14番1号</w:t>
            </w:r>
          </w:p>
          <w:p w:rsidR="00961470" w:rsidRPr="00890F1F" w:rsidRDefault="00E2154E" w:rsidP="00E2154E">
            <w:pPr>
              <w:widowControl/>
              <w:rPr>
                <w:rFonts w:ascii="ＭＳ 明朝" w:hAnsi="ＭＳ 明朝"/>
                <w:sz w:val="20"/>
                <w:szCs w:val="20"/>
              </w:rPr>
            </w:pPr>
            <w:r w:rsidRPr="00890F1F">
              <w:rPr>
                <w:rFonts w:ascii="ＭＳ 明朝" w:hAnsi="ＭＳ 明朝" w:hint="eastAsia"/>
              </w:rPr>
              <w:t>兵庫県立</w:t>
            </w:r>
            <w:r w:rsidR="00571DEC">
              <w:rPr>
                <w:rFonts w:ascii="ＭＳ 明朝" w:hAnsi="ＭＳ 明朝" w:hint="eastAsia"/>
              </w:rPr>
              <w:t>川西北陵</w:t>
            </w:r>
            <w:r w:rsidRPr="00890F1F">
              <w:rPr>
                <w:rFonts w:ascii="ＭＳ 明朝" w:hAnsi="ＭＳ 明朝" w:hint="eastAsia"/>
              </w:rPr>
              <w:t xml:space="preserve">高等学校　</w:t>
            </w:r>
            <w:r w:rsidRPr="00890F1F">
              <w:rPr>
                <w:rFonts w:ascii="ＭＳ 明朝" w:hAnsi="ＭＳ 明朝" w:hint="eastAsia"/>
                <w:sz w:val="20"/>
                <w:szCs w:val="20"/>
              </w:rPr>
              <w:t>事務室</w:t>
            </w:r>
          </w:p>
        </w:tc>
      </w:tr>
      <w:tr w:rsidR="00961470" w:rsidRPr="00890F1F">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1470" w:rsidRPr="00890F1F" w:rsidRDefault="00961470">
            <w:pPr>
              <w:widowControl/>
              <w:jc w:val="left"/>
              <w:rPr>
                <w:rFonts w:ascii="ＭＳ 明朝" w:hAnsi="ＭＳ 明朝"/>
                <w:color w:val="FF0000"/>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tcPr>
          <w:p w:rsidR="00961470" w:rsidRPr="00890F1F" w:rsidRDefault="00961470">
            <w:pPr>
              <w:rPr>
                <w:rFonts w:ascii="ＭＳ 明朝" w:hAnsi="ＭＳ 明朝"/>
                <w:sz w:val="20"/>
                <w:szCs w:val="20"/>
              </w:rPr>
            </w:pPr>
            <w:r w:rsidRPr="00890F1F">
              <w:rPr>
                <w:rFonts w:ascii="ＭＳ 明朝" w:hAnsi="ＭＳ 明朝" w:hint="eastAsia"/>
                <w:sz w:val="20"/>
                <w:szCs w:val="20"/>
              </w:rPr>
              <w:t>契約締結後速やかに</w:t>
            </w:r>
          </w:p>
        </w:tc>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E2154E" w:rsidRPr="00890F1F" w:rsidRDefault="00571DEC" w:rsidP="00E2154E">
            <w:pPr>
              <w:widowControl/>
              <w:rPr>
                <w:rFonts w:ascii="ＭＳ 明朝" w:hAnsi="ＭＳ 明朝"/>
              </w:rPr>
            </w:pPr>
            <w:r>
              <w:rPr>
                <w:rFonts w:ascii="ＭＳ 明朝" w:hAnsi="ＭＳ 明朝" w:hint="eastAsia"/>
              </w:rPr>
              <w:t>川西市緑が丘2丁目14番1号</w:t>
            </w:r>
          </w:p>
          <w:p w:rsidR="00961470" w:rsidRPr="00890F1F" w:rsidRDefault="00E2154E" w:rsidP="00E2154E">
            <w:pPr>
              <w:widowControl/>
              <w:rPr>
                <w:rFonts w:ascii="ＭＳ 明朝" w:hAnsi="ＭＳ 明朝"/>
                <w:sz w:val="20"/>
                <w:szCs w:val="20"/>
              </w:rPr>
            </w:pPr>
            <w:r w:rsidRPr="00890F1F">
              <w:rPr>
                <w:rFonts w:ascii="ＭＳ 明朝" w:hAnsi="ＭＳ 明朝" w:hint="eastAsia"/>
              </w:rPr>
              <w:t>兵庫県立</w:t>
            </w:r>
            <w:r w:rsidR="00571DEC">
              <w:rPr>
                <w:rFonts w:ascii="ＭＳ 明朝" w:hAnsi="ＭＳ 明朝" w:hint="eastAsia"/>
              </w:rPr>
              <w:t>川西北陵</w:t>
            </w:r>
            <w:r w:rsidRPr="00890F1F">
              <w:rPr>
                <w:rFonts w:ascii="ＭＳ 明朝" w:hAnsi="ＭＳ 明朝" w:hint="eastAsia"/>
              </w:rPr>
              <w:t xml:space="preserve">高等学校　</w:t>
            </w:r>
            <w:r w:rsidRPr="00890F1F">
              <w:rPr>
                <w:rFonts w:ascii="ＭＳ 明朝" w:hAnsi="ＭＳ 明朝" w:hint="eastAsia"/>
                <w:sz w:val="20"/>
                <w:szCs w:val="20"/>
              </w:rPr>
              <w:t>事務室</w:t>
            </w:r>
          </w:p>
        </w:tc>
      </w:tr>
    </w:tbl>
    <w:p w:rsidR="00034926" w:rsidRPr="00034926" w:rsidRDefault="00034926" w:rsidP="00034926">
      <w:pPr>
        <w:spacing w:line="240" w:lineRule="exact"/>
        <w:ind w:left="1085" w:hangingChars="600" w:hanging="1085"/>
        <w:rPr>
          <w:rFonts w:ascii="ＭＳ 明朝" w:hAnsi="ＭＳ 明朝"/>
          <w:noProof/>
          <w:sz w:val="20"/>
          <w:szCs w:val="20"/>
        </w:rPr>
      </w:pPr>
      <w:r w:rsidRPr="00034926">
        <w:rPr>
          <w:rFonts w:ascii="ＭＳ 明朝" w:hAnsi="ＭＳ 明朝" w:hint="eastAsia"/>
          <w:noProof/>
          <w:sz w:val="20"/>
          <w:szCs w:val="20"/>
        </w:rPr>
        <w:t xml:space="preserve">　　（注２）上記の期間は、土曜、日曜及び祝日等、兵庫県の休日を定める条例（平成元年兵庫県条例第15号）に定める県の休日を除く。</w:t>
      </w:r>
    </w:p>
    <w:p w:rsidR="00034926" w:rsidRPr="00034926" w:rsidRDefault="00571DEC" w:rsidP="00034926">
      <w:pPr>
        <w:spacing w:line="240" w:lineRule="exact"/>
        <w:rPr>
          <w:rFonts w:ascii="ＭＳ 明朝" w:hAnsi="ＭＳ 明朝"/>
          <w:noProof/>
          <w:sz w:val="20"/>
          <w:szCs w:val="20"/>
        </w:rPr>
      </w:pPr>
      <w:r>
        <w:rPr>
          <w:rFonts w:ascii="ＭＳ 明朝" w:hAnsi="ＭＳ 明朝" w:hint="eastAsia"/>
          <w:noProof/>
          <w:sz w:val="20"/>
          <w:szCs w:val="20"/>
        </w:rPr>
        <w:t xml:space="preserve">　　（注３）毎日午前9</w:t>
      </w:r>
      <w:r w:rsidR="00034926" w:rsidRPr="00034926">
        <w:rPr>
          <w:rFonts w:ascii="ＭＳ 明朝" w:hAnsi="ＭＳ 明朝" w:hint="eastAsia"/>
          <w:noProof/>
          <w:sz w:val="20"/>
          <w:szCs w:val="20"/>
        </w:rPr>
        <w:t>時から午後4時まで</w:t>
      </w:r>
    </w:p>
    <w:p w:rsidR="00034926" w:rsidRPr="00034926" w:rsidRDefault="00034926" w:rsidP="00034926">
      <w:pPr>
        <w:spacing w:line="240" w:lineRule="exact"/>
        <w:rPr>
          <w:rFonts w:ascii="ＭＳ 明朝" w:hAnsi="ＭＳ 明朝"/>
          <w:noProof/>
          <w:sz w:val="20"/>
          <w:szCs w:val="20"/>
        </w:rPr>
      </w:pPr>
      <w:r w:rsidRPr="00034926">
        <w:rPr>
          <w:rFonts w:ascii="ＭＳ 明朝" w:hAnsi="ＭＳ 明朝" w:hint="eastAsia"/>
          <w:noProof/>
          <w:sz w:val="20"/>
          <w:szCs w:val="20"/>
        </w:rPr>
        <w:t xml:space="preserve">　　（注４）正午から午後１時までを除く</w:t>
      </w:r>
    </w:p>
    <w:p w:rsidR="00832406" w:rsidRPr="00890F1F" w:rsidRDefault="00034926" w:rsidP="00034926">
      <w:pPr>
        <w:spacing w:line="240" w:lineRule="exact"/>
        <w:rPr>
          <w:rFonts w:ascii="ＭＳ 明朝" w:hAnsi="ＭＳ 明朝"/>
          <w:sz w:val="18"/>
          <w:szCs w:val="18"/>
        </w:rPr>
      </w:pPr>
      <w:r w:rsidRPr="00034926">
        <w:rPr>
          <w:rFonts w:ascii="ＭＳ 明朝" w:hAnsi="ＭＳ 明朝" w:hint="eastAsia"/>
          <w:noProof/>
          <w:sz w:val="20"/>
          <w:szCs w:val="20"/>
        </w:rPr>
        <w:t xml:space="preserve">　　（注５）アドレスは（</w:t>
      </w:r>
      <w:r w:rsidR="00C54A82">
        <w:rPr>
          <w:rFonts w:ascii="ＭＳ 明朝" w:hAnsi="ＭＳ 明朝" w:hint="eastAsia"/>
          <w:noProof/>
          <w:sz w:val="20"/>
          <w:szCs w:val="20"/>
        </w:rPr>
        <w:t>http</w:t>
      </w:r>
      <w:r w:rsidRPr="00034926">
        <w:rPr>
          <w:rFonts w:ascii="ＭＳ 明朝" w:hAnsi="ＭＳ 明朝" w:hint="eastAsia"/>
          <w:noProof/>
          <w:sz w:val="20"/>
          <w:szCs w:val="20"/>
        </w:rPr>
        <w:t>://</w:t>
      </w:r>
      <w:r w:rsidR="00453718" w:rsidRPr="00453718">
        <w:t xml:space="preserve"> </w:t>
      </w:r>
      <w:r w:rsidR="00453718" w:rsidRPr="00453718">
        <w:rPr>
          <w:rFonts w:ascii="ＭＳ 明朝" w:hAnsi="ＭＳ 明朝"/>
          <w:noProof/>
          <w:sz w:val="20"/>
          <w:szCs w:val="20"/>
        </w:rPr>
        <w:t>www.hy</w:t>
      </w:r>
      <w:r w:rsidR="00571DEC">
        <w:rPr>
          <w:rFonts w:ascii="ＭＳ 明朝" w:hAnsi="ＭＳ 明朝"/>
          <w:noProof/>
          <w:sz w:val="20"/>
          <w:szCs w:val="20"/>
        </w:rPr>
        <w:t>ogo-c.ed.jp/~hokuryo</w:t>
      </w:r>
      <w:r w:rsidR="00C54A82">
        <w:rPr>
          <w:rFonts w:ascii="ＭＳ 明朝" w:hAnsi="ＭＳ 明朝"/>
          <w:noProof/>
          <w:sz w:val="20"/>
          <w:szCs w:val="20"/>
        </w:rPr>
        <w:t>-hs/</w:t>
      </w:r>
      <w:r w:rsidRPr="00034926">
        <w:rPr>
          <w:rFonts w:ascii="ＭＳ 明朝" w:hAnsi="ＭＳ 明朝" w:hint="eastAsia"/>
          <w:noProof/>
          <w:sz w:val="20"/>
          <w:szCs w:val="20"/>
        </w:rPr>
        <w:t>）</w:t>
      </w:r>
    </w:p>
    <w:p w:rsidR="002046ED" w:rsidRPr="00890F1F" w:rsidRDefault="002046ED" w:rsidP="007445A3">
      <w:pPr>
        <w:rPr>
          <w:rFonts w:ascii="ＭＳ 明朝" w:hAnsi="ＭＳ 明朝"/>
        </w:rPr>
      </w:pPr>
      <w:r w:rsidRPr="00890F1F">
        <w:rPr>
          <w:rFonts w:ascii="ＭＳ 明朝" w:hAnsi="ＭＳ 明朝" w:hint="eastAsia"/>
        </w:rPr>
        <w:t>５　入札方法等</w:t>
      </w:r>
    </w:p>
    <w:p w:rsidR="002046ED" w:rsidRPr="00890F1F" w:rsidRDefault="002046ED" w:rsidP="002046ED">
      <w:pPr>
        <w:numPr>
          <w:ilvl w:val="0"/>
          <w:numId w:val="14"/>
        </w:numPr>
        <w:rPr>
          <w:rFonts w:ascii="ＭＳ 明朝" w:hAnsi="ＭＳ 明朝"/>
        </w:rPr>
      </w:pPr>
      <w:r w:rsidRPr="00890F1F">
        <w:rPr>
          <w:rFonts w:ascii="ＭＳ 明朝" w:hAnsi="ＭＳ 明朝" w:hint="eastAsia"/>
        </w:rPr>
        <w:t>工事費内訳書の提出</w:t>
      </w:r>
    </w:p>
    <w:p w:rsidR="002046ED" w:rsidRPr="00890F1F" w:rsidRDefault="002046ED" w:rsidP="004309D9">
      <w:pPr>
        <w:ind w:leftChars="100" w:left="191" w:firstLineChars="300" w:firstLine="572"/>
        <w:rPr>
          <w:rFonts w:ascii="ＭＳ 明朝" w:hAnsi="ＭＳ 明朝"/>
        </w:rPr>
      </w:pPr>
      <w:r w:rsidRPr="00890F1F">
        <w:rPr>
          <w:rFonts w:ascii="ＭＳ 明朝" w:hAnsi="ＭＳ 明朝" w:hint="eastAsia"/>
        </w:rPr>
        <w:t>第１回目の入札に際し、第１回目の入札に対応した工事費内訳書（設計書に示す様式）を提出すること。</w:t>
      </w:r>
    </w:p>
    <w:p w:rsidR="002046ED" w:rsidRPr="00890F1F" w:rsidRDefault="002046ED" w:rsidP="002046ED">
      <w:pPr>
        <w:numPr>
          <w:ilvl w:val="0"/>
          <w:numId w:val="14"/>
        </w:numPr>
        <w:rPr>
          <w:rFonts w:ascii="ＭＳ 明朝" w:hAnsi="ＭＳ 明朝"/>
        </w:rPr>
      </w:pPr>
      <w:r w:rsidRPr="00890F1F">
        <w:rPr>
          <w:rFonts w:ascii="ＭＳ 明朝" w:hAnsi="ＭＳ 明朝" w:hint="eastAsia"/>
        </w:rPr>
        <w:t>入札に参加するに当たっては、当該工事にかかる入札申込書の写しを持参すること。</w:t>
      </w:r>
    </w:p>
    <w:p w:rsidR="002046ED" w:rsidRPr="00890F1F" w:rsidRDefault="002046ED" w:rsidP="002046ED">
      <w:pPr>
        <w:rPr>
          <w:rFonts w:ascii="ＭＳ 明朝" w:hAnsi="ＭＳ 明朝"/>
        </w:rPr>
      </w:pPr>
    </w:p>
    <w:p w:rsidR="007445A3" w:rsidRPr="00890F1F" w:rsidRDefault="003E128B" w:rsidP="002046ED">
      <w:pPr>
        <w:rPr>
          <w:rFonts w:ascii="ＭＳ 明朝" w:hAnsi="ＭＳ 明朝"/>
        </w:rPr>
      </w:pPr>
      <w:r w:rsidRPr="00890F1F">
        <w:rPr>
          <w:rFonts w:ascii="ＭＳ 明朝" w:hAnsi="ＭＳ 明朝" w:hint="eastAsia"/>
        </w:rPr>
        <w:t>６</w:t>
      </w:r>
      <w:r w:rsidR="007445A3" w:rsidRPr="00890F1F">
        <w:rPr>
          <w:rFonts w:ascii="ＭＳ 明朝" w:hAnsi="ＭＳ 明朝" w:hint="eastAsia"/>
        </w:rPr>
        <w:t xml:space="preserve">　入札参加資格確認資料の提出</w:t>
      </w:r>
    </w:p>
    <w:p w:rsidR="007445A3" w:rsidRPr="00890F1F" w:rsidRDefault="007445A3" w:rsidP="007445A3">
      <w:pPr>
        <w:ind w:left="191" w:hangingChars="100" w:hanging="191"/>
        <w:rPr>
          <w:rFonts w:ascii="ＭＳ 明朝" w:hAnsi="ＭＳ 明朝"/>
        </w:rPr>
      </w:pPr>
      <w:r w:rsidRPr="00890F1F">
        <w:rPr>
          <w:rFonts w:ascii="ＭＳ 明朝" w:hAnsi="ＭＳ 明朝" w:hint="eastAsia"/>
        </w:rPr>
        <w:t xml:space="preserve">　　開札後、入札執行者から下記の入札資格確認書類の提出</w:t>
      </w:r>
      <w:r w:rsidR="00571DEC">
        <w:rPr>
          <w:rFonts w:ascii="ＭＳ 明朝" w:hAnsi="ＭＳ 明朝" w:hint="eastAsia"/>
        </w:rPr>
        <w:t>を求められた入札参加者は、提出を指示された日の翌日から起算して2</w:t>
      </w:r>
      <w:r w:rsidRPr="00890F1F">
        <w:rPr>
          <w:rFonts w:ascii="ＭＳ 明朝" w:hAnsi="ＭＳ 明朝" w:hint="eastAsia"/>
        </w:rPr>
        <w:t>日</w:t>
      </w:r>
      <w:r w:rsidR="002046ED" w:rsidRPr="00890F1F">
        <w:rPr>
          <w:rFonts w:ascii="ＭＳ 明朝" w:hAnsi="ＭＳ 明朝" w:hint="eastAsia"/>
        </w:rPr>
        <w:t>以内（兵庫県の休日を定める条例に定める県の休日を除く）に、兵庫県立</w:t>
      </w:r>
      <w:r w:rsidR="00571DEC">
        <w:rPr>
          <w:rFonts w:ascii="ＭＳ 明朝" w:hAnsi="ＭＳ 明朝" w:hint="eastAsia"/>
        </w:rPr>
        <w:t>川西北陵</w:t>
      </w:r>
      <w:r w:rsidR="00961470" w:rsidRPr="00890F1F">
        <w:rPr>
          <w:rFonts w:ascii="ＭＳ 明朝" w:hAnsi="ＭＳ 明朝" w:hint="eastAsia"/>
        </w:rPr>
        <w:t>高等</w:t>
      </w:r>
      <w:r w:rsidR="009E5BF8" w:rsidRPr="00890F1F">
        <w:rPr>
          <w:rFonts w:ascii="ＭＳ 明朝" w:hAnsi="ＭＳ 明朝" w:hint="eastAsia"/>
        </w:rPr>
        <w:t>学校</w:t>
      </w:r>
      <w:r w:rsidR="00571DEC">
        <w:rPr>
          <w:rFonts w:ascii="ＭＳ 明朝" w:hAnsi="ＭＳ 明朝" w:hint="eastAsia"/>
        </w:rPr>
        <w:t>まで各1</w:t>
      </w:r>
      <w:r w:rsidRPr="00890F1F">
        <w:rPr>
          <w:rFonts w:ascii="ＭＳ 明朝" w:hAnsi="ＭＳ 明朝" w:hint="eastAsia"/>
        </w:rPr>
        <w:t>部提出すること。</w:t>
      </w:r>
    </w:p>
    <w:p w:rsidR="005E1D34" w:rsidRPr="00890F1F" w:rsidRDefault="00524141" w:rsidP="00524141">
      <w:pPr>
        <w:ind w:leftChars="100" w:left="191"/>
        <w:rPr>
          <w:rFonts w:ascii="ＭＳ 明朝" w:hAnsi="ＭＳ 明朝"/>
        </w:rPr>
      </w:pPr>
      <w:r w:rsidRPr="00890F1F">
        <w:rPr>
          <w:rFonts w:ascii="ＭＳ 明朝" w:hAnsi="ＭＳ 明朝" w:hint="eastAsia"/>
        </w:rPr>
        <w:t>(1)</w:t>
      </w:r>
      <w:r w:rsidR="007445A3" w:rsidRPr="00890F1F">
        <w:rPr>
          <w:rFonts w:ascii="ＭＳ 明朝" w:hAnsi="ＭＳ 明朝" w:hint="eastAsia"/>
        </w:rPr>
        <w:t xml:space="preserve">　</w:t>
      </w:r>
      <w:r w:rsidR="00505F73" w:rsidRPr="00890F1F">
        <w:rPr>
          <w:rFonts w:ascii="ＭＳ 明朝" w:hAnsi="ＭＳ 明朝" w:hint="eastAsia"/>
        </w:rPr>
        <w:t>配置予定技術者の資格</w:t>
      </w:r>
      <w:r w:rsidR="000746DF">
        <w:rPr>
          <w:rFonts w:ascii="ＭＳ 明朝" w:hAnsi="ＭＳ 明朝" w:hint="eastAsia"/>
        </w:rPr>
        <w:t>等</w:t>
      </w:r>
      <w:r w:rsidR="00505F73" w:rsidRPr="00890F1F">
        <w:rPr>
          <w:rFonts w:ascii="ＭＳ 明朝" w:hAnsi="ＭＳ 明朝" w:hint="eastAsia"/>
        </w:rPr>
        <w:t xml:space="preserve">　　　　　　　　　　　　　　　　　　　（様式６号の２）</w:t>
      </w:r>
    </w:p>
    <w:p w:rsidR="00524141" w:rsidRPr="00890F1F" w:rsidRDefault="00524141" w:rsidP="00524141">
      <w:pPr>
        <w:ind w:left="191"/>
        <w:rPr>
          <w:rFonts w:ascii="ＭＳ 明朝" w:hAnsi="ＭＳ 明朝"/>
        </w:rPr>
      </w:pPr>
      <w:r w:rsidRPr="00890F1F">
        <w:rPr>
          <w:rFonts w:ascii="ＭＳ 明朝" w:hAnsi="ＭＳ 明朝" w:hint="eastAsia"/>
        </w:rPr>
        <w:t>(2)　建設業の許可及び経営事項審査結果並びに設計業務受託者関係　　（様式７号）</w:t>
      </w:r>
    </w:p>
    <w:p w:rsidR="00034926" w:rsidRPr="00890F1F" w:rsidRDefault="00034926" w:rsidP="00034926">
      <w:pPr>
        <w:ind w:firstLineChars="100" w:firstLine="191"/>
        <w:rPr>
          <w:rFonts w:ascii="ＭＳ 明朝" w:hAnsi="ＭＳ 明朝"/>
        </w:rPr>
      </w:pPr>
      <w:r>
        <w:rPr>
          <w:rFonts w:ascii="ＭＳ 明朝" w:hAnsi="ＭＳ 明朝" w:hint="eastAsia"/>
        </w:rPr>
        <w:t>(3)　国土交通省近畿地方整備局等発注の工事成績　　　　　　　　　　（様式19号）</w:t>
      </w:r>
    </w:p>
    <w:p w:rsidR="00034926" w:rsidRDefault="00034926" w:rsidP="00034926">
      <w:pPr>
        <w:spacing w:line="240" w:lineRule="exact"/>
        <w:rPr>
          <w:rFonts w:ascii="ＭＳ 明朝" w:hAnsi="ＭＳ 明朝"/>
        </w:rPr>
      </w:pPr>
      <w:r>
        <w:rPr>
          <w:rFonts w:ascii="ＭＳ 明朝" w:hAnsi="ＭＳ 明朝" w:hint="eastAsia"/>
        </w:rPr>
        <w:t>（(3)については、入札参加資格者名簿の建築一式工事における県発注工事成績を有しない者で、３(4)ただし書き①から⑤の工事成績の加算を希望する者のみ）</w:t>
      </w:r>
    </w:p>
    <w:p w:rsidR="00AB1E92" w:rsidRPr="00890F1F" w:rsidRDefault="00AB1E92" w:rsidP="00034926">
      <w:pPr>
        <w:ind w:left="671"/>
        <w:rPr>
          <w:rFonts w:ascii="ＭＳ 明朝" w:hAnsi="ＭＳ 明朝"/>
        </w:rPr>
      </w:pPr>
    </w:p>
    <w:p w:rsidR="007445A3" w:rsidRPr="00890F1F" w:rsidRDefault="003E128B" w:rsidP="00F213FB">
      <w:pPr>
        <w:spacing w:line="240" w:lineRule="exact"/>
        <w:rPr>
          <w:rFonts w:ascii="ＭＳ 明朝" w:hAnsi="ＭＳ 明朝"/>
        </w:rPr>
      </w:pPr>
      <w:r w:rsidRPr="00890F1F">
        <w:rPr>
          <w:rFonts w:ascii="ＭＳ 明朝" w:hAnsi="ＭＳ 明朝" w:hint="eastAsia"/>
        </w:rPr>
        <w:t>７</w:t>
      </w:r>
      <w:r w:rsidR="007445A3" w:rsidRPr="00890F1F">
        <w:rPr>
          <w:rFonts w:ascii="ＭＳ 明朝" w:hAnsi="ＭＳ 明朝" w:hint="eastAsia"/>
        </w:rPr>
        <w:t xml:space="preserve">　その他</w:t>
      </w:r>
    </w:p>
    <w:p w:rsidR="007445A3" w:rsidRPr="00890F1F" w:rsidRDefault="007445A3" w:rsidP="00F213FB">
      <w:pPr>
        <w:numPr>
          <w:ilvl w:val="0"/>
          <w:numId w:val="5"/>
        </w:numPr>
        <w:spacing w:line="260" w:lineRule="exact"/>
        <w:ind w:left="630" w:hanging="437"/>
        <w:rPr>
          <w:rFonts w:ascii="ＭＳ 明朝" w:hAnsi="ＭＳ 明朝"/>
        </w:rPr>
      </w:pPr>
      <w:r w:rsidRPr="00890F1F">
        <w:rPr>
          <w:rFonts w:ascii="ＭＳ 明朝" w:hAnsi="ＭＳ 明朝" w:hint="eastAsia"/>
        </w:rPr>
        <w:t>別紙「制限付き一般競争入札（事後審査型）公告共通事項」のとおりとする。</w:t>
      </w:r>
    </w:p>
    <w:p w:rsidR="007445A3" w:rsidRPr="00890F1F" w:rsidRDefault="007445A3" w:rsidP="00F213FB">
      <w:pPr>
        <w:numPr>
          <w:ilvl w:val="0"/>
          <w:numId w:val="5"/>
        </w:numPr>
        <w:spacing w:line="260" w:lineRule="exact"/>
        <w:ind w:left="630" w:hanging="437"/>
        <w:rPr>
          <w:rFonts w:ascii="ＭＳ 明朝" w:hAnsi="ＭＳ 明朝"/>
        </w:rPr>
      </w:pPr>
      <w:r w:rsidRPr="00890F1F">
        <w:rPr>
          <w:rFonts w:ascii="ＭＳ 明朝" w:hAnsi="ＭＳ 明朝" w:hint="eastAsia"/>
        </w:rPr>
        <w:t>現場説明会は実施しない。</w:t>
      </w:r>
    </w:p>
    <w:p w:rsidR="001B5643" w:rsidRPr="003E4247" w:rsidRDefault="001B5643" w:rsidP="001B5643">
      <w:pPr>
        <w:numPr>
          <w:ilvl w:val="0"/>
          <w:numId w:val="5"/>
        </w:numPr>
        <w:spacing w:line="260" w:lineRule="exact"/>
        <w:ind w:left="630" w:hanging="437"/>
        <w:rPr>
          <w:rFonts w:ascii="ＭＳ 明朝" w:hAnsi="ＭＳ 明朝"/>
        </w:rPr>
      </w:pPr>
      <w:r>
        <w:rPr>
          <w:rFonts w:ascii="ＭＳ 明朝" w:hAnsi="ＭＳ 明朝" w:hint="eastAsia"/>
        </w:rPr>
        <w:t xml:space="preserve">本件工事に係る設計業務等の受託者　</w:t>
      </w:r>
      <w:r w:rsidR="00571DEC">
        <w:rPr>
          <w:rFonts w:ascii="ＭＳ 明朝" w:hAnsi="ＭＳ 明朝" w:hint="eastAsia"/>
        </w:rPr>
        <w:t>田中耕一建築事務所</w:t>
      </w:r>
    </w:p>
    <w:p w:rsidR="007445A3" w:rsidRPr="001B5643" w:rsidRDefault="007445A3" w:rsidP="00F213FB">
      <w:pPr>
        <w:spacing w:line="240" w:lineRule="exact"/>
        <w:rPr>
          <w:rFonts w:ascii="ＭＳ 明朝" w:hAnsi="ＭＳ 明朝"/>
        </w:rPr>
      </w:pPr>
    </w:p>
    <w:p w:rsidR="007445A3" w:rsidRPr="00890F1F" w:rsidRDefault="00A67EF9" w:rsidP="00F213FB">
      <w:pPr>
        <w:spacing w:line="240" w:lineRule="exact"/>
        <w:rPr>
          <w:rFonts w:ascii="ＭＳ 明朝" w:hAnsi="ＭＳ 明朝"/>
        </w:rPr>
      </w:pPr>
      <w:r w:rsidRPr="00890F1F">
        <w:rPr>
          <w:rFonts w:ascii="ＭＳ 明朝" w:hAnsi="ＭＳ 明朝" w:hint="eastAsia"/>
        </w:rPr>
        <w:t>８</w:t>
      </w:r>
      <w:r w:rsidR="007445A3" w:rsidRPr="00890F1F">
        <w:rPr>
          <w:rFonts w:ascii="ＭＳ 明朝" w:hAnsi="ＭＳ 明朝" w:hint="eastAsia"/>
        </w:rPr>
        <w:t xml:space="preserve">　入札担当（問い合わせ先）</w:t>
      </w:r>
    </w:p>
    <w:p w:rsidR="007445A3" w:rsidRPr="00672EA6" w:rsidRDefault="007445A3" w:rsidP="00961470">
      <w:pPr>
        <w:widowControl/>
        <w:rPr>
          <w:rFonts w:ascii="ＭＳ 明朝" w:hAnsi="ＭＳ 明朝"/>
          <w:sz w:val="20"/>
          <w:szCs w:val="20"/>
        </w:rPr>
      </w:pPr>
      <w:r w:rsidRPr="00890F1F">
        <w:rPr>
          <w:rFonts w:ascii="ＭＳ 明朝" w:hAnsi="ＭＳ 明朝" w:hint="eastAsia"/>
        </w:rPr>
        <w:t xml:space="preserve">　　</w:t>
      </w:r>
      <w:r w:rsidR="00571DEC">
        <w:rPr>
          <w:rFonts w:ascii="ＭＳ 明朝" w:hAnsi="ＭＳ 明朝" w:hint="eastAsia"/>
        </w:rPr>
        <w:t xml:space="preserve">　川西市緑が丘2丁目14番1号</w:t>
      </w:r>
      <w:r w:rsidR="00C43957">
        <w:rPr>
          <w:rFonts w:ascii="ＭＳ 明朝" w:hAnsi="ＭＳ 明朝" w:hint="eastAsia"/>
        </w:rPr>
        <w:t xml:space="preserve">　</w:t>
      </w:r>
      <w:r w:rsidR="00961470" w:rsidRPr="00890F1F">
        <w:rPr>
          <w:rFonts w:ascii="ＭＳ 明朝" w:hAnsi="ＭＳ 明朝" w:hint="eastAsia"/>
        </w:rPr>
        <w:t>兵庫県立</w:t>
      </w:r>
      <w:r w:rsidR="00571DEC">
        <w:rPr>
          <w:rFonts w:ascii="ＭＳ 明朝" w:hAnsi="ＭＳ 明朝" w:hint="eastAsia"/>
        </w:rPr>
        <w:t>川西北陵</w:t>
      </w:r>
      <w:r w:rsidR="00961470" w:rsidRPr="00890F1F">
        <w:rPr>
          <w:rFonts w:ascii="ＭＳ 明朝" w:hAnsi="ＭＳ 明朝" w:hint="eastAsia"/>
        </w:rPr>
        <w:t xml:space="preserve">高等学校　</w:t>
      </w:r>
      <w:r w:rsidR="00961470" w:rsidRPr="00890F1F">
        <w:rPr>
          <w:rFonts w:ascii="ＭＳ 明朝" w:hAnsi="ＭＳ 明朝" w:hint="eastAsia"/>
          <w:sz w:val="20"/>
          <w:szCs w:val="20"/>
        </w:rPr>
        <w:t>事務室</w:t>
      </w:r>
      <w:r w:rsidRPr="00890F1F">
        <w:rPr>
          <w:rFonts w:ascii="ＭＳ 明朝" w:hAnsi="ＭＳ 明朝" w:hint="eastAsia"/>
        </w:rPr>
        <w:t xml:space="preserve">　電話番号 </w:t>
      </w:r>
      <w:r w:rsidR="00120462" w:rsidRPr="00890F1F">
        <w:rPr>
          <w:rFonts w:ascii="ＭＳ 明朝" w:hAnsi="ＭＳ 明朝"/>
        </w:rPr>
        <w:t>07</w:t>
      </w:r>
      <w:r w:rsidR="00EE36EB">
        <w:rPr>
          <w:rFonts w:ascii="ＭＳ 明朝" w:hAnsi="ＭＳ 明朝" w:hint="eastAsia"/>
        </w:rPr>
        <w:t>2</w:t>
      </w:r>
      <w:r w:rsidR="00AB57D6" w:rsidRPr="00890F1F">
        <w:rPr>
          <w:rFonts w:ascii="ＭＳ 明朝" w:hAnsi="ＭＳ 明朝" w:hint="eastAsia"/>
        </w:rPr>
        <w:t>-</w:t>
      </w:r>
      <w:r w:rsidR="00571DEC">
        <w:rPr>
          <w:rFonts w:ascii="ＭＳ 明朝" w:hAnsi="ＭＳ 明朝" w:hint="eastAsia"/>
        </w:rPr>
        <w:t>7</w:t>
      </w:r>
      <w:r w:rsidR="00571DEC">
        <w:rPr>
          <w:rFonts w:ascii="ＭＳ 明朝" w:hAnsi="ＭＳ 明朝"/>
        </w:rPr>
        <w:t>94</w:t>
      </w:r>
      <w:r w:rsidR="00672EA6" w:rsidRPr="00890F1F">
        <w:rPr>
          <w:rFonts w:ascii="ＭＳ 明朝" w:hAnsi="ＭＳ 明朝" w:hint="eastAsia"/>
        </w:rPr>
        <w:t>-</w:t>
      </w:r>
      <w:r w:rsidR="00571DEC">
        <w:rPr>
          <w:rFonts w:ascii="ＭＳ 明朝" w:hAnsi="ＭＳ 明朝" w:hint="eastAsia"/>
        </w:rPr>
        <w:t>7411</w:t>
      </w:r>
    </w:p>
    <w:sectPr w:rsidR="007445A3" w:rsidRPr="00672EA6" w:rsidSect="00BB5352">
      <w:pgSz w:w="11906" w:h="16838" w:code="9"/>
      <w:pgMar w:top="993" w:right="766" w:bottom="993" w:left="1021" w:header="851" w:footer="992" w:gutter="0"/>
      <w:cols w:space="425"/>
      <w:docGrid w:type="linesAndChars" w:linePitch="29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7C" w:rsidRDefault="0068047C" w:rsidP="00D40CFA">
      <w:r>
        <w:separator/>
      </w:r>
    </w:p>
  </w:endnote>
  <w:endnote w:type="continuationSeparator" w:id="0">
    <w:p w:rsidR="0068047C" w:rsidRDefault="0068047C" w:rsidP="00D4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7C" w:rsidRDefault="0068047C" w:rsidP="00D40CFA">
      <w:r>
        <w:separator/>
      </w:r>
    </w:p>
  </w:footnote>
  <w:footnote w:type="continuationSeparator" w:id="0">
    <w:p w:rsidR="0068047C" w:rsidRDefault="0068047C" w:rsidP="00D40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78A"/>
    <w:multiLevelType w:val="multilevel"/>
    <w:tmpl w:val="A5FE7F18"/>
    <w:lvl w:ilvl="0">
      <w:start w:val="1"/>
      <w:numFmt w:val="decimal"/>
      <w:lvlText w:val="(%1)"/>
      <w:lvlJc w:val="left"/>
      <w:pPr>
        <w:tabs>
          <w:tab w:val="num" w:pos="525"/>
        </w:tabs>
        <w:ind w:left="525" w:hanging="435"/>
      </w:pPr>
      <w:rPr>
        <w:rFonts w:hint="default"/>
      </w:rPr>
    </w:lvl>
    <w:lvl w:ilvl="1">
      <w:start w:val="1"/>
      <w:numFmt w:val="aiueoFullWidth"/>
      <w:lvlText w:val="(%2)"/>
      <w:lvlJc w:val="left"/>
      <w:pPr>
        <w:tabs>
          <w:tab w:val="num" w:pos="930"/>
        </w:tabs>
        <w:ind w:left="930" w:hanging="420"/>
      </w:pPr>
    </w:lvl>
    <w:lvl w:ilvl="2">
      <w:start w:val="1"/>
      <w:numFmt w:val="decimalEnclosedCircle"/>
      <w:lvlText w:val="%3"/>
      <w:lvlJc w:val="left"/>
      <w:pPr>
        <w:tabs>
          <w:tab w:val="num" w:pos="1350"/>
        </w:tabs>
        <w:ind w:left="1350" w:hanging="420"/>
      </w:pPr>
    </w:lvl>
    <w:lvl w:ilvl="3">
      <w:start w:val="1"/>
      <w:numFmt w:val="decimal"/>
      <w:lvlText w:val="%4."/>
      <w:lvlJc w:val="left"/>
      <w:pPr>
        <w:tabs>
          <w:tab w:val="num" w:pos="1770"/>
        </w:tabs>
        <w:ind w:left="1770" w:hanging="420"/>
      </w:pPr>
    </w:lvl>
    <w:lvl w:ilvl="4">
      <w:start w:val="1"/>
      <w:numFmt w:val="aiueoFullWidth"/>
      <w:lvlText w:val="(%5)"/>
      <w:lvlJc w:val="left"/>
      <w:pPr>
        <w:tabs>
          <w:tab w:val="num" w:pos="2190"/>
        </w:tabs>
        <w:ind w:left="2190" w:hanging="420"/>
      </w:pPr>
    </w:lvl>
    <w:lvl w:ilvl="5">
      <w:start w:val="1"/>
      <w:numFmt w:val="decimalEnclosedCircle"/>
      <w:lvlText w:val="%6"/>
      <w:lvlJc w:val="left"/>
      <w:pPr>
        <w:tabs>
          <w:tab w:val="num" w:pos="2610"/>
        </w:tabs>
        <w:ind w:left="2610" w:hanging="420"/>
      </w:pPr>
    </w:lvl>
    <w:lvl w:ilvl="6">
      <w:start w:val="1"/>
      <w:numFmt w:val="decimal"/>
      <w:lvlText w:val="%7."/>
      <w:lvlJc w:val="left"/>
      <w:pPr>
        <w:tabs>
          <w:tab w:val="num" w:pos="3030"/>
        </w:tabs>
        <w:ind w:left="3030" w:hanging="420"/>
      </w:pPr>
    </w:lvl>
    <w:lvl w:ilvl="7">
      <w:start w:val="1"/>
      <w:numFmt w:val="aiueoFullWidth"/>
      <w:lvlText w:val="(%8)"/>
      <w:lvlJc w:val="left"/>
      <w:pPr>
        <w:tabs>
          <w:tab w:val="num" w:pos="3450"/>
        </w:tabs>
        <w:ind w:left="3450" w:hanging="420"/>
      </w:pPr>
    </w:lvl>
    <w:lvl w:ilvl="8">
      <w:start w:val="1"/>
      <w:numFmt w:val="decimalEnclosedCircle"/>
      <w:lvlText w:val="%9"/>
      <w:lvlJc w:val="left"/>
      <w:pPr>
        <w:tabs>
          <w:tab w:val="num" w:pos="3870"/>
        </w:tabs>
        <w:ind w:left="3870" w:hanging="420"/>
      </w:pPr>
    </w:lvl>
  </w:abstractNum>
  <w:abstractNum w:abstractNumId="1" w15:restartNumberingAfterBreak="0">
    <w:nsid w:val="1CC85761"/>
    <w:multiLevelType w:val="hybridMultilevel"/>
    <w:tmpl w:val="60B0A222"/>
    <w:lvl w:ilvl="0" w:tplc="C642623E">
      <w:start w:val="1"/>
      <w:numFmt w:val="decimal"/>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24464506"/>
    <w:multiLevelType w:val="multilevel"/>
    <w:tmpl w:val="3C8C4708"/>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930"/>
        </w:tabs>
        <w:ind w:left="930" w:hanging="420"/>
      </w:pPr>
    </w:lvl>
    <w:lvl w:ilvl="2">
      <w:start w:val="1"/>
      <w:numFmt w:val="decimalEnclosedCircle"/>
      <w:lvlText w:val="%3"/>
      <w:lvlJc w:val="left"/>
      <w:pPr>
        <w:tabs>
          <w:tab w:val="num" w:pos="1350"/>
        </w:tabs>
        <w:ind w:left="1350" w:hanging="420"/>
      </w:pPr>
    </w:lvl>
    <w:lvl w:ilvl="3">
      <w:start w:val="1"/>
      <w:numFmt w:val="decimal"/>
      <w:lvlText w:val="%4."/>
      <w:lvlJc w:val="left"/>
      <w:pPr>
        <w:tabs>
          <w:tab w:val="num" w:pos="1770"/>
        </w:tabs>
        <w:ind w:left="1770" w:hanging="420"/>
      </w:pPr>
    </w:lvl>
    <w:lvl w:ilvl="4">
      <w:start w:val="1"/>
      <w:numFmt w:val="aiueoFullWidth"/>
      <w:lvlText w:val="(%5)"/>
      <w:lvlJc w:val="left"/>
      <w:pPr>
        <w:tabs>
          <w:tab w:val="num" w:pos="2190"/>
        </w:tabs>
        <w:ind w:left="2190" w:hanging="420"/>
      </w:pPr>
    </w:lvl>
    <w:lvl w:ilvl="5">
      <w:start w:val="1"/>
      <w:numFmt w:val="decimalEnclosedCircle"/>
      <w:lvlText w:val="%6"/>
      <w:lvlJc w:val="left"/>
      <w:pPr>
        <w:tabs>
          <w:tab w:val="num" w:pos="2610"/>
        </w:tabs>
        <w:ind w:left="2610" w:hanging="420"/>
      </w:pPr>
    </w:lvl>
    <w:lvl w:ilvl="6">
      <w:start w:val="1"/>
      <w:numFmt w:val="decimal"/>
      <w:lvlText w:val="%7."/>
      <w:lvlJc w:val="left"/>
      <w:pPr>
        <w:tabs>
          <w:tab w:val="num" w:pos="3030"/>
        </w:tabs>
        <w:ind w:left="3030" w:hanging="420"/>
      </w:pPr>
    </w:lvl>
    <w:lvl w:ilvl="7">
      <w:start w:val="1"/>
      <w:numFmt w:val="aiueoFullWidth"/>
      <w:lvlText w:val="(%8)"/>
      <w:lvlJc w:val="left"/>
      <w:pPr>
        <w:tabs>
          <w:tab w:val="num" w:pos="3450"/>
        </w:tabs>
        <w:ind w:left="3450" w:hanging="420"/>
      </w:pPr>
    </w:lvl>
    <w:lvl w:ilvl="8">
      <w:start w:val="1"/>
      <w:numFmt w:val="decimalEnclosedCircle"/>
      <w:lvlText w:val="%9"/>
      <w:lvlJc w:val="left"/>
      <w:pPr>
        <w:tabs>
          <w:tab w:val="num" w:pos="3870"/>
        </w:tabs>
        <w:ind w:left="3870" w:hanging="420"/>
      </w:pPr>
    </w:lvl>
  </w:abstractNum>
  <w:abstractNum w:abstractNumId="3" w15:restartNumberingAfterBreak="0">
    <w:nsid w:val="2BF47345"/>
    <w:multiLevelType w:val="hybridMultilevel"/>
    <w:tmpl w:val="F6F84CE4"/>
    <w:lvl w:ilvl="0" w:tplc="C4D6C2A6">
      <w:start w:val="1"/>
      <w:numFmt w:val="decimal"/>
      <w:lvlText w:val="(%1)"/>
      <w:lvlJc w:val="left"/>
      <w:pPr>
        <w:tabs>
          <w:tab w:val="num" w:pos="671"/>
        </w:tabs>
        <w:ind w:left="671" w:hanging="48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2FA623EB"/>
    <w:multiLevelType w:val="hybridMultilevel"/>
    <w:tmpl w:val="FCC81CF0"/>
    <w:lvl w:ilvl="0" w:tplc="12F836FE">
      <w:start w:val="8"/>
      <w:numFmt w:val="decimal"/>
      <w:lvlText w:val="(%1)"/>
      <w:lvlJc w:val="left"/>
      <w:pPr>
        <w:tabs>
          <w:tab w:val="num" w:pos="615"/>
        </w:tabs>
        <w:ind w:left="615" w:hanging="420"/>
      </w:pPr>
      <w:rPr>
        <w:rFonts w:ascii="Century" w:eastAsia="ＭＳ 明朝"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301C6319"/>
    <w:multiLevelType w:val="multilevel"/>
    <w:tmpl w:val="60B0A222"/>
    <w:lvl w:ilvl="0">
      <w:start w:val="1"/>
      <w:numFmt w:val="decimal"/>
      <w:lvlText w:val="(%1)"/>
      <w:lvlJc w:val="left"/>
      <w:pPr>
        <w:tabs>
          <w:tab w:val="num" w:pos="742"/>
        </w:tabs>
        <w:ind w:left="742" w:hanging="360"/>
      </w:pPr>
      <w:rPr>
        <w:rFonts w:hint="default"/>
      </w:rPr>
    </w:lvl>
    <w:lvl w:ilvl="1">
      <w:start w:val="1"/>
      <w:numFmt w:val="aiueoFullWidth"/>
      <w:lvlText w:val="(%2)"/>
      <w:lvlJc w:val="left"/>
      <w:pPr>
        <w:tabs>
          <w:tab w:val="num" w:pos="1222"/>
        </w:tabs>
        <w:ind w:left="1222" w:hanging="420"/>
      </w:pPr>
    </w:lvl>
    <w:lvl w:ilvl="2">
      <w:start w:val="1"/>
      <w:numFmt w:val="decimalEnclosedCircle"/>
      <w:lvlText w:val="%3"/>
      <w:lvlJc w:val="left"/>
      <w:pPr>
        <w:tabs>
          <w:tab w:val="num" w:pos="1642"/>
        </w:tabs>
        <w:ind w:left="1642" w:hanging="420"/>
      </w:pPr>
    </w:lvl>
    <w:lvl w:ilvl="3">
      <w:start w:val="1"/>
      <w:numFmt w:val="decimal"/>
      <w:lvlText w:val="%4."/>
      <w:lvlJc w:val="left"/>
      <w:pPr>
        <w:tabs>
          <w:tab w:val="num" w:pos="2062"/>
        </w:tabs>
        <w:ind w:left="2062" w:hanging="420"/>
      </w:pPr>
    </w:lvl>
    <w:lvl w:ilvl="4">
      <w:start w:val="1"/>
      <w:numFmt w:val="aiueoFullWidth"/>
      <w:lvlText w:val="(%5)"/>
      <w:lvlJc w:val="left"/>
      <w:pPr>
        <w:tabs>
          <w:tab w:val="num" w:pos="2482"/>
        </w:tabs>
        <w:ind w:left="2482" w:hanging="420"/>
      </w:pPr>
    </w:lvl>
    <w:lvl w:ilvl="5">
      <w:start w:val="1"/>
      <w:numFmt w:val="decimalEnclosedCircle"/>
      <w:lvlText w:val="%6"/>
      <w:lvlJc w:val="left"/>
      <w:pPr>
        <w:tabs>
          <w:tab w:val="num" w:pos="2902"/>
        </w:tabs>
        <w:ind w:left="2902" w:hanging="420"/>
      </w:pPr>
    </w:lvl>
    <w:lvl w:ilvl="6">
      <w:start w:val="1"/>
      <w:numFmt w:val="decimal"/>
      <w:lvlText w:val="%7."/>
      <w:lvlJc w:val="left"/>
      <w:pPr>
        <w:tabs>
          <w:tab w:val="num" w:pos="3322"/>
        </w:tabs>
        <w:ind w:left="3322" w:hanging="420"/>
      </w:pPr>
    </w:lvl>
    <w:lvl w:ilvl="7">
      <w:start w:val="1"/>
      <w:numFmt w:val="aiueoFullWidth"/>
      <w:lvlText w:val="(%8)"/>
      <w:lvlJc w:val="left"/>
      <w:pPr>
        <w:tabs>
          <w:tab w:val="num" w:pos="3742"/>
        </w:tabs>
        <w:ind w:left="3742" w:hanging="420"/>
      </w:pPr>
    </w:lvl>
    <w:lvl w:ilvl="8">
      <w:start w:val="1"/>
      <w:numFmt w:val="decimalEnclosedCircle"/>
      <w:lvlText w:val="%9"/>
      <w:lvlJc w:val="left"/>
      <w:pPr>
        <w:tabs>
          <w:tab w:val="num" w:pos="4162"/>
        </w:tabs>
        <w:ind w:left="4162" w:hanging="420"/>
      </w:pPr>
    </w:lvl>
  </w:abstractNum>
  <w:abstractNum w:abstractNumId="6" w15:restartNumberingAfterBreak="0">
    <w:nsid w:val="39F6430F"/>
    <w:multiLevelType w:val="multilevel"/>
    <w:tmpl w:val="3C8C4708"/>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930"/>
        </w:tabs>
        <w:ind w:left="930" w:hanging="420"/>
      </w:pPr>
    </w:lvl>
    <w:lvl w:ilvl="2">
      <w:start w:val="1"/>
      <w:numFmt w:val="decimalEnclosedCircle"/>
      <w:lvlText w:val="%3"/>
      <w:lvlJc w:val="left"/>
      <w:pPr>
        <w:tabs>
          <w:tab w:val="num" w:pos="1350"/>
        </w:tabs>
        <w:ind w:left="1350" w:hanging="420"/>
      </w:pPr>
    </w:lvl>
    <w:lvl w:ilvl="3">
      <w:start w:val="1"/>
      <w:numFmt w:val="decimal"/>
      <w:lvlText w:val="%4."/>
      <w:lvlJc w:val="left"/>
      <w:pPr>
        <w:tabs>
          <w:tab w:val="num" w:pos="1770"/>
        </w:tabs>
        <w:ind w:left="1770" w:hanging="420"/>
      </w:pPr>
    </w:lvl>
    <w:lvl w:ilvl="4">
      <w:start w:val="1"/>
      <w:numFmt w:val="aiueoFullWidth"/>
      <w:lvlText w:val="(%5)"/>
      <w:lvlJc w:val="left"/>
      <w:pPr>
        <w:tabs>
          <w:tab w:val="num" w:pos="2190"/>
        </w:tabs>
        <w:ind w:left="2190" w:hanging="420"/>
      </w:pPr>
    </w:lvl>
    <w:lvl w:ilvl="5">
      <w:start w:val="1"/>
      <w:numFmt w:val="decimalEnclosedCircle"/>
      <w:lvlText w:val="%6"/>
      <w:lvlJc w:val="left"/>
      <w:pPr>
        <w:tabs>
          <w:tab w:val="num" w:pos="2610"/>
        </w:tabs>
        <w:ind w:left="2610" w:hanging="420"/>
      </w:pPr>
    </w:lvl>
    <w:lvl w:ilvl="6">
      <w:start w:val="1"/>
      <w:numFmt w:val="decimal"/>
      <w:lvlText w:val="%7."/>
      <w:lvlJc w:val="left"/>
      <w:pPr>
        <w:tabs>
          <w:tab w:val="num" w:pos="3030"/>
        </w:tabs>
        <w:ind w:left="3030" w:hanging="420"/>
      </w:pPr>
    </w:lvl>
    <w:lvl w:ilvl="7">
      <w:start w:val="1"/>
      <w:numFmt w:val="aiueoFullWidth"/>
      <w:lvlText w:val="(%8)"/>
      <w:lvlJc w:val="left"/>
      <w:pPr>
        <w:tabs>
          <w:tab w:val="num" w:pos="3450"/>
        </w:tabs>
        <w:ind w:left="3450" w:hanging="420"/>
      </w:pPr>
    </w:lvl>
    <w:lvl w:ilvl="8">
      <w:start w:val="1"/>
      <w:numFmt w:val="decimalEnclosedCircle"/>
      <w:lvlText w:val="%9"/>
      <w:lvlJc w:val="left"/>
      <w:pPr>
        <w:tabs>
          <w:tab w:val="num" w:pos="3870"/>
        </w:tabs>
        <w:ind w:left="3870" w:hanging="420"/>
      </w:pPr>
    </w:lvl>
  </w:abstractNum>
  <w:abstractNum w:abstractNumId="7" w15:restartNumberingAfterBreak="0">
    <w:nsid w:val="3A6A2E3D"/>
    <w:multiLevelType w:val="hybridMultilevel"/>
    <w:tmpl w:val="26D8BAC6"/>
    <w:lvl w:ilvl="0" w:tplc="08A2B0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EF738F"/>
    <w:multiLevelType w:val="hybridMultilevel"/>
    <w:tmpl w:val="A5FE7F18"/>
    <w:lvl w:ilvl="0" w:tplc="13A29A1C">
      <w:start w:val="1"/>
      <w:numFmt w:val="decimal"/>
      <w:lvlText w:val="(%1)"/>
      <w:lvlJc w:val="left"/>
      <w:pPr>
        <w:tabs>
          <w:tab w:val="num" w:pos="626"/>
        </w:tabs>
        <w:ind w:left="626" w:hanging="435"/>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9" w15:restartNumberingAfterBreak="0">
    <w:nsid w:val="4C1625CD"/>
    <w:multiLevelType w:val="hybridMultilevel"/>
    <w:tmpl w:val="2918FA50"/>
    <w:lvl w:ilvl="0" w:tplc="5FC6BCD8">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5EBC0B03"/>
    <w:multiLevelType w:val="hybridMultilevel"/>
    <w:tmpl w:val="54C4491E"/>
    <w:lvl w:ilvl="0" w:tplc="C4687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692030FD"/>
    <w:multiLevelType w:val="hybridMultilevel"/>
    <w:tmpl w:val="B5B21916"/>
    <w:lvl w:ilvl="0" w:tplc="7518A498">
      <w:start w:val="1"/>
      <w:numFmt w:val="decimalEnclosedCircle"/>
      <w:lvlText w:val="%1"/>
      <w:lvlJc w:val="left"/>
      <w:pPr>
        <w:ind w:left="746" w:hanging="360"/>
      </w:pPr>
      <w:rPr>
        <w:rFonts w:ascii="ＭＳ 明朝"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2" w15:restartNumberingAfterBreak="0">
    <w:nsid w:val="6D424F80"/>
    <w:multiLevelType w:val="hybridMultilevel"/>
    <w:tmpl w:val="4DD8D3AE"/>
    <w:lvl w:ilvl="0" w:tplc="01FC6F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9A61B9"/>
    <w:multiLevelType w:val="hybridMultilevel"/>
    <w:tmpl w:val="BA8AD24E"/>
    <w:lvl w:ilvl="0" w:tplc="431A89AA">
      <w:start w:val="1"/>
      <w:numFmt w:val="aiueo"/>
      <w:lvlText w:val="(%1)"/>
      <w:lvlJc w:val="left"/>
      <w:pPr>
        <w:tabs>
          <w:tab w:val="num" w:pos="759"/>
        </w:tabs>
        <w:ind w:left="759" w:hanging="360"/>
      </w:pPr>
      <w:rPr>
        <w:rFonts w:hint="default"/>
        <w:u w:val="none"/>
      </w:rPr>
    </w:lvl>
    <w:lvl w:ilvl="1" w:tplc="04090017">
      <w:start w:val="1"/>
      <w:numFmt w:val="aiueoFullWidth"/>
      <w:lvlText w:val="(%2)"/>
      <w:lvlJc w:val="left"/>
      <w:pPr>
        <w:tabs>
          <w:tab w:val="num" w:pos="1239"/>
        </w:tabs>
        <w:ind w:left="1239" w:hanging="420"/>
      </w:pPr>
    </w:lvl>
    <w:lvl w:ilvl="2" w:tplc="04090011">
      <w:start w:val="1"/>
      <w:numFmt w:val="decimalEnclosedCircle"/>
      <w:lvlText w:val="%3"/>
      <w:lvlJc w:val="left"/>
      <w:pPr>
        <w:tabs>
          <w:tab w:val="num" w:pos="1659"/>
        </w:tabs>
        <w:ind w:left="1659" w:hanging="420"/>
      </w:pPr>
    </w:lvl>
    <w:lvl w:ilvl="3" w:tplc="0409000F">
      <w:start w:val="1"/>
      <w:numFmt w:val="decimal"/>
      <w:lvlText w:val="%4."/>
      <w:lvlJc w:val="left"/>
      <w:pPr>
        <w:tabs>
          <w:tab w:val="num" w:pos="2079"/>
        </w:tabs>
        <w:ind w:left="2079" w:hanging="420"/>
      </w:pPr>
    </w:lvl>
    <w:lvl w:ilvl="4" w:tplc="04090017">
      <w:start w:val="1"/>
      <w:numFmt w:val="aiueoFullWidth"/>
      <w:lvlText w:val="(%5)"/>
      <w:lvlJc w:val="left"/>
      <w:pPr>
        <w:tabs>
          <w:tab w:val="num" w:pos="2499"/>
        </w:tabs>
        <w:ind w:left="2499" w:hanging="420"/>
      </w:pPr>
    </w:lvl>
    <w:lvl w:ilvl="5" w:tplc="04090011">
      <w:start w:val="1"/>
      <w:numFmt w:val="decimalEnclosedCircle"/>
      <w:lvlText w:val="%6"/>
      <w:lvlJc w:val="left"/>
      <w:pPr>
        <w:tabs>
          <w:tab w:val="num" w:pos="2919"/>
        </w:tabs>
        <w:ind w:left="2919" w:hanging="420"/>
      </w:pPr>
    </w:lvl>
    <w:lvl w:ilvl="6" w:tplc="0409000F">
      <w:start w:val="1"/>
      <w:numFmt w:val="decimal"/>
      <w:lvlText w:val="%7."/>
      <w:lvlJc w:val="left"/>
      <w:pPr>
        <w:tabs>
          <w:tab w:val="num" w:pos="3339"/>
        </w:tabs>
        <w:ind w:left="3339" w:hanging="420"/>
      </w:pPr>
    </w:lvl>
    <w:lvl w:ilvl="7" w:tplc="04090017">
      <w:start w:val="1"/>
      <w:numFmt w:val="aiueoFullWidth"/>
      <w:lvlText w:val="(%8)"/>
      <w:lvlJc w:val="left"/>
      <w:pPr>
        <w:tabs>
          <w:tab w:val="num" w:pos="3759"/>
        </w:tabs>
        <w:ind w:left="3759" w:hanging="420"/>
      </w:pPr>
    </w:lvl>
    <w:lvl w:ilvl="8" w:tplc="04090011">
      <w:start w:val="1"/>
      <w:numFmt w:val="decimalEnclosedCircle"/>
      <w:lvlText w:val="%9"/>
      <w:lvlJc w:val="left"/>
      <w:pPr>
        <w:tabs>
          <w:tab w:val="num" w:pos="4179"/>
        </w:tabs>
        <w:ind w:left="4179" w:hanging="420"/>
      </w:pPr>
    </w:lvl>
  </w:abstractNum>
  <w:abstractNum w:abstractNumId="14" w15:restartNumberingAfterBreak="0">
    <w:nsid w:val="772B727C"/>
    <w:multiLevelType w:val="hybridMultilevel"/>
    <w:tmpl w:val="3C8C4708"/>
    <w:lvl w:ilvl="0" w:tplc="E3748A96">
      <w:start w:val="1"/>
      <w:numFmt w:val="decimal"/>
      <w:lvlText w:val="(%1)"/>
      <w:lvlJc w:val="left"/>
      <w:pPr>
        <w:tabs>
          <w:tab w:val="num" w:pos="626"/>
        </w:tabs>
        <w:ind w:left="626" w:hanging="435"/>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5" w15:restartNumberingAfterBreak="0">
    <w:nsid w:val="7E4C746B"/>
    <w:multiLevelType w:val="hybridMultilevel"/>
    <w:tmpl w:val="45F64090"/>
    <w:lvl w:ilvl="0" w:tplc="54603C80">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5"/>
  </w:num>
  <w:num w:numId="2">
    <w:abstractNumId w:val="9"/>
  </w:num>
  <w:num w:numId="3">
    <w:abstractNumId w:val="4"/>
  </w:num>
  <w:num w:numId="4">
    <w:abstractNumId w:val="8"/>
  </w:num>
  <w:num w:numId="5">
    <w:abstractNumId w:val="14"/>
  </w:num>
  <w:num w:numId="6">
    <w:abstractNumId w:val="12"/>
  </w:num>
  <w:num w:numId="7">
    <w:abstractNumId w:val="7"/>
  </w:num>
  <w:num w:numId="8">
    <w:abstractNumId w:val="1"/>
  </w:num>
  <w:num w:numId="9">
    <w:abstractNumId w:val="13"/>
  </w:num>
  <w:num w:numId="10">
    <w:abstractNumId w:val="2"/>
  </w:num>
  <w:num w:numId="11">
    <w:abstractNumId w:val="6"/>
  </w:num>
  <w:num w:numId="12">
    <w:abstractNumId w:val="0"/>
  </w:num>
  <w:num w:numId="13">
    <w:abstractNumId w:val="5"/>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FC"/>
    <w:rsid w:val="00001300"/>
    <w:rsid w:val="00001CEE"/>
    <w:rsid w:val="000033A8"/>
    <w:rsid w:val="00004C45"/>
    <w:rsid w:val="000141A8"/>
    <w:rsid w:val="00024A74"/>
    <w:rsid w:val="000251E7"/>
    <w:rsid w:val="0002615A"/>
    <w:rsid w:val="000268D4"/>
    <w:rsid w:val="00032F03"/>
    <w:rsid w:val="00033653"/>
    <w:rsid w:val="00033C04"/>
    <w:rsid w:val="00034926"/>
    <w:rsid w:val="00035891"/>
    <w:rsid w:val="00035F87"/>
    <w:rsid w:val="000425F4"/>
    <w:rsid w:val="00043B95"/>
    <w:rsid w:val="00050A5E"/>
    <w:rsid w:val="00060C82"/>
    <w:rsid w:val="0006596F"/>
    <w:rsid w:val="00066865"/>
    <w:rsid w:val="00066BBC"/>
    <w:rsid w:val="00067AED"/>
    <w:rsid w:val="000746DF"/>
    <w:rsid w:val="00076236"/>
    <w:rsid w:val="00076F16"/>
    <w:rsid w:val="00077C97"/>
    <w:rsid w:val="00077E1F"/>
    <w:rsid w:val="000815E3"/>
    <w:rsid w:val="00084680"/>
    <w:rsid w:val="00094FFC"/>
    <w:rsid w:val="00096A78"/>
    <w:rsid w:val="000A3572"/>
    <w:rsid w:val="000A7202"/>
    <w:rsid w:val="000B2D04"/>
    <w:rsid w:val="000B3598"/>
    <w:rsid w:val="000B6363"/>
    <w:rsid w:val="000B7F0F"/>
    <w:rsid w:val="000C28B8"/>
    <w:rsid w:val="000C5520"/>
    <w:rsid w:val="000D7FAF"/>
    <w:rsid w:val="000E1E18"/>
    <w:rsid w:val="000E4A03"/>
    <w:rsid w:val="000E54A4"/>
    <w:rsid w:val="000E6F4D"/>
    <w:rsid w:val="000F705B"/>
    <w:rsid w:val="00100BA4"/>
    <w:rsid w:val="00101676"/>
    <w:rsid w:val="00102142"/>
    <w:rsid w:val="00106ACB"/>
    <w:rsid w:val="001123F7"/>
    <w:rsid w:val="00116F19"/>
    <w:rsid w:val="00120462"/>
    <w:rsid w:val="001212DA"/>
    <w:rsid w:val="00127C81"/>
    <w:rsid w:val="00132DB1"/>
    <w:rsid w:val="00141406"/>
    <w:rsid w:val="00142B0F"/>
    <w:rsid w:val="00150DDB"/>
    <w:rsid w:val="001521E3"/>
    <w:rsid w:val="00156712"/>
    <w:rsid w:val="00157E10"/>
    <w:rsid w:val="00162017"/>
    <w:rsid w:val="001627FA"/>
    <w:rsid w:val="00162B26"/>
    <w:rsid w:val="001648A9"/>
    <w:rsid w:val="001718BE"/>
    <w:rsid w:val="00173A6C"/>
    <w:rsid w:val="00177AA6"/>
    <w:rsid w:val="001857D7"/>
    <w:rsid w:val="00187A0D"/>
    <w:rsid w:val="00195738"/>
    <w:rsid w:val="001969D8"/>
    <w:rsid w:val="00197E02"/>
    <w:rsid w:val="001B5643"/>
    <w:rsid w:val="001C185E"/>
    <w:rsid w:val="001C30F3"/>
    <w:rsid w:val="001C52AA"/>
    <w:rsid w:val="001C72FA"/>
    <w:rsid w:val="001C7D18"/>
    <w:rsid w:val="001C7FD7"/>
    <w:rsid w:val="001D342E"/>
    <w:rsid w:val="001D459E"/>
    <w:rsid w:val="001E43A0"/>
    <w:rsid w:val="001E61F2"/>
    <w:rsid w:val="001F15E2"/>
    <w:rsid w:val="002000BE"/>
    <w:rsid w:val="002046ED"/>
    <w:rsid w:val="002069E7"/>
    <w:rsid w:val="002108E8"/>
    <w:rsid w:val="00210F11"/>
    <w:rsid w:val="00210F19"/>
    <w:rsid w:val="0021623A"/>
    <w:rsid w:val="00216247"/>
    <w:rsid w:val="00220493"/>
    <w:rsid w:val="00221CB4"/>
    <w:rsid w:val="00225020"/>
    <w:rsid w:val="0022695E"/>
    <w:rsid w:val="002269D9"/>
    <w:rsid w:val="0022759F"/>
    <w:rsid w:val="00232303"/>
    <w:rsid w:val="00232739"/>
    <w:rsid w:val="002349BC"/>
    <w:rsid w:val="00236692"/>
    <w:rsid w:val="00242CC6"/>
    <w:rsid w:val="00261B5C"/>
    <w:rsid w:val="00262255"/>
    <w:rsid w:val="00263B1C"/>
    <w:rsid w:val="002723B1"/>
    <w:rsid w:val="00273A3B"/>
    <w:rsid w:val="00274F41"/>
    <w:rsid w:val="002761B7"/>
    <w:rsid w:val="002762FB"/>
    <w:rsid w:val="00283AAB"/>
    <w:rsid w:val="00291476"/>
    <w:rsid w:val="002A077B"/>
    <w:rsid w:val="002A7B1F"/>
    <w:rsid w:val="002C10DE"/>
    <w:rsid w:val="002C485D"/>
    <w:rsid w:val="002C658C"/>
    <w:rsid w:val="002D3790"/>
    <w:rsid w:val="002D7B47"/>
    <w:rsid w:val="002E1438"/>
    <w:rsid w:val="002E2492"/>
    <w:rsid w:val="002E4D5F"/>
    <w:rsid w:val="002E7ED7"/>
    <w:rsid w:val="002F0945"/>
    <w:rsid w:val="002F3B43"/>
    <w:rsid w:val="002F430E"/>
    <w:rsid w:val="002F6418"/>
    <w:rsid w:val="003038BF"/>
    <w:rsid w:val="003041F1"/>
    <w:rsid w:val="00304C3F"/>
    <w:rsid w:val="00305571"/>
    <w:rsid w:val="00306A9C"/>
    <w:rsid w:val="00311B52"/>
    <w:rsid w:val="0031351B"/>
    <w:rsid w:val="00314592"/>
    <w:rsid w:val="0031545D"/>
    <w:rsid w:val="00323890"/>
    <w:rsid w:val="00324157"/>
    <w:rsid w:val="00326F56"/>
    <w:rsid w:val="003342A1"/>
    <w:rsid w:val="00342E12"/>
    <w:rsid w:val="00343AC9"/>
    <w:rsid w:val="00350CFE"/>
    <w:rsid w:val="00353A1D"/>
    <w:rsid w:val="00357F58"/>
    <w:rsid w:val="00366989"/>
    <w:rsid w:val="003700D0"/>
    <w:rsid w:val="0037028C"/>
    <w:rsid w:val="003747F7"/>
    <w:rsid w:val="00382A61"/>
    <w:rsid w:val="00384AE7"/>
    <w:rsid w:val="00385500"/>
    <w:rsid w:val="00385904"/>
    <w:rsid w:val="0039013F"/>
    <w:rsid w:val="0039781E"/>
    <w:rsid w:val="003A14FF"/>
    <w:rsid w:val="003A5FC4"/>
    <w:rsid w:val="003B083D"/>
    <w:rsid w:val="003B445B"/>
    <w:rsid w:val="003B5DCB"/>
    <w:rsid w:val="003C39D5"/>
    <w:rsid w:val="003C6FEF"/>
    <w:rsid w:val="003D1135"/>
    <w:rsid w:val="003D25B6"/>
    <w:rsid w:val="003D3E0E"/>
    <w:rsid w:val="003D45A1"/>
    <w:rsid w:val="003E128B"/>
    <w:rsid w:val="003E2DA1"/>
    <w:rsid w:val="003E31B7"/>
    <w:rsid w:val="003E4CE6"/>
    <w:rsid w:val="003F137A"/>
    <w:rsid w:val="003F3D75"/>
    <w:rsid w:val="003F4718"/>
    <w:rsid w:val="003F5FCA"/>
    <w:rsid w:val="00403670"/>
    <w:rsid w:val="00403A4D"/>
    <w:rsid w:val="00403D2E"/>
    <w:rsid w:val="004045DF"/>
    <w:rsid w:val="00407140"/>
    <w:rsid w:val="004127EC"/>
    <w:rsid w:val="00420D56"/>
    <w:rsid w:val="00421900"/>
    <w:rsid w:val="00421C97"/>
    <w:rsid w:val="004224F2"/>
    <w:rsid w:val="00424FE5"/>
    <w:rsid w:val="004309D9"/>
    <w:rsid w:val="00432D10"/>
    <w:rsid w:val="00432F9D"/>
    <w:rsid w:val="00433D22"/>
    <w:rsid w:val="004366B1"/>
    <w:rsid w:val="00440E28"/>
    <w:rsid w:val="00443760"/>
    <w:rsid w:val="00447187"/>
    <w:rsid w:val="00453718"/>
    <w:rsid w:val="004576A9"/>
    <w:rsid w:val="004700F9"/>
    <w:rsid w:val="00471333"/>
    <w:rsid w:val="00471424"/>
    <w:rsid w:val="004733BA"/>
    <w:rsid w:val="00473AD3"/>
    <w:rsid w:val="00476C34"/>
    <w:rsid w:val="00476CFD"/>
    <w:rsid w:val="00482A67"/>
    <w:rsid w:val="004831D0"/>
    <w:rsid w:val="00483ED5"/>
    <w:rsid w:val="0048572B"/>
    <w:rsid w:val="00490AB7"/>
    <w:rsid w:val="00492720"/>
    <w:rsid w:val="00492F2E"/>
    <w:rsid w:val="004945CC"/>
    <w:rsid w:val="00497B37"/>
    <w:rsid w:val="004A01FD"/>
    <w:rsid w:val="004A2CC9"/>
    <w:rsid w:val="004A36F8"/>
    <w:rsid w:val="004A413D"/>
    <w:rsid w:val="004B2F12"/>
    <w:rsid w:val="004B55E0"/>
    <w:rsid w:val="004B7E2F"/>
    <w:rsid w:val="004C2E23"/>
    <w:rsid w:val="004D099E"/>
    <w:rsid w:val="004E25B1"/>
    <w:rsid w:val="004E2AE2"/>
    <w:rsid w:val="004E40C1"/>
    <w:rsid w:val="004E6B39"/>
    <w:rsid w:val="004F255D"/>
    <w:rsid w:val="004F6C43"/>
    <w:rsid w:val="00501AEF"/>
    <w:rsid w:val="00503B68"/>
    <w:rsid w:val="00505F73"/>
    <w:rsid w:val="00510E1A"/>
    <w:rsid w:val="00513390"/>
    <w:rsid w:val="005135BA"/>
    <w:rsid w:val="00521941"/>
    <w:rsid w:val="00524141"/>
    <w:rsid w:val="00534E9F"/>
    <w:rsid w:val="00535173"/>
    <w:rsid w:val="00541772"/>
    <w:rsid w:val="00541DE2"/>
    <w:rsid w:val="00542207"/>
    <w:rsid w:val="00542436"/>
    <w:rsid w:val="00543121"/>
    <w:rsid w:val="005435AB"/>
    <w:rsid w:val="00543B96"/>
    <w:rsid w:val="00554A44"/>
    <w:rsid w:val="0056682F"/>
    <w:rsid w:val="005675C1"/>
    <w:rsid w:val="00571DEC"/>
    <w:rsid w:val="00572384"/>
    <w:rsid w:val="00573F1A"/>
    <w:rsid w:val="005769A8"/>
    <w:rsid w:val="0058232F"/>
    <w:rsid w:val="00584621"/>
    <w:rsid w:val="00590731"/>
    <w:rsid w:val="00591C4D"/>
    <w:rsid w:val="00594767"/>
    <w:rsid w:val="00595B8A"/>
    <w:rsid w:val="005A3264"/>
    <w:rsid w:val="005A4E1A"/>
    <w:rsid w:val="005B3BC2"/>
    <w:rsid w:val="005B7CF5"/>
    <w:rsid w:val="005C3857"/>
    <w:rsid w:val="005C3D38"/>
    <w:rsid w:val="005C694E"/>
    <w:rsid w:val="005E0C07"/>
    <w:rsid w:val="005E0F05"/>
    <w:rsid w:val="005E1D34"/>
    <w:rsid w:val="005E6131"/>
    <w:rsid w:val="005E614F"/>
    <w:rsid w:val="005F6125"/>
    <w:rsid w:val="0060698E"/>
    <w:rsid w:val="00614013"/>
    <w:rsid w:val="00623920"/>
    <w:rsid w:val="00623E19"/>
    <w:rsid w:val="00624607"/>
    <w:rsid w:val="00624E54"/>
    <w:rsid w:val="00626147"/>
    <w:rsid w:val="00627DDE"/>
    <w:rsid w:val="006306FD"/>
    <w:rsid w:val="00632D86"/>
    <w:rsid w:val="006435A3"/>
    <w:rsid w:val="00644369"/>
    <w:rsid w:val="00655DB2"/>
    <w:rsid w:val="006608BA"/>
    <w:rsid w:val="00661566"/>
    <w:rsid w:val="006675C7"/>
    <w:rsid w:val="00671523"/>
    <w:rsid w:val="00671D5E"/>
    <w:rsid w:val="00672EA6"/>
    <w:rsid w:val="0068047C"/>
    <w:rsid w:val="00686A52"/>
    <w:rsid w:val="00692F47"/>
    <w:rsid w:val="00694F5D"/>
    <w:rsid w:val="006A1213"/>
    <w:rsid w:val="006A60A4"/>
    <w:rsid w:val="006B03BB"/>
    <w:rsid w:val="006B2AF7"/>
    <w:rsid w:val="006B6AA5"/>
    <w:rsid w:val="006C0432"/>
    <w:rsid w:val="006C0A5A"/>
    <w:rsid w:val="006C0B78"/>
    <w:rsid w:val="006C1A7D"/>
    <w:rsid w:val="006C37AD"/>
    <w:rsid w:val="006C3AEE"/>
    <w:rsid w:val="006C5891"/>
    <w:rsid w:val="006C6B85"/>
    <w:rsid w:val="006C7899"/>
    <w:rsid w:val="006D034E"/>
    <w:rsid w:val="006D1B2A"/>
    <w:rsid w:val="006D2603"/>
    <w:rsid w:val="006D7956"/>
    <w:rsid w:val="006E63A7"/>
    <w:rsid w:val="006F4B75"/>
    <w:rsid w:val="006F4E2A"/>
    <w:rsid w:val="006F54CF"/>
    <w:rsid w:val="006F7AD9"/>
    <w:rsid w:val="00710913"/>
    <w:rsid w:val="007141A2"/>
    <w:rsid w:val="00717545"/>
    <w:rsid w:val="007201DD"/>
    <w:rsid w:val="00730AAD"/>
    <w:rsid w:val="00734247"/>
    <w:rsid w:val="00734D8D"/>
    <w:rsid w:val="00740DA7"/>
    <w:rsid w:val="007445A3"/>
    <w:rsid w:val="00747259"/>
    <w:rsid w:val="00752578"/>
    <w:rsid w:val="0075500B"/>
    <w:rsid w:val="0075585C"/>
    <w:rsid w:val="00755EB9"/>
    <w:rsid w:val="00757AF1"/>
    <w:rsid w:val="00761A10"/>
    <w:rsid w:val="00762AF3"/>
    <w:rsid w:val="00765671"/>
    <w:rsid w:val="00771A20"/>
    <w:rsid w:val="0077504F"/>
    <w:rsid w:val="0078017D"/>
    <w:rsid w:val="00780E46"/>
    <w:rsid w:val="007828B0"/>
    <w:rsid w:val="00792F56"/>
    <w:rsid w:val="0079513B"/>
    <w:rsid w:val="007976CD"/>
    <w:rsid w:val="007A4447"/>
    <w:rsid w:val="007A64F6"/>
    <w:rsid w:val="007B0302"/>
    <w:rsid w:val="007B18DC"/>
    <w:rsid w:val="007B237E"/>
    <w:rsid w:val="007B47DA"/>
    <w:rsid w:val="007C3EFD"/>
    <w:rsid w:val="007D15CE"/>
    <w:rsid w:val="007D19AA"/>
    <w:rsid w:val="007D60B3"/>
    <w:rsid w:val="007E57D1"/>
    <w:rsid w:val="007E68D1"/>
    <w:rsid w:val="007F1EDA"/>
    <w:rsid w:val="007F605C"/>
    <w:rsid w:val="0080524F"/>
    <w:rsid w:val="008065DF"/>
    <w:rsid w:val="008136D1"/>
    <w:rsid w:val="008165B8"/>
    <w:rsid w:val="008171B7"/>
    <w:rsid w:val="0083175F"/>
    <w:rsid w:val="00832406"/>
    <w:rsid w:val="00832D25"/>
    <w:rsid w:val="0083407E"/>
    <w:rsid w:val="008345A9"/>
    <w:rsid w:val="008352B0"/>
    <w:rsid w:val="00840FEF"/>
    <w:rsid w:val="00841310"/>
    <w:rsid w:val="00847B33"/>
    <w:rsid w:val="00856096"/>
    <w:rsid w:val="008567C9"/>
    <w:rsid w:val="00856F61"/>
    <w:rsid w:val="00860594"/>
    <w:rsid w:val="00861BE5"/>
    <w:rsid w:val="00862AB5"/>
    <w:rsid w:val="00864E34"/>
    <w:rsid w:val="00870C35"/>
    <w:rsid w:val="00872F8E"/>
    <w:rsid w:val="00875F67"/>
    <w:rsid w:val="00881036"/>
    <w:rsid w:val="0088383C"/>
    <w:rsid w:val="00890F1F"/>
    <w:rsid w:val="008A0777"/>
    <w:rsid w:val="008A13CE"/>
    <w:rsid w:val="008A172D"/>
    <w:rsid w:val="008A75AD"/>
    <w:rsid w:val="008B0AAD"/>
    <w:rsid w:val="008B704A"/>
    <w:rsid w:val="008C684F"/>
    <w:rsid w:val="008C75CF"/>
    <w:rsid w:val="008C785D"/>
    <w:rsid w:val="008D35FB"/>
    <w:rsid w:val="008D4511"/>
    <w:rsid w:val="008D4E32"/>
    <w:rsid w:val="008D5614"/>
    <w:rsid w:val="008D5E79"/>
    <w:rsid w:val="008D64B7"/>
    <w:rsid w:val="008E19C5"/>
    <w:rsid w:val="008E4FDA"/>
    <w:rsid w:val="008E6878"/>
    <w:rsid w:val="008E6E25"/>
    <w:rsid w:val="008F0DBC"/>
    <w:rsid w:val="008F4FBC"/>
    <w:rsid w:val="00902425"/>
    <w:rsid w:val="009050B1"/>
    <w:rsid w:val="0091120E"/>
    <w:rsid w:val="009141BB"/>
    <w:rsid w:val="0091697B"/>
    <w:rsid w:val="00920E25"/>
    <w:rsid w:val="00922276"/>
    <w:rsid w:val="009230C6"/>
    <w:rsid w:val="0093791D"/>
    <w:rsid w:val="00940AF4"/>
    <w:rsid w:val="00942995"/>
    <w:rsid w:val="009444B9"/>
    <w:rsid w:val="00946298"/>
    <w:rsid w:val="00950AC9"/>
    <w:rsid w:val="00951731"/>
    <w:rsid w:val="009521F9"/>
    <w:rsid w:val="00952FB8"/>
    <w:rsid w:val="0095547C"/>
    <w:rsid w:val="009606D8"/>
    <w:rsid w:val="00961470"/>
    <w:rsid w:val="0096500F"/>
    <w:rsid w:val="009660B8"/>
    <w:rsid w:val="00966EBB"/>
    <w:rsid w:val="0097065B"/>
    <w:rsid w:val="00970BBC"/>
    <w:rsid w:val="00971FDC"/>
    <w:rsid w:val="009744D3"/>
    <w:rsid w:val="00985B22"/>
    <w:rsid w:val="00985E56"/>
    <w:rsid w:val="00990C90"/>
    <w:rsid w:val="00995252"/>
    <w:rsid w:val="0099663E"/>
    <w:rsid w:val="009A13AD"/>
    <w:rsid w:val="009A4503"/>
    <w:rsid w:val="009A71C4"/>
    <w:rsid w:val="009C28C5"/>
    <w:rsid w:val="009C4E26"/>
    <w:rsid w:val="009D2439"/>
    <w:rsid w:val="009D2562"/>
    <w:rsid w:val="009E3FD3"/>
    <w:rsid w:val="009E5BF8"/>
    <w:rsid w:val="009E70AB"/>
    <w:rsid w:val="009F0917"/>
    <w:rsid w:val="009F2230"/>
    <w:rsid w:val="009F298E"/>
    <w:rsid w:val="009F5838"/>
    <w:rsid w:val="009F5AE1"/>
    <w:rsid w:val="00A0100E"/>
    <w:rsid w:val="00A04A5D"/>
    <w:rsid w:val="00A06226"/>
    <w:rsid w:val="00A07C51"/>
    <w:rsid w:val="00A105F8"/>
    <w:rsid w:val="00A10CEA"/>
    <w:rsid w:val="00A10D0B"/>
    <w:rsid w:val="00A149F6"/>
    <w:rsid w:val="00A16FFC"/>
    <w:rsid w:val="00A17665"/>
    <w:rsid w:val="00A268BB"/>
    <w:rsid w:val="00A3030D"/>
    <w:rsid w:val="00A40068"/>
    <w:rsid w:val="00A46B4F"/>
    <w:rsid w:val="00A54567"/>
    <w:rsid w:val="00A55CC1"/>
    <w:rsid w:val="00A567F8"/>
    <w:rsid w:val="00A56A8A"/>
    <w:rsid w:val="00A579C5"/>
    <w:rsid w:val="00A617C4"/>
    <w:rsid w:val="00A61861"/>
    <w:rsid w:val="00A6439A"/>
    <w:rsid w:val="00A64C6E"/>
    <w:rsid w:val="00A67C66"/>
    <w:rsid w:val="00A67EF9"/>
    <w:rsid w:val="00A73941"/>
    <w:rsid w:val="00A746B7"/>
    <w:rsid w:val="00A769F1"/>
    <w:rsid w:val="00A823D1"/>
    <w:rsid w:val="00A8567E"/>
    <w:rsid w:val="00A9044A"/>
    <w:rsid w:val="00A94F37"/>
    <w:rsid w:val="00A96783"/>
    <w:rsid w:val="00A96E2D"/>
    <w:rsid w:val="00AA03A2"/>
    <w:rsid w:val="00AA66F8"/>
    <w:rsid w:val="00AA6BA0"/>
    <w:rsid w:val="00AB1E92"/>
    <w:rsid w:val="00AB20B0"/>
    <w:rsid w:val="00AB36A9"/>
    <w:rsid w:val="00AB57D6"/>
    <w:rsid w:val="00AC703D"/>
    <w:rsid w:val="00AD0069"/>
    <w:rsid w:val="00AD39A8"/>
    <w:rsid w:val="00AD3B8C"/>
    <w:rsid w:val="00AD568E"/>
    <w:rsid w:val="00AE2BEE"/>
    <w:rsid w:val="00AF483A"/>
    <w:rsid w:val="00B00F51"/>
    <w:rsid w:val="00B021E0"/>
    <w:rsid w:val="00B06397"/>
    <w:rsid w:val="00B1164C"/>
    <w:rsid w:val="00B12BCB"/>
    <w:rsid w:val="00B13353"/>
    <w:rsid w:val="00B133BA"/>
    <w:rsid w:val="00B1547A"/>
    <w:rsid w:val="00B166A3"/>
    <w:rsid w:val="00B24B88"/>
    <w:rsid w:val="00B311D5"/>
    <w:rsid w:val="00B371AB"/>
    <w:rsid w:val="00B4183A"/>
    <w:rsid w:val="00B42AF7"/>
    <w:rsid w:val="00B46937"/>
    <w:rsid w:val="00B4706C"/>
    <w:rsid w:val="00B512FA"/>
    <w:rsid w:val="00B56212"/>
    <w:rsid w:val="00B61756"/>
    <w:rsid w:val="00B61CE7"/>
    <w:rsid w:val="00B66794"/>
    <w:rsid w:val="00B80FD3"/>
    <w:rsid w:val="00B85946"/>
    <w:rsid w:val="00B85A56"/>
    <w:rsid w:val="00B8610F"/>
    <w:rsid w:val="00B867E2"/>
    <w:rsid w:val="00B944F0"/>
    <w:rsid w:val="00B947B2"/>
    <w:rsid w:val="00B94C25"/>
    <w:rsid w:val="00B96807"/>
    <w:rsid w:val="00B9779D"/>
    <w:rsid w:val="00BA455A"/>
    <w:rsid w:val="00BA4B4C"/>
    <w:rsid w:val="00BA79DD"/>
    <w:rsid w:val="00BB1C16"/>
    <w:rsid w:val="00BB5352"/>
    <w:rsid w:val="00BB5398"/>
    <w:rsid w:val="00BB7279"/>
    <w:rsid w:val="00BB799F"/>
    <w:rsid w:val="00BC4650"/>
    <w:rsid w:val="00BC478D"/>
    <w:rsid w:val="00BC51C6"/>
    <w:rsid w:val="00BC6FC9"/>
    <w:rsid w:val="00BD1893"/>
    <w:rsid w:val="00BE0D9D"/>
    <w:rsid w:val="00BE0EE1"/>
    <w:rsid w:val="00BE1763"/>
    <w:rsid w:val="00BE3087"/>
    <w:rsid w:val="00BE6C87"/>
    <w:rsid w:val="00BF15EE"/>
    <w:rsid w:val="00BF2364"/>
    <w:rsid w:val="00BF272B"/>
    <w:rsid w:val="00BF31D7"/>
    <w:rsid w:val="00BF447C"/>
    <w:rsid w:val="00C02BB3"/>
    <w:rsid w:val="00C06D91"/>
    <w:rsid w:val="00C10ED3"/>
    <w:rsid w:val="00C20074"/>
    <w:rsid w:val="00C217EF"/>
    <w:rsid w:val="00C2433D"/>
    <w:rsid w:val="00C34124"/>
    <w:rsid w:val="00C3694E"/>
    <w:rsid w:val="00C42297"/>
    <w:rsid w:val="00C4342F"/>
    <w:rsid w:val="00C43479"/>
    <w:rsid w:val="00C43957"/>
    <w:rsid w:val="00C439CF"/>
    <w:rsid w:val="00C43E32"/>
    <w:rsid w:val="00C455B9"/>
    <w:rsid w:val="00C47F17"/>
    <w:rsid w:val="00C54A82"/>
    <w:rsid w:val="00C55C63"/>
    <w:rsid w:val="00C72417"/>
    <w:rsid w:val="00C737E3"/>
    <w:rsid w:val="00C741C7"/>
    <w:rsid w:val="00C765F8"/>
    <w:rsid w:val="00C80381"/>
    <w:rsid w:val="00C80BE3"/>
    <w:rsid w:val="00C8118F"/>
    <w:rsid w:val="00C84BB7"/>
    <w:rsid w:val="00C8698F"/>
    <w:rsid w:val="00C87835"/>
    <w:rsid w:val="00C902EF"/>
    <w:rsid w:val="00C92222"/>
    <w:rsid w:val="00C9448F"/>
    <w:rsid w:val="00C97E40"/>
    <w:rsid w:val="00CA1BDB"/>
    <w:rsid w:val="00CA225A"/>
    <w:rsid w:val="00CA2CA1"/>
    <w:rsid w:val="00CA6857"/>
    <w:rsid w:val="00CB3F5F"/>
    <w:rsid w:val="00CB532D"/>
    <w:rsid w:val="00CB6125"/>
    <w:rsid w:val="00CC14BD"/>
    <w:rsid w:val="00CC1DB8"/>
    <w:rsid w:val="00CC6027"/>
    <w:rsid w:val="00CC7D06"/>
    <w:rsid w:val="00CC7D77"/>
    <w:rsid w:val="00CD0713"/>
    <w:rsid w:val="00CD2FF2"/>
    <w:rsid w:val="00CD3A66"/>
    <w:rsid w:val="00CD405D"/>
    <w:rsid w:val="00CD4711"/>
    <w:rsid w:val="00CD489B"/>
    <w:rsid w:val="00CD4972"/>
    <w:rsid w:val="00CD512A"/>
    <w:rsid w:val="00CD5745"/>
    <w:rsid w:val="00CE3212"/>
    <w:rsid w:val="00CE3C1C"/>
    <w:rsid w:val="00CE77F9"/>
    <w:rsid w:val="00CF2C7C"/>
    <w:rsid w:val="00CF486F"/>
    <w:rsid w:val="00CF600F"/>
    <w:rsid w:val="00CF7077"/>
    <w:rsid w:val="00D008BD"/>
    <w:rsid w:val="00D0108A"/>
    <w:rsid w:val="00D050F1"/>
    <w:rsid w:val="00D11487"/>
    <w:rsid w:val="00D13D92"/>
    <w:rsid w:val="00D2150E"/>
    <w:rsid w:val="00D23B85"/>
    <w:rsid w:val="00D32175"/>
    <w:rsid w:val="00D34A03"/>
    <w:rsid w:val="00D40CFA"/>
    <w:rsid w:val="00D41C72"/>
    <w:rsid w:val="00D42818"/>
    <w:rsid w:val="00D4319B"/>
    <w:rsid w:val="00D5411C"/>
    <w:rsid w:val="00D55205"/>
    <w:rsid w:val="00D6393E"/>
    <w:rsid w:val="00D665D2"/>
    <w:rsid w:val="00D74D90"/>
    <w:rsid w:val="00D769BB"/>
    <w:rsid w:val="00D806C5"/>
    <w:rsid w:val="00D85A39"/>
    <w:rsid w:val="00D90965"/>
    <w:rsid w:val="00D92844"/>
    <w:rsid w:val="00D92986"/>
    <w:rsid w:val="00D956BC"/>
    <w:rsid w:val="00D97768"/>
    <w:rsid w:val="00D978DB"/>
    <w:rsid w:val="00DA185D"/>
    <w:rsid w:val="00DA1C5E"/>
    <w:rsid w:val="00DA2937"/>
    <w:rsid w:val="00DA4812"/>
    <w:rsid w:val="00DA6D45"/>
    <w:rsid w:val="00DB1886"/>
    <w:rsid w:val="00DB1EEA"/>
    <w:rsid w:val="00DB2261"/>
    <w:rsid w:val="00DC2D37"/>
    <w:rsid w:val="00DC3E97"/>
    <w:rsid w:val="00DC41F5"/>
    <w:rsid w:val="00DC64DD"/>
    <w:rsid w:val="00DC7905"/>
    <w:rsid w:val="00DD37D2"/>
    <w:rsid w:val="00DD729F"/>
    <w:rsid w:val="00DE0C93"/>
    <w:rsid w:val="00DE3C19"/>
    <w:rsid w:val="00DE4B59"/>
    <w:rsid w:val="00DE6F36"/>
    <w:rsid w:val="00DF0C1A"/>
    <w:rsid w:val="00DF21F0"/>
    <w:rsid w:val="00DF315E"/>
    <w:rsid w:val="00DF74A1"/>
    <w:rsid w:val="00DF7BFF"/>
    <w:rsid w:val="00E0169D"/>
    <w:rsid w:val="00E02C73"/>
    <w:rsid w:val="00E079DA"/>
    <w:rsid w:val="00E14573"/>
    <w:rsid w:val="00E207F9"/>
    <w:rsid w:val="00E2154E"/>
    <w:rsid w:val="00E216F4"/>
    <w:rsid w:val="00E24894"/>
    <w:rsid w:val="00E26101"/>
    <w:rsid w:val="00E32AE1"/>
    <w:rsid w:val="00E34E22"/>
    <w:rsid w:val="00E35E07"/>
    <w:rsid w:val="00E368F6"/>
    <w:rsid w:val="00E41FD4"/>
    <w:rsid w:val="00E43611"/>
    <w:rsid w:val="00E446A1"/>
    <w:rsid w:val="00E458B4"/>
    <w:rsid w:val="00E51A79"/>
    <w:rsid w:val="00E534AA"/>
    <w:rsid w:val="00E53DF8"/>
    <w:rsid w:val="00E54F08"/>
    <w:rsid w:val="00E64432"/>
    <w:rsid w:val="00E65CEF"/>
    <w:rsid w:val="00E71C70"/>
    <w:rsid w:val="00E77131"/>
    <w:rsid w:val="00E77340"/>
    <w:rsid w:val="00E82254"/>
    <w:rsid w:val="00E84ED5"/>
    <w:rsid w:val="00E87349"/>
    <w:rsid w:val="00E92089"/>
    <w:rsid w:val="00E92957"/>
    <w:rsid w:val="00E929F1"/>
    <w:rsid w:val="00E94701"/>
    <w:rsid w:val="00EA5E19"/>
    <w:rsid w:val="00EA63B1"/>
    <w:rsid w:val="00EA7996"/>
    <w:rsid w:val="00EA7FD3"/>
    <w:rsid w:val="00EB0935"/>
    <w:rsid w:val="00EB1CB4"/>
    <w:rsid w:val="00EB6347"/>
    <w:rsid w:val="00EC0C1D"/>
    <w:rsid w:val="00EC301E"/>
    <w:rsid w:val="00ED0EAA"/>
    <w:rsid w:val="00EE36EB"/>
    <w:rsid w:val="00EE668B"/>
    <w:rsid w:val="00EF24E4"/>
    <w:rsid w:val="00EF28D1"/>
    <w:rsid w:val="00EF2961"/>
    <w:rsid w:val="00F00BFC"/>
    <w:rsid w:val="00F01688"/>
    <w:rsid w:val="00F01A0A"/>
    <w:rsid w:val="00F01F8F"/>
    <w:rsid w:val="00F03823"/>
    <w:rsid w:val="00F11CF6"/>
    <w:rsid w:val="00F122DD"/>
    <w:rsid w:val="00F16989"/>
    <w:rsid w:val="00F213FB"/>
    <w:rsid w:val="00F2201E"/>
    <w:rsid w:val="00F2306E"/>
    <w:rsid w:val="00F31BF5"/>
    <w:rsid w:val="00F3338C"/>
    <w:rsid w:val="00F40100"/>
    <w:rsid w:val="00F41979"/>
    <w:rsid w:val="00F4618F"/>
    <w:rsid w:val="00F50BCB"/>
    <w:rsid w:val="00F50EDB"/>
    <w:rsid w:val="00F528A9"/>
    <w:rsid w:val="00F55722"/>
    <w:rsid w:val="00F623D1"/>
    <w:rsid w:val="00F72CA6"/>
    <w:rsid w:val="00F7387B"/>
    <w:rsid w:val="00F76C22"/>
    <w:rsid w:val="00F8108D"/>
    <w:rsid w:val="00F845A3"/>
    <w:rsid w:val="00F84E60"/>
    <w:rsid w:val="00F91E5B"/>
    <w:rsid w:val="00F9230A"/>
    <w:rsid w:val="00F97994"/>
    <w:rsid w:val="00FA13AC"/>
    <w:rsid w:val="00FA5A30"/>
    <w:rsid w:val="00FB0AC2"/>
    <w:rsid w:val="00FB180A"/>
    <w:rsid w:val="00FB299A"/>
    <w:rsid w:val="00FB6DD6"/>
    <w:rsid w:val="00FC20FF"/>
    <w:rsid w:val="00FC2EE5"/>
    <w:rsid w:val="00FD2206"/>
    <w:rsid w:val="00FE0121"/>
    <w:rsid w:val="00FE0171"/>
    <w:rsid w:val="00FE1500"/>
    <w:rsid w:val="00FE4BC3"/>
    <w:rsid w:val="00FE5A20"/>
    <w:rsid w:val="00FF02C2"/>
    <w:rsid w:val="00FF107E"/>
    <w:rsid w:val="00FF4407"/>
    <w:rsid w:val="00FF5A99"/>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D102B8-B31D-488F-896C-5AF7CD7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C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2D04"/>
  </w:style>
  <w:style w:type="paragraph" w:styleId="a4">
    <w:name w:val="Note Heading"/>
    <w:basedOn w:val="a"/>
    <w:next w:val="a"/>
    <w:rsid w:val="000B2D04"/>
    <w:pPr>
      <w:jc w:val="center"/>
    </w:pPr>
  </w:style>
  <w:style w:type="paragraph" w:styleId="a5">
    <w:name w:val="Closing"/>
    <w:basedOn w:val="a"/>
    <w:rsid w:val="000B2D04"/>
    <w:pPr>
      <w:jc w:val="right"/>
    </w:pPr>
  </w:style>
  <w:style w:type="character" w:styleId="a6">
    <w:name w:val="Hyperlink"/>
    <w:rsid w:val="00BF15EE"/>
    <w:rPr>
      <w:color w:val="0000FF"/>
      <w:u w:val="single"/>
    </w:rPr>
  </w:style>
  <w:style w:type="character" w:styleId="a7">
    <w:name w:val="Strong"/>
    <w:qFormat/>
    <w:rsid w:val="00E079DA"/>
    <w:rPr>
      <w:b/>
      <w:bCs/>
    </w:rPr>
  </w:style>
  <w:style w:type="paragraph" w:styleId="a8">
    <w:name w:val="Balloon Text"/>
    <w:basedOn w:val="a"/>
    <w:semiHidden/>
    <w:rsid w:val="00EC301E"/>
    <w:rPr>
      <w:rFonts w:ascii="Arial" w:eastAsia="ＭＳ ゴシック" w:hAnsi="Arial"/>
      <w:sz w:val="18"/>
      <w:szCs w:val="18"/>
    </w:rPr>
  </w:style>
  <w:style w:type="character" w:styleId="a9">
    <w:name w:val="FollowedHyperlink"/>
    <w:rsid w:val="00692F47"/>
    <w:rPr>
      <w:color w:val="800080"/>
      <w:u w:val="single"/>
    </w:rPr>
  </w:style>
  <w:style w:type="paragraph" w:styleId="aa">
    <w:name w:val="header"/>
    <w:basedOn w:val="a"/>
    <w:link w:val="ab"/>
    <w:uiPriority w:val="99"/>
    <w:unhideWhenUsed/>
    <w:rsid w:val="00D40CFA"/>
    <w:pPr>
      <w:tabs>
        <w:tab w:val="center" w:pos="4252"/>
        <w:tab w:val="right" w:pos="8504"/>
      </w:tabs>
      <w:snapToGrid w:val="0"/>
    </w:pPr>
  </w:style>
  <w:style w:type="character" w:customStyle="1" w:styleId="ab">
    <w:name w:val="ヘッダー (文字)"/>
    <w:link w:val="aa"/>
    <w:uiPriority w:val="99"/>
    <w:rsid w:val="00D40CFA"/>
    <w:rPr>
      <w:kern w:val="2"/>
      <w:sz w:val="21"/>
      <w:szCs w:val="24"/>
    </w:rPr>
  </w:style>
  <w:style w:type="paragraph" w:styleId="ac">
    <w:name w:val="footer"/>
    <w:basedOn w:val="a"/>
    <w:link w:val="ad"/>
    <w:uiPriority w:val="99"/>
    <w:unhideWhenUsed/>
    <w:rsid w:val="00D40CFA"/>
    <w:pPr>
      <w:tabs>
        <w:tab w:val="center" w:pos="4252"/>
        <w:tab w:val="right" w:pos="8504"/>
      </w:tabs>
      <w:snapToGrid w:val="0"/>
    </w:pPr>
  </w:style>
  <w:style w:type="character" w:customStyle="1" w:styleId="ad">
    <w:name w:val="フッター (文字)"/>
    <w:link w:val="ac"/>
    <w:uiPriority w:val="99"/>
    <w:rsid w:val="00D40CFA"/>
    <w:rPr>
      <w:kern w:val="2"/>
      <w:sz w:val="21"/>
      <w:szCs w:val="24"/>
    </w:rPr>
  </w:style>
  <w:style w:type="paragraph" w:customStyle="1" w:styleId="ae">
    <w:name w:val="一太郎８"/>
    <w:rsid w:val="00B12BCB"/>
    <w:pPr>
      <w:widowControl w:val="0"/>
      <w:wordWrap w:val="0"/>
      <w:autoSpaceDE w:val="0"/>
      <w:autoSpaceDN w:val="0"/>
      <w:adjustRightInd w:val="0"/>
      <w:spacing w:line="282" w:lineRule="atLeast"/>
      <w:jc w:val="both"/>
    </w:pPr>
    <w:rPr>
      <w:rFonts w:ascii="ＭＳ 明朝"/>
      <w:spacing w:val="16"/>
    </w:rPr>
  </w:style>
  <w:style w:type="paragraph" w:customStyle="1" w:styleId="af">
    <w:name w:val="一太郎"/>
    <w:rsid w:val="004C2E23"/>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 w:type="paragraph" w:styleId="Web">
    <w:name w:val="Normal (Web)"/>
    <w:basedOn w:val="a"/>
    <w:uiPriority w:val="99"/>
    <w:semiHidden/>
    <w:unhideWhenUsed/>
    <w:rsid w:val="00A64C6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001">
      <w:bodyDiv w:val="1"/>
      <w:marLeft w:val="0"/>
      <w:marRight w:val="0"/>
      <w:marTop w:val="0"/>
      <w:marBottom w:val="0"/>
      <w:divBdr>
        <w:top w:val="none" w:sz="0" w:space="0" w:color="auto"/>
        <w:left w:val="none" w:sz="0" w:space="0" w:color="auto"/>
        <w:bottom w:val="none" w:sz="0" w:space="0" w:color="auto"/>
        <w:right w:val="none" w:sz="0" w:space="0" w:color="auto"/>
      </w:divBdr>
    </w:div>
    <w:div w:id="1019696949">
      <w:bodyDiv w:val="1"/>
      <w:marLeft w:val="0"/>
      <w:marRight w:val="0"/>
      <w:marTop w:val="0"/>
      <w:marBottom w:val="0"/>
      <w:divBdr>
        <w:top w:val="none" w:sz="0" w:space="0" w:color="auto"/>
        <w:left w:val="none" w:sz="0" w:space="0" w:color="auto"/>
        <w:bottom w:val="none" w:sz="0" w:space="0" w:color="auto"/>
        <w:right w:val="none" w:sz="0" w:space="0" w:color="auto"/>
      </w:divBdr>
    </w:div>
    <w:div w:id="1415473396">
      <w:bodyDiv w:val="1"/>
      <w:marLeft w:val="0"/>
      <w:marRight w:val="0"/>
      <w:marTop w:val="0"/>
      <w:marBottom w:val="0"/>
      <w:divBdr>
        <w:top w:val="none" w:sz="0" w:space="0" w:color="auto"/>
        <w:left w:val="none" w:sz="0" w:space="0" w:color="auto"/>
        <w:bottom w:val="none" w:sz="0" w:space="0" w:color="auto"/>
        <w:right w:val="none" w:sz="0" w:space="0" w:color="auto"/>
      </w:divBdr>
    </w:div>
    <w:div w:id="15288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　　入札公告</vt:lpstr>
    </vt:vector>
  </TitlesOfParts>
  <Company>兵庫県</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subject/>
  <dc:creator>m088023</dc:creator>
  <cp:keywords/>
  <cp:lastModifiedBy>森脇　真由美</cp:lastModifiedBy>
  <cp:revision>2</cp:revision>
  <cp:lastPrinted>2020-04-22T04:11:00Z</cp:lastPrinted>
  <dcterms:created xsi:type="dcterms:W3CDTF">2020-09-23T00:21:00Z</dcterms:created>
  <dcterms:modified xsi:type="dcterms:W3CDTF">2020-09-23T00:21:00Z</dcterms:modified>
</cp:coreProperties>
</file>