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19" w:rsidRDefault="00BF3119" w:rsidP="00BF3119">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cs="ＭＳ 明朝" w:hint="eastAsia"/>
          <w:noProof/>
          <w:sz w:val="22"/>
        </w:rPr>
        <mc:AlternateContent>
          <mc:Choice Requires="wps">
            <w:drawing>
              <wp:anchor distT="0" distB="0" distL="114300" distR="114300" simplePos="0" relativeHeight="251680768" behindDoc="0" locked="0" layoutInCell="1" allowOverlap="1" wp14:anchorId="6FB789D8" wp14:editId="6F300446">
                <wp:simplePos x="0" y="0"/>
                <wp:positionH relativeFrom="column">
                  <wp:posOffset>-62865</wp:posOffset>
                </wp:positionH>
                <wp:positionV relativeFrom="paragraph">
                  <wp:posOffset>-24130</wp:posOffset>
                </wp:positionV>
                <wp:extent cx="6505575" cy="12477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47775"/>
                        </a:xfrm>
                        <a:prstGeom prst="rect">
                          <a:avLst/>
                        </a:prstGeom>
                        <a:solidFill>
                          <a:srgbClr val="FFFFCC"/>
                        </a:solidFill>
                        <a:ln w="6350">
                          <a:solidFill>
                            <a:srgbClr val="000000"/>
                          </a:solidFill>
                        </a:ln>
                        <a:effectLst/>
                      </wps:spPr>
                      <wps:txbx>
                        <w:txbxContent>
                          <w:p w:rsidR="00BF3119" w:rsidRPr="00BB784C" w:rsidRDefault="00277D09" w:rsidP="00BF3119">
                            <w:pPr>
                              <w:rPr>
                                <w:rFonts w:ascii="ＭＳ ゴシック" w:eastAsia="ＭＳ ゴシック" w:hAnsi="ＭＳ ゴシック"/>
                              </w:rPr>
                            </w:pPr>
                            <w:r>
                              <w:rPr>
                                <w:rFonts w:ascii="ＭＳ ゴシック" w:eastAsia="ＭＳ ゴシック" w:hAnsi="ＭＳ ゴシック" w:hint="eastAsia"/>
                              </w:rPr>
                              <w:t>児童</w:t>
                            </w:r>
                            <w:r w:rsidR="00BF3119" w:rsidRPr="00BB784C">
                              <w:rPr>
                                <w:rFonts w:ascii="ＭＳ ゴシック" w:eastAsia="ＭＳ ゴシック" w:hAnsi="ＭＳ ゴシック" w:hint="eastAsia"/>
                              </w:rPr>
                              <w:t>に見られるつまずき</w:t>
                            </w:r>
                          </w:p>
                          <w:p w:rsidR="00BF3119" w:rsidRPr="00646099" w:rsidRDefault="00BF3119" w:rsidP="00BF3119">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277D09" w:rsidRPr="00277D09">
                              <w:rPr>
                                <w:rFonts w:ascii="HG丸ｺﾞｼｯｸM-PRO" w:eastAsia="HG丸ｺﾞｼｯｸM-PRO" w:hAnsi="HG丸ｺﾞｼｯｸM-PRO" w:hint="eastAsia"/>
                              </w:rPr>
                              <w:t>考えたことの中から書くことを決め、構成全体の効果を考えて書くこと</w:t>
                            </w:r>
                            <w:r w:rsidRPr="00646099">
                              <w:rPr>
                                <w:rFonts w:ascii="HG丸ｺﾞｼｯｸM-PRO" w:eastAsia="HG丸ｺﾞｼｯｸM-PRO" w:hAnsi="HG丸ｺﾞｼｯｸM-PRO" w:hint="eastAsia"/>
                              </w:rPr>
                              <w:t>ができない</w:t>
                            </w:r>
                          </w:p>
                          <w:p w:rsidR="00BF3119" w:rsidRPr="00BB784C" w:rsidRDefault="00BF3119" w:rsidP="00BF3119">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BF3119" w:rsidRPr="00646099" w:rsidRDefault="00BF3119" w:rsidP="00645C05">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645C05">
                              <w:rPr>
                                <w:rFonts w:ascii="HG丸ｺﾞｼｯｸM-PRO" w:eastAsia="HG丸ｺﾞｼｯｸM-PRO" w:hAnsi="HG丸ｺﾞｼｯｸM-PRO" w:hint="eastAsia"/>
                              </w:rPr>
                              <w:t>助言のポイントを示し、根拠の妥当性や理由付けについて視点を明確にしてグループで助言し合うことで、構成全体の効果を考えながら書くことを決めることができるようになる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margin-left:-4.95pt;margin-top:-1.9pt;width:512.25pt;height:9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" fillcolor="#ffc" strokeweight=".5pt">
                <v:path arrowok="t"/>
                <v:textbox>
                  <w:txbxContent>
                    <w:p w:rsidR="00BF3119" w:rsidRPr="00BB784C" w:rsidRDefault="00277D09" w:rsidP="00BF3119">
                      <w:pPr>
                        <w:rPr>
                          <w:rFonts w:ascii="ＭＳ ゴシック" w:eastAsia="ＭＳ ゴシック" w:hAnsi="ＭＳ ゴシック"/>
                        </w:rPr>
                      </w:pPr>
                      <w:r>
                        <w:rPr>
                          <w:rFonts w:ascii="ＭＳ ゴシック" w:eastAsia="ＭＳ ゴシック" w:hAnsi="ＭＳ ゴシック" w:hint="eastAsia"/>
                        </w:rPr>
                        <w:t>児童</w:t>
                      </w:r>
                      <w:r w:rsidR="00BF3119" w:rsidRPr="00BB784C">
                        <w:rPr>
                          <w:rFonts w:ascii="ＭＳ ゴシック" w:eastAsia="ＭＳ ゴシック" w:hAnsi="ＭＳ ゴシック" w:hint="eastAsia"/>
                        </w:rPr>
                        <w:t>に見られるつまずき</w:t>
                      </w:r>
                    </w:p>
                    <w:p w:rsidR="00BF3119" w:rsidRPr="00646099" w:rsidRDefault="00BF3119" w:rsidP="00BF3119">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277D09" w:rsidRPr="00277D09">
                        <w:rPr>
                          <w:rFonts w:ascii="HG丸ｺﾞｼｯｸM-PRO" w:eastAsia="HG丸ｺﾞｼｯｸM-PRO" w:hAnsi="HG丸ｺﾞｼｯｸM-PRO" w:hint="eastAsia"/>
                        </w:rPr>
                        <w:t>考えたことの中から書くことを決め、構成全体の効果を考えて書くこと</w:t>
                      </w:r>
                      <w:r w:rsidRPr="00646099">
                        <w:rPr>
                          <w:rFonts w:ascii="HG丸ｺﾞｼｯｸM-PRO" w:eastAsia="HG丸ｺﾞｼｯｸM-PRO" w:hAnsi="HG丸ｺﾞｼｯｸM-PRO" w:hint="eastAsia"/>
                        </w:rPr>
                        <w:t>ができない</w:t>
                      </w:r>
                    </w:p>
                    <w:p w:rsidR="00BF3119" w:rsidRPr="00BB784C" w:rsidRDefault="00BF3119" w:rsidP="00BF3119">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BF3119" w:rsidRPr="00646099" w:rsidRDefault="00BF3119" w:rsidP="00645C05">
                      <w:pPr>
                        <w:ind w:left="210" w:hangingChars="100" w:hanging="210"/>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645C05">
                        <w:rPr>
                          <w:rFonts w:ascii="HG丸ｺﾞｼｯｸM-PRO" w:eastAsia="HG丸ｺﾞｼｯｸM-PRO" w:hAnsi="HG丸ｺﾞｼｯｸM-PRO" w:hint="eastAsia"/>
                        </w:rPr>
                        <w:t>助言のポイントを示し、根拠の妥当性や理由付けについて視点を明確にしてグループで助言し合うことで、構成全体の効果を考えながら書くことを決めることができるようになる</w:t>
                      </w:r>
                    </w:p>
                  </w:txbxContent>
                </v:textbox>
              </v:shape>
            </w:pict>
          </mc:Fallback>
        </mc:AlternateContent>
      </w:r>
      <w:r w:rsidRPr="00BF3119">
        <w:rPr>
          <w:rFonts w:ascii="HG丸ｺﾞｼｯｸM-PRO" w:eastAsia="HG丸ｺﾞｼｯｸM-PRO" w:hAnsi="HG丸ｺﾞｼｯｸM-PRO"/>
          <w:noProof/>
          <w:szCs w:val="21"/>
        </w:rPr>
        <mc:AlternateContent>
          <mc:Choice Requires="wps">
            <w:drawing>
              <wp:anchor distT="0" distB="0" distL="114300" distR="114300" simplePos="0" relativeHeight="251678720" behindDoc="0" locked="0" layoutInCell="1" allowOverlap="1" wp14:anchorId="73F54AD3" wp14:editId="24446A87">
                <wp:simplePos x="0" y="0"/>
                <wp:positionH relativeFrom="column">
                  <wp:posOffset>4804410</wp:posOffset>
                </wp:positionH>
                <wp:positionV relativeFrom="paragraph">
                  <wp:posOffset>-624205</wp:posOffset>
                </wp:positionV>
                <wp:extent cx="1590675" cy="352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01EE" w:rsidRDefault="00E901EE" w:rsidP="00E901EE">
                            <w:pPr>
                              <w:jc w:val="center"/>
                              <w:rPr>
                                <w:rFonts w:ascii="ＭＳ ゴシック" w:eastAsia="ＭＳ ゴシック" w:hAnsi="ＭＳ ゴシック"/>
                              </w:rPr>
                            </w:pPr>
                            <w:r>
                              <w:rPr>
                                <w:rFonts w:ascii="ＭＳ ゴシック" w:eastAsia="ＭＳ ゴシック" w:hAnsi="ＭＳ ゴシック" w:hint="eastAsia"/>
                              </w:rPr>
                              <w:t>指導事例集ｐ．４１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7" type="#_x0000_t202" style="position:absolute;margin-left:378.3pt;margin-top:-49.15pt;width:125.2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" fillcolor="#cff" strokeweight=".5pt">
                <v:textbox>
                  <w:txbxContent>
                    <w:p w:rsidR="00E901EE" w:rsidRDefault="00E901EE" w:rsidP="00E901EE">
                      <w:pPr>
                        <w:jc w:val="center"/>
                        <w:rPr>
                          <w:rFonts w:ascii="ＭＳ ゴシック" w:eastAsia="ＭＳ ゴシック" w:hAnsi="ＭＳ ゴシック"/>
                        </w:rPr>
                      </w:pPr>
                      <w:r>
                        <w:rPr>
                          <w:rFonts w:ascii="ＭＳ ゴシック" w:eastAsia="ＭＳ ゴシック" w:hAnsi="ＭＳ ゴシック" w:hint="eastAsia"/>
                        </w:rPr>
                        <w:t>指導事例集ｐ．４１</w:t>
                      </w:r>
                    </w:p>
                  </w:txbxContent>
                </v:textbox>
              </v:shape>
            </w:pict>
          </mc:Fallback>
        </mc:AlternateContent>
      </w:r>
    </w:p>
    <w:p w:rsidR="00BF3119" w:rsidRDefault="00BF3119" w:rsidP="00BF3119">
      <w:pPr>
        <w:spacing w:line="0" w:lineRule="atLeast"/>
        <w:jc w:val="left"/>
        <w:rPr>
          <w:rFonts w:ascii="HG丸ｺﾞｼｯｸM-PRO" w:eastAsia="HG丸ｺﾞｼｯｸM-PRO" w:hAnsi="HG丸ｺﾞｼｯｸM-PRO"/>
          <w:szCs w:val="21"/>
        </w:rPr>
      </w:pPr>
    </w:p>
    <w:p w:rsidR="00BF3119" w:rsidRDefault="00BF3119" w:rsidP="00BF3119">
      <w:pPr>
        <w:spacing w:line="0" w:lineRule="atLeast"/>
        <w:jc w:val="left"/>
        <w:rPr>
          <w:rFonts w:ascii="HG丸ｺﾞｼｯｸM-PRO" w:eastAsia="HG丸ｺﾞｼｯｸM-PRO" w:hAnsi="HG丸ｺﾞｼｯｸM-PRO"/>
          <w:szCs w:val="21"/>
        </w:rPr>
      </w:pPr>
    </w:p>
    <w:p w:rsidR="00BF3119" w:rsidRDefault="00BF3119" w:rsidP="00BF3119">
      <w:pPr>
        <w:spacing w:line="0" w:lineRule="atLeast"/>
        <w:jc w:val="left"/>
        <w:rPr>
          <w:rFonts w:ascii="HG丸ｺﾞｼｯｸM-PRO" w:eastAsia="HG丸ｺﾞｼｯｸM-PRO" w:hAnsi="HG丸ｺﾞｼｯｸM-PRO"/>
          <w:szCs w:val="21"/>
        </w:rPr>
      </w:pPr>
    </w:p>
    <w:p w:rsidR="00BF3119" w:rsidRDefault="00BF3119" w:rsidP="00BF3119">
      <w:pPr>
        <w:spacing w:line="0" w:lineRule="atLeast"/>
        <w:jc w:val="left"/>
        <w:rPr>
          <w:rFonts w:ascii="HG丸ｺﾞｼｯｸM-PRO" w:eastAsia="HG丸ｺﾞｼｯｸM-PRO" w:hAnsi="HG丸ｺﾞｼｯｸM-PRO"/>
          <w:szCs w:val="21"/>
        </w:rPr>
      </w:pPr>
    </w:p>
    <w:p w:rsidR="00BF3119" w:rsidRDefault="00BF3119" w:rsidP="00BF3119">
      <w:pPr>
        <w:spacing w:line="0" w:lineRule="atLeast"/>
        <w:jc w:val="left"/>
        <w:rPr>
          <w:rFonts w:ascii="HG丸ｺﾞｼｯｸM-PRO" w:eastAsia="HG丸ｺﾞｼｯｸM-PRO" w:hAnsi="HG丸ｺﾞｼｯｸM-PRO"/>
          <w:szCs w:val="21"/>
        </w:rPr>
      </w:pPr>
    </w:p>
    <w:p w:rsidR="00BF3119" w:rsidRDefault="00BF3119" w:rsidP="00BF3119">
      <w:pPr>
        <w:spacing w:line="0" w:lineRule="atLeast"/>
        <w:jc w:val="left"/>
        <w:rPr>
          <w:rFonts w:ascii="HG丸ｺﾞｼｯｸM-PRO" w:eastAsia="HG丸ｺﾞｼｯｸM-PRO" w:hAnsi="HG丸ｺﾞｼｯｸM-PRO"/>
          <w:szCs w:val="21"/>
        </w:rPr>
      </w:pPr>
    </w:p>
    <w:p w:rsidR="00645C05" w:rsidRDefault="00645C05" w:rsidP="00BF3119">
      <w:pPr>
        <w:spacing w:line="0" w:lineRule="atLeast"/>
        <w:jc w:val="left"/>
        <w:rPr>
          <w:rFonts w:ascii="HG丸ｺﾞｼｯｸM-PRO" w:eastAsia="HG丸ｺﾞｼｯｸM-PRO" w:hAnsi="HG丸ｺﾞｼｯｸM-PRO"/>
          <w:szCs w:val="21"/>
        </w:rPr>
      </w:pPr>
    </w:p>
    <w:p w:rsidR="008026BE" w:rsidRPr="00BF3119" w:rsidRDefault="00BF3119" w:rsidP="00BF3119">
      <w:pPr>
        <w:spacing w:line="0" w:lineRule="atLeas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925668">
        <w:rPr>
          <w:rFonts w:ascii="HG丸ｺﾞｼｯｸM-PRO" w:eastAsia="HG丸ｺﾞｼｯｸM-PRO" w:hAnsi="HG丸ｺﾞｼｯｸM-PRO" w:hint="eastAsia"/>
          <w:szCs w:val="21"/>
        </w:rPr>
        <w:t xml:space="preserve">学年・単元名　　</w:t>
      </w:r>
      <w:r w:rsidR="008026BE" w:rsidRPr="00BF3119">
        <w:rPr>
          <w:rFonts w:ascii="HG丸ｺﾞｼｯｸM-PRO" w:eastAsia="HG丸ｺﾞｼｯｸM-PRO" w:hAnsi="HG丸ｺﾞｼｯｸM-PRO" w:hint="eastAsia"/>
          <w:szCs w:val="21"/>
        </w:rPr>
        <w:t>第６学年</w:t>
      </w:r>
      <w:r w:rsidR="00905F3B" w:rsidRPr="00BF3119">
        <w:rPr>
          <w:rFonts w:ascii="HG丸ｺﾞｼｯｸM-PRO" w:eastAsia="HG丸ｺﾞｼｯｸM-PRO" w:hAnsi="HG丸ｺﾞｼｯｸM-PRO" w:hint="eastAsia"/>
          <w:szCs w:val="21"/>
        </w:rPr>
        <w:t xml:space="preserve">　説得力のある意見文を書いて、お別れ遠足の思い出を作ろう</w:t>
      </w:r>
      <w:r w:rsidR="008026BE" w:rsidRPr="00BF3119">
        <w:rPr>
          <w:rFonts w:ascii="HG丸ｺﾞｼｯｸM-PRO" w:eastAsia="HG丸ｺﾞｼｯｸM-PRO" w:hAnsi="HG丸ｺﾞｼｯｸM-PRO" w:hint="eastAsia"/>
          <w:szCs w:val="21"/>
        </w:rPr>
        <w:t xml:space="preserve">　</w:t>
      </w:r>
    </w:p>
    <w:p w:rsidR="008026BE" w:rsidRPr="00BF3119" w:rsidRDefault="00905F3B" w:rsidP="00925668">
      <w:pPr>
        <w:spacing w:line="0" w:lineRule="atLeast"/>
        <w:ind w:firstLineChars="1500" w:firstLine="3150"/>
        <w:jc w:val="left"/>
        <w:rPr>
          <w:rFonts w:ascii="HG丸ｺﾞｼｯｸM-PRO" w:eastAsia="HG丸ｺﾞｼｯｸM-PRO" w:hAnsi="HG丸ｺﾞｼｯｸM-PRO"/>
          <w:szCs w:val="21"/>
        </w:rPr>
      </w:pPr>
      <w:r w:rsidRPr="00BF3119">
        <w:rPr>
          <w:rFonts w:ascii="HG丸ｺﾞｼｯｸM-PRO" w:eastAsia="HG丸ｺﾞｼｯｸM-PRO" w:hAnsi="HG丸ｺﾞｼｯｸM-PRO" w:hint="eastAsia"/>
          <w:szCs w:val="21"/>
        </w:rPr>
        <w:t>『</w:t>
      </w:r>
      <w:r w:rsidR="008026BE" w:rsidRPr="00BF3119">
        <w:rPr>
          <w:rFonts w:ascii="HG丸ｺﾞｼｯｸM-PRO" w:eastAsia="HG丸ｺﾞｼｯｸM-PRO" w:hAnsi="HG丸ｺﾞｼｯｸM-PRO" w:hint="eastAsia"/>
          <w:szCs w:val="21"/>
        </w:rPr>
        <w:t>未来がよりよくあるために</w:t>
      </w:r>
      <w:r w:rsidRPr="00BF3119">
        <w:rPr>
          <w:rFonts w:ascii="HG丸ｺﾞｼｯｸM-PRO" w:eastAsia="HG丸ｺﾞｼｯｸM-PRO" w:hAnsi="HG丸ｺﾞｼｯｸM-PRO" w:hint="eastAsia"/>
          <w:szCs w:val="21"/>
        </w:rPr>
        <w:t>』（書くこと）</w:t>
      </w:r>
    </w:p>
    <w:p w:rsidR="008026BE" w:rsidRPr="00BF3119" w:rsidRDefault="008026BE" w:rsidP="00BF3119">
      <w:pPr>
        <w:jc w:val="left"/>
        <w:rPr>
          <w:rFonts w:ascii="HG丸ｺﾞｼｯｸM-PRO" w:eastAsia="HG丸ｺﾞｼｯｸM-PRO" w:hAnsi="HG丸ｺﾞｼｯｸM-PRO"/>
          <w:szCs w:val="21"/>
        </w:rPr>
      </w:pPr>
    </w:p>
    <w:p w:rsidR="008026BE" w:rsidRPr="00905F3B" w:rsidRDefault="00BF3119" w:rsidP="00905F3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8026BE" w:rsidRPr="00905F3B">
        <w:rPr>
          <w:rFonts w:ascii="HG丸ｺﾞｼｯｸM-PRO" w:eastAsia="HG丸ｺﾞｼｯｸM-PRO" w:hAnsi="HG丸ｺﾞｼｯｸM-PRO"/>
          <w:szCs w:val="21"/>
        </w:rPr>
        <w:t xml:space="preserve">　単元目標</w:t>
      </w:r>
    </w:p>
    <w:p w:rsidR="008026BE" w:rsidRPr="00905F3B" w:rsidRDefault="008026BE" w:rsidP="00905F3B">
      <w:pPr>
        <w:ind w:leftChars="100" w:left="210" w:firstLineChars="100" w:firstLine="21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お別れ遠足への自分の意見が説得力を持つように、具体例や資料を集め、文章全体の効果を考えることができる。</w:t>
      </w:r>
    </w:p>
    <w:p w:rsidR="008026BE" w:rsidRPr="00905F3B" w:rsidRDefault="008026BE" w:rsidP="008026BE">
      <w:pPr>
        <w:ind w:left="630" w:hangingChars="300" w:hanging="630"/>
        <w:rPr>
          <w:rFonts w:ascii="HG丸ｺﾞｼｯｸM-PRO" w:eastAsia="HG丸ｺﾞｼｯｸM-PRO" w:hAnsi="HG丸ｺﾞｼｯｸM-PRO"/>
          <w:szCs w:val="21"/>
        </w:rPr>
      </w:pPr>
    </w:p>
    <w:p w:rsidR="008026BE" w:rsidRPr="00905F3B" w:rsidRDefault="00895E6D" w:rsidP="008026BE">
      <w:pPr>
        <w:ind w:left="630" w:hangingChars="300" w:hanging="63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2BA73748" wp14:editId="49009DF2">
                <wp:simplePos x="0" y="0"/>
                <wp:positionH relativeFrom="column">
                  <wp:posOffset>3156585</wp:posOffset>
                </wp:positionH>
                <wp:positionV relativeFrom="paragraph">
                  <wp:posOffset>191135</wp:posOffset>
                </wp:positionV>
                <wp:extent cx="1704975" cy="552450"/>
                <wp:effectExtent l="152400" t="0" r="28575" b="38100"/>
                <wp:wrapNone/>
                <wp:docPr id="1" name="四角形吹き出し 1"/>
                <wp:cNvGraphicFramePr/>
                <a:graphic xmlns:a="http://schemas.openxmlformats.org/drawingml/2006/main">
                  <a:graphicData uri="http://schemas.microsoft.com/office/word/2010/wordprocessingShape">
                    <wps:wsp>
                      <wps:cNvSpPr/>
                      <wps:spPr>
                        <a:xfrm>
                          <a:off x="0" y="0"/>
                          <a:ext cx="1704975" cy="552450"/>
                        </a:xfrm>
                        <a:prstGeom prst="wedgeRectCallout">
                          <a:avLst>
                            <a:gd name="adj1" fmla="val -58263"/>
                            <a:gd name="adj2" fmla="val 52845"/>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895E6D" w:rsidRPr="00895E6D" w:rsidRDefault="00895E6D" w:rsidP="00895E6D">
                            <w:pPr>
                              <w:jc w:val="center"/>
                              <w:rPr>
                                <w:rFonts w:ascii="AR P丸ゴシック体E" w:eastAsia="AR P丸ゴシック体E" w:hAnsi="AR P丸ゴシック体E"/>
                              </w:rPr>
                            </w:pPr>
                            <w:r w:rsidRPr="00895E6D">
                              <w:rPr>
                                <w:rFonts w:ascii="AR P丸ゴシック体E" w:eastAsia="AR P丸ゴシック体E" w:hAnsi="AR P丸ゴシック体E" w:hint="eastAsia"/>
                              </w:rPr>
                              <w:t>参考：ワークシート</w:t>
                            </w:r>
                          </w:p>
                          <w:p w:rsidR="00895E6D" w:rsidRPr="00895E6D" w:rsidRDefault="00895E6D" w:rsidP="00895E6D">
                            <w:pPr>
                              <w:jc w:val="center"/>
                              <w:rPr>
                                <w:rFonts w:ascii="AR P丸ゴシック体E" w:eastAsia="AR P丸ゴシック体E" w:hAnsi="AR P丸ゴシック体E"/>
                              </w:rPr>
                            </w:pPr>
                            <w:r w:rsidRPr="00895E6D">
                              <w:rPr>
                                <w:rFonts w:ascii="AR P丸ゴシック体E" w:eastAsia="AR P丸ゴシック体E" w:hAnsi="AR P丸ゴシック体E" w:hint="eastAsia"/>
                              </w:rPr>
                              <w:t xml:space="preserve">　　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left:0;text-align:left;margin-left:248.55pt;margin-top:15.05pt;width:134.25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" adj="-1785,22215" fillcolor="#ffc" strokecolor="black [3200]">
                <v:textbox>
                  <w:txbxContent>
                    <w:p w:rsidR="00895E6D" w:rsidRPr="00895E6D" w:rsidRDefault="00895E6D" w:rsidP="00895E6D">
                      <w:pPr>
                        <w:jc w:val="center"/>
                        <w:rPr>
                          <w:rFonts w:ascii="AR P丸ゴシック体E" w:eastAsia="AR P丸ゴシック体E" w:hAnsi="AR P丸ゴシック体E"/>
                        </w:rPr>
                      </w:pPr>
                      <w:r w:rsidRPr="00895E6D">
                        <w:rPr>
                          <w:rFonts w:ascii="AR P丸ゴシック体E" w:eastAsia="AR P丸ゴシック体E" w:hAnsi="AR P丸ゴシック体E" w:hint="eastAsia"/>
                        </w:rPr>
                        <w:t>参考：ワークシート</w:t>
                      </w:r>
                    </w:p>
                    <w:p w:rsidR="00895E6D" w:rsidRPr="00895E6D" w:rsidRDefault="00895E6D" w:rsidP="00895E6D">
                      <w:pPr>
                        <w:jc w:val="center"/>
                        <w:rPr>
                          <w:rFonts w:ascii="AR P丸ゴシック体E" w:eastAsia="AR P丸ゴシック体E" w:hAnsi="AR P丸ゴシック体E"/>
                        </w:rPr>
                      </w:pPr>
                      <w:r w:rsidRPr="00895E6D">
                        <w:rPr>
                          <w:rFonts w:ascii="AR P丸ゴシック体E" w:eastAsia="AR P丸ゴシック体E" w:hAnsi="AR P丸ゴシック体E" w:hint="eastAsia"/>
                        </w:rPr>
                        <w:t xml:space="preserve">　　授業の様子</w:t>
                      </w:r>
                    </w:p>
                  </w:txbxContent>
                </v:textbox>
              </v:shape>
            </w:pict>
          </mc:Fallback>
        </mc:AlternateContent>
      </w:r>
      <w:r w:rsidR="00BF3119">
        <w:rPr>
          <w:rFonts w:ascii="HG丸ｺﾞｼｯｸM-PRO" w:eastAsia="HG丸ｺﾞｼｯｸM-PRO" w:hAnsi="HG丸ｺﾞｼｯｸM-PRO" w:hint="eastAsia"/>
          <w:szCs w:val="21"/>
        </w:rPr>
        <w:t>３</w:t>
      </w:r>
      <w:r w:rsidR="008026BE" w:rsidRPr="00905F3B">
        <w:rPr>
          <w:rFonts w:ascii="HG丸ｺﾞｼｯｸM-PRO" w:eastAsia="HG丸ｺﾞｼｯｸM-PRO" w:hAnsi="HG丸ｺﾞｼｯｸM-PRO" w:hint="eastAsia"/>
          <w:szCs w:val="21"/>
        </w:rPr>
        <w:t xml:space="preserve">　単元の内容</w:t>
      </w:r>
    </w:p>
    <w:p w:rsidR="008026BE" w:rsidRPr="00905F3B" w:rsidRDefault="001D14BA" w:rsidP="008026BE">
      <w:pPr>
        <w:ind w:left="630" w:hangingChars="300" w:hanging="63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 xml:space="preserve">　</w:t>
      </w:r>
      <w:r w:rsidR="00905F3B">
        <w:rPr>
          <w:rFonts w:ascii="HG丸ｺﾞｼｯｸM-PRO" w:eastAsia="HG丸ｺﾞｼｯｸM-PRO" w:hAnsi="HG丸ｺﾞｼｯｸM-PRO" w:hint="eastAsia"/>
          <w:szCs w:val="21"/>
        </w:rPr>
        <w:t>・</w:t>
      </w:r>
      <w:r w:rsidR="008026BE" w:rsidRPr="00905F3B">
        <w:rPr>
          <w:rFonts w:ascii="HG丸ｺﾞｼｯｸM-PRO" w:eastAsia="HG丸ｺﾞｼｯｸM-PRO" w:hAnsi="HG丸ｺﾞｼｯｸM-PRO" w:hint="eastAsia"/>
          <w:szCs w:val="21"/>
        </w:rPr>
        <w:t>よりよいお別れ遠足を考える。</w:t>
      </w:r>
    </w:p>
    <w:p w:rsidR="008026BE" w:rsidRPr="00905F3B" w:rsidRDefault="001D14BA" w:rsidP="008026BE">
      <w:pPr>
        <w:ind w:left="630" w:hangingChars="300" w:hanging="63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 xml:space="preserve">　</w:t>
      </w:r>
      <w:r w:rsidR="00905F3B">
        <w:rPr>
          <w:rFonts w:ascii="HG丸ｺﾞｼｯｸM-PRO" w:eastAsia="HG丸ｺﾞｼｯｸM-PRO" w:hAnsi="HG丸ｺﾞｼｯｸM-PRO" w:hint="eastAsia"/>
          <w:szCs w:val="21"/>
        </w:rPr>
        <w:t>・</w:t>
      </w:r>
      <w:r w:rsidR="008026BE" w:rsidRPr="00905F3B">
        <w:rPr>
          <w:rFonts w:ascii="HG丸ｺﾞｼｯｸM-PRO" w:eastAsia="HG丸ｺﾞｼｯｸM-PRO" w:hAnsi="HG丸ｺﾞｼｯｸM-PRO" w:hint="eastAsia"/>
          <w:szCs w:val="21"/>
        </w:rPr>
        <w:t>効果的な構成を考えて意見文を書く。</w:t>
      </w:r>
    </w:p>
    <w:p w:rsidR="008026BE" w:rsidRPr="00905F3B" w:rsidRDefault="001D14BA" w:rsidP="001D14BA">
      <w:pPr>
        <w:ind w:left="630" w:hangingChars="300" w:hanging="63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 xml:space="preserve">　</w:t>
      </w:r>
      <w:r w:rsidR="00905F3B">
        <w:rPr>
          <w:rFonts w:ascii="HG丸ｺﾞｼｯｸM-PRO" w:eastAsia="HG丸ｺﾞｼｯｸM-PRO" w:hAnsi="HG丸ｺﾞｼｯｸM-PRO" w:hint="eastAsia"/>
          <w:szCs w:val="21"/>
        </w:rPr>
        <w:t>・</w:t>
      </w:r>
      <w:r w:rsidR="008026BE" w:rsidRPr="00905F3B">
        <w:rPr>
          <w:rFonts w:ascii="HG丸ｺﾞｼｯｸM-PRO" w:eastAsia="HG丸ｺﾞｼｯｸM-PRO" w:hAnsi="HG丸ｺﾞｼｯｸM-PRO" w:hint="eastAsia"/>
          <w:szCs w:val="21"/>
        </w:rPr>
        <w:t>説得力のある根拠や構成について助言し合う。</w:t>
      </w:r>
    </w:p>
    <w:p w:rsidR="00ED504F" w:rsidRPr="00905F3B" w:rsidRDefault="00895E6D" w:rsidP="00905F3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14:anchorId="02ECE127" wp14:editId="54863875">
                <wp:simplePos x="0" y="0"/>
                <wp:positionH relativeFrom="column">
                  <wp:posOffset>3785235</wp:posOffset>
                </wp:positionH>
                <wp:positionV relativeFrom="paragraph">
                  <wp:posOffset>21590</wp:posOffset>
                </wp:positionV>
                <wp:extent cx="1247775" cy="381000"/>
                <wp:effectExtent l="190500" t="0" r="28575" b="19050"/>
                <wp:wrapNone/>
                <wp:docPr id="7" name="四角形吹き出し 7"/>
                <wp:cNvGraphicFramePr/>
                <a:graphic xmlns:a="http://schemas.openxmlformats.org/drawingml/2006/main">
                  <a:graphicData uri="http://schemas.microsoft.com/office/word/2010/wordprocessingShape">
                    <wps:wsp>
                      <wps:cNvSpPr/>
                      <wps:spPr>
                        <a:xfrm>
                          <a:off x="0" y="0"/>
                          <a:ext cx="1247775" cy="381000"/>
                        </a:xfrm>
                        <a:prstGeom prst="wedgeRectCallout">
                          <a:avLst>
                            <a:gd name="adj1" fmla="val -64967"/>
                            <a:gd name="adj2" fmla="val -33361"/>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895E6D" w:rsidRPr="00895E6D" w:rsidRDefault="00895E6D" w:rsidP="00895E6D">
                            <w:pPr>
                              <w:jc w:val="center"/>
                              <w:rPr>
                                <w:rFonts w:ascii="AR P丸ゴシック体E" w:eastAsia="AR P丸ゴシック体E" w:hAnsi="AR P丸ゴシック体E"/>
                              </w:rPr>
                            </w:pPr>
                            <w:r>
                              <w:rPr>
                                <w:rFonts w:ascii="AR P丸ゴシック体E" w:eastAsia="AR P丸ゴシック体E" w:hAnsi="AR P丸ゴシック体E" w:hint="eastAsia"/>
                              </w:rPr>
                              <w:t>参考：成果物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29" type="#_x0000_t61" style="position:absolute;left:0;text-align:left;margin-left:298.05pt;margin-top:1.7pt;width:98.2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" adj="-3233,3594" fillcolor="#ffc" strokecolor="black [3200]">
                <v:textbox>
                  <w:txbxContent>
                    <w:p w:rsidR="00895E6D" w:rsidRPr="00895E6D" w:rsidRDefault="00895E6D" w:rsidP="00895E6D">
                      <w:pPr>
                        <w:jc w:val="center"/>
                        <w:rPr>
                          <w:rFonts w:ascii="AR P丸ゴシック体E" w:eastAsia="AR P丸ゴシック体E" w:hAnsi="AR P丸ゴシック体E"/>
                        </w:rPr>
                      </w:pPr>
                      <w:r>
                        <w:rPr>
                          <w:rFonts w:ascii="AR P丸ゴシック体E" w:eastAsia="AR P丸ゴシック体E" w:hAnsi="AR P丸ゴシック体E" w:hint="eastAsia"/>
                        </w:rPr>
                        <w:t>参考：成果物</w:t>
                      </w:r>
                    </w:p>
                  </w:txbxContent>
                </v:textbox>
              </v:shape>
            </w:pict>
          </mc:Fallback>
        </mc:AlternateContent>
      </w:r>
      <w:r w:rsidR="00905F3B">
        <w:rPr>
          <w:rFonts w:ascii="HG丸ｺﾞｼｯｸM-PRO" w:eastAsia="HG丸ｺﾞｼｯｸM-PRO" w:hAnsi="HG丸ｺﾞｼｯｸM-PRO" w:hint="eastAsia"/>
          <w:szCs w:val="21"/>
        </w:rPr>
        <w:t>・</w:t>
      </w:r>
      <w:r w:rsidR="001D14BA" w:rsidRPr="00905F3B">
        <w:rPr>
          <w:rFonts w:ascii="HG丸ｺﾞｼｯｸM-PRO" w:eastAsia="HG丸ｺﾞｼｯｸM-PRO" w:hAnsi="HG丸ｺﾞｼｯｸM-PRO" w:hint="eastAsia"/>
          <w:szCs w:val="21"/>
        </w:rPr>
        <w:t>意見文を読み合い、お別れ遠足をどうするか決める。</w:t>
      </w:r>
    </w:p>
    <w:p w:rsidR="001D14BA" w:rsidRPr="00905F3B" w:rsidRDefault="001D14BA" w:rsidP="001D14BA">
      <w:pPr>
        <w:ind w:firstLineChars="200" w:firstLine="420"/>
        <w:rPr>
          <w:rFonts w:ascii="HG丸ｺﾞｼｯｸM-PRO" w:eastAsia="HG丸ｺﾞｼｯｸM-PRO" w:hAnsi="HG丸ｺﾞｼｯｸM-PRO"/>
          <w:szCs w:val="21"/>
        </w:rPr>
      </w:pPr>
    </w:p>
    <w:p w:rsidR="00DB480B" w:rsidRPr="00905F3B" w:rsidRDefault="00BF3119" w:rsidP="00DF35E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DB480B" w:rsidRPr="00905F3B">
        <w:rPr>
          <w:rFonts w:ascii="HG丸ｺﾞｼｯｸM-PRO" w:eastAsia="HG丸ｺﾞｼｯｸM-PRO" w:hAnsi="HG丸ｺﾞｼｯｸM-PRO" w:hint="eastAsia"/>
          <w:szCs w:val="21"/>
        </w:rPr>
        <w:t xml:space="preserve">　本時の目標</w:t>
      </w:r>
    </w:p>
    <w:p w:rsidR="00B317C5" w:rsidRPr="00905F3B" w:rsidRDefault="00D45F32" w:rsidP="008026BE">
      <w:pPr>
        <w:ind w:leftChars="100" w:left="210" w:firstLineChars="100" w:firstLine="21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相手の主張にあった助言をしたり、もらった助言の中から自分の主張にあったものを選んだりすることができる。（書くイ</w:t>
      </w:r>
      <w:r w:rsidR="00B317C5" w:rsidRPr="00905F3B">
        <w:rPr>
          <w:rFonts w:ascii="HG丸ｺﾞｼｯｸM-PRO" w:eastAsia="HG丸ｺﾞｼｯｸM-PRO" w:hAnsi="HG丸ｺﾞｼｯｸM-PRO" w:hint="eastAsia"/>
          <w:szCs w:val="21"/>
        </w:rPr>
        <w:t>・ウ</w:t>
      </w:r>
      <w:r w:rsidRPr="00905F3B">
        <w:rPr>
          <w:rFonts w:ascii="HG丸ｺﾞｼｯｸM-PRO" w:eastAsia="HG丸ｺﾞｼｯｸM-PRO" w:hAnsi="HG丸ｺﾞｼｯｸM-PRO" w:hint="eastAsia"/>
          <w:szCs w:val="21"/>
        </w:rPr>
        <w:t>）</w:t>
      </w:r>
    </w:p>
    <w:p w:rsidR="00B317C5" w:rsidRPr="00905F3B" w:rsidRDefault="00B317C5" w:rsidP="00DF35E2">
      <w:pPr>
        <w:rPr>
          <w:rFonts w:ascii="HG丸ｺﾞｼｯｸM-PRO" w:eastAsia="HG丸ｺﾞｼｯｸM-PRO" w:hAnsi="HG丸ｺﾞｼｯｸM-PRO"/>
          <w:szCs w:val="21"/>
        </w:rPr>
      </w:pPr>
    </w:p>
    <w:p w:rsidR="00185C4B" w:rsidRPr="00905F3B" w:rsidRDefault="00BF3119" w:rsidP="00DF35E2">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836BEE" w:rsidRPr="00905F3B">
        <w:rPr>
          <w:rFonts w:ascii="HG丸ｺﾞｼｯｸM-PRO" w:eastAsia="HG丸ｺﾞｼｯｸM-PRO" w:hAnsi="HG丸ｺﾞｼｯｸM-PRO" w:hint="eastAsia"/>
          <w:szCs w:val="21"/>
        </w:rPr>
        <w:t xml:space="preserve">　本時の展開</w:t>
      </w:r>
    </w:p>
    <w:tbl>
      <w:tblPr>
        <w:tblStyle w:val="a9"/>
        <w:tblW w:w="9497" w:type="dxa"/>
        <w:tblInd w:w="392" w:type="dxa"/>
        <w:tblLook w:val="04A0" w:firstRow="1" w:lastRow="0" w:firstColumn="1" w:lastColumn="0" w:noHBand="0" w:noVBand="1"/>
      </w:tblPr>
      <w:tblGrid>
        <w:gridCol w:w="4536"/>
        <w:gridCol w:w="4961"/>
      </w:tblGrid>
      <w:tr w:rsidR="00905F3B" w:rsidRPr="00905F3B" w:rsidTr="00905F3B">
        <w:trPr>
          <w:trHeight w:val="360"/>
        </w:trPr>
        <w:tc>
          <w:tcPr>
            <w:tcW w:w="4536" w:type="dxa"/>
            <w:vMerge w:val="restart"/>
            <w:vAlign w:val="center"/>
          </w:tcPr>
          <w:p w:rsidR="00905F3B" w:rsidRPr="00905F3B" w:rsidRDefault="00905F3B" w:rsidP="00C54CF8">
            <w:pPr>
              <w:jc w:val="center"/>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学習活動</w:t>
            </w:r>
          </w:p>
        </w:tc>
        <w:tc>
          <w:tcPr>
            <w:tcW w:w="4961" w:type="dxa"/>
            <w:vMerge w:val="restart"/>
            <w:vAlign w:val="center"/>
          </w:tcPr>
          <w:p w:rsidR="00905F3B" w:rsidRDefault="00905F3B" w:rsidP="00C54CF8">
            <w:pPr>
              <w:jc w:val="center"/>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指導・支援</w:t>
            </w:r>
          </w:p>
          <w:p w:rsidR="00645C05" w:rsidRPr="00905F3B" w:rsidRDefault="00645C05" w:rsidP="00C54CF8">
            <w:pPr>
              <w:jc w:val="center"/>
              <w:rPr>
                <w:rFonts w:ascii="HG丸ｺﾞｼｯｸM-PRO" w:eastAsia="HG丸ｺﾞｼｯｸM-PRO" w:hAnsi="HG丸ｺﾞｼｯｸM-PRO"/>
                <w:szCs w:val="21"/>
              </w:rPr>
            </w:pPr>
            <w:r>
              <w:rPr>
                <w:rFonts w:ascii="ＭＳ ゴシック" w:eastAsia="ＭＳ ゴシック" w:hAnsi="ＭＳ ゴシック" w:hint="eastAsia"/>
                <w:b/>
                <w:sz w:val="22"/>
              </w:rPr>
              <w:t>太字：</w:t>
            </w:r>
            <w:r w:rsidRPr="00513151">
              <w:rPr>
                <w:rFonts w:ascii="ＭＳ ゴシック" w:eastAsia="ＭＳ ゴシック" w:hAnsi="ＭＳ ゴシック" w:hint="eastAsia"/>
                <w:b/>
                <w:sz w:val="22"/>
              </w:rPr>
              <w:t>つまずきに対する手立て</w:t>
            </w:r>
          </w:p>
        </w:tc>
      </w:tr>
      <w:tr w:rsidR="00905F3B" w:rsidRPr="00905F3B" w:rsidTr="00905F3B">
        <w:trPr>
          <w:trHeight w:val="391"/>
        </w:trPr>
        <w:tc>
          <w:tcPr>
            <w:tcW w:w="4536" w:type="dxa"/>
            <w:vMerge/>
            <w:vAlign w:val="center"/>
          </w:tcPr>
          <w:p w:rsidR="00905F3B" w:rsidRPr="00905F3B" w:rsidRDefault="00905F3B" w:rsidP="00C54CF8">
            <w:pPr>
              <w:jc w:val="center"/>
              <w:rPr>
                <w:rFonts w:ascii="HG丸ｺﾞｼｯｸM-PRO" w:eastAsia="HG丸ｺﾞｼｯｸM-PRO" w:hAnsi="HG丸ｺﾞｼｯｸM-PRO"/>
                <w:szCs w:val="21"/>
              </w:rPr>
            </w:pPr>
          </w:p>
        </w:tc>
        <w:tc>
          <w:tcPr>
            <w:tcW w:w="4961" w:type="dxa"/>
            <w:vMerge/>
            <w:vAlign w:val="center"/>
          </w:tcPr>
          <w:p w:rsidR="00905F3B" w:rsidRPr="00905F3B" w:rsidRDefault="00905F3B" w:rsidP="00C54CF8">
            <w:pPr>
              <w:jc w:val="center"/>
              <w:rPr>
                <w:rFonts w:ascii="HG丸ｺﾞｼｯｸM-PRO" w:eastAsia="HG丸ｺﾞｼｯｸM-PRO" w:hAnsi="HG丸ｺﾞｼｯｸM-PRO"/>
                <w:szCs w:val="21"/>
              </w:rPr>
            </w:pPr>
          </w:p>
        </w:tc>
      </w:tr>
      <w:tr w:rsidR="00905F3B" w:rsidRPr="00905F3B" w:rsidTr="00905F3B">
        <w:trPr>
          <w:trHeight w:val="2291"/>
        </w:trPr>
        <w:tc>
          <w:tcPr>
            <w:tcW w:w="4536" w:type="dxa"/>
          </w:tcPr>
          <w:p w:rsidR="00905F3B" w:rsidRPr="00905F3B" w:rsidRDefault="00905F3B" w:rsidP="00272802">
            <w:pPr>
              <w:ind w:left="420" w:hangingChars="200" w:hanging="42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１　前時の学習を想起し、本時の学習課題を確かめる。</w:t>
            </w:r>
          </w:p>
          <w:p w:rsidR="00905F3B" w:rsidRPr="00905F3B" w:rsidRDefault="00905F3B" w:rsidP="00DF35E2">
            <w:pPr>
              <w:rPr>
                <w:rFonts w:ascii="HG丸ｺﾞｼｯｸM-PRO" w:eastAsia="HG丸ｺﾞｼｯｸM-PRO" w:hAnsi="HG丸ｺﾞｼｯｸM-PRO"/>
                <w:szCs w:val="21"/>
              </w:rPr>
            </w:pPr>
            <w:r w:rsidRPr="00905F3B">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43C7D013" wp14:editId="6386498F">
                      <wp:simplePos x="0" y="0"/>
                      <wp:positionH relativeFrom="column">
                        <wp:posOffset>450215</wp:posOffset>
                      </wp:positionH>
                      <wp:positionV relativeFrom="paragraph">
                        <wp:posOffset>57150</wp:posOffset>
                      </wp:positionV>
                      <wp:extent cx="5010150" cy="315311"/>
                      <wp:effectExtent l="0" t="0" r="19050" b="27940"/>
                      <wp:wrapNone/>
                      <wp:docPr id="2" name="正方形/長方形 2"/>
                      <wp:cNvGraphicFramePr/>
                      <a:graphic xmlns:a="http://schemas.openxmlformats.org/drawingml/2006/main">
                        <a:graphicData uri="http://schemas.microsoft.com/office/word/2010/wordprocessingShape">
                          <wps:wsp>
                            <wps:cNvSpPr/>
                            <wps:spPr>
                              <a:xfrm>
                                <a:off x="0" y="0"/>
                                <a:ext cx="5010150" cy="315311"/>
                              </a:xfrm>
                              <a:prstGeom prst="rect">
                                <a:avLst/>
                              </a:prstGeom>
                            </wps:spPr>
                            <wps:style>
                              <a:lnRef idx="2">
                                <a:schemeClr val="dk1"/>
                              </a:lnRef>
                              <a:fillRef idx="1">
                                <a:schemeClr val="lt1"/>
                              </a:fillRef>
                              <a:effectRef idx="0">
                                <a:schemeClr val="dk1"/>
                              </a:effectRef>
                              <a:fontRef idx="minor">
                                <a:schemeClr val="dk1"/>
                              </a:fontRef>
                            </wps:style>
                            <wps:txbx>
                              <w:txbxContent>
                                <w:p w:rsidR="00905F3B" w:rsidRPr="00905F3B" w:rsidRDefault="00905F3B" w:rsidP="00D27961">
                                  <w:pPr>
                                    <w:jc w:val="center"/>
                                    <w:rPr>
                                      <w:rFonts w:ascii="HG丸ｺﾞｼｯｸM-PRO" w:eastAsia="HG丸ｺﾞｼｯｸM-PRO" w:hAnsi="HG丸ｺﾞｼｯｸM-PRO"/>
                                    </w:rPr>
                                  </w:pPr>
                                  <w:r w:rsidRPr="00905F3B">
                                    <w:rPr>
                                      <w:rFonts w:ascii="HG丸ｺﾞｼｯｸM-PRO" w:eastAsia="HG丸ｺﾞｼｯｸM-PRO" w:hAnsi="HG丸ｺﾞｼｯｸM-PRO" w:hint="eastAsia"/>
                                    </w:rPr>
                                    <w:t>協力して構成表をパワーアップさせよう</w:t>
                                  </w:r>
                                </w:p>
                                <w:p w:rsidR="00905F3B" w:rsidRPr="00905F3B" w:rsidRDefault="00905F3B" w:rsidP="00D27961">
                                  <w:pPr>
                                    <w:jc w:val="center"/>
                                    <w:rPr>
                                      <w:rFonts w:ascii="HG丸ｺﾞｼｯｸM-PRO" w:eastAsia="HG丸ｺﾞｼｯｸM-PRO" w:hAnsi="HG丸ｺﾞｼｯｸM-PRO"/>
                                    </w:rPr>
                                  </w:pPr>
                                  <w:r w:rsidRPr="00905F3B">
                                    <w:rPr>
                                      <w:rFonts w:ascii="HG丸ｺﾞｼｯｸM-PRO" w:eastAsia="HG丸ｺﾞｼｯｸM-PRO" w:hAnsi="HG丸ｺﾞｼｯｸM-PRO" w:hint="eastAsia"/>
                                    </w:rPr>
                                    <w:t>構成表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35.45pt;margin-top:4.5pt;width:394.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" fillcolor="white [3201]" strokecolor="black [3200]" strokeweight="2pt">
                      <v:textbox>
                        <w:txbxContent>
                          <w:p w:rsidR="00905F3B" w:rsidRPr="00905F3B" w:rsidRDefault="00905F3B" w:rsidP="00D27961">
                            <w:pPr>
                              <w:jc w:val="center"/>
                              <w:rPr>
                                <w:rFonts w:ascii="HG丸ｺﾞｼｯｸM-PRO" w:eastAsia="HG丸ｺﾞｼｯｸM-PRO" w:hAnsi="HG丸ｺﾞｼｯｸM-PRO"/>
                              </w:rPr>
                            </w:pPr>
                            <w:r w:rsidRPr="00905F3B">
                              <w:rPr>
                                <w:rFonts w:ascii="HG丸ｺﾞｼｯｸM-PRO" w:eastAsia="HG丸ｺﾞｼｯｸM-PRO" w:hAnsi="HG丸ｺﾞｼｯｸM-PRO" w:hint="eastAsia"/>
                              </w:rPr>
                              <w:t>協力して構成表をパワーアップさせよう</w:t>
                            </w:r>
                          </w:p>
                          <w:p w:rsidR="00905F3B" w:rsidRPr="00905F3B" w:rsidRDefault="00905F3B" w:rsidP="00D27961">
                            <w:pPr>
                              <w:jc w:val="center"/>
                              <w:rPr>
                                <w:rFonts w:ascii="HG丸ｺﾞｼｯｸM-PRO" w:eastAsia="HG丸ｺﾞｼｯｸM-PRO" w:hAnsi="HG丸ｺﾞｼｯｸM-PRO"/>
                              </w:rPr>
                            </w:pPr>
                            <w:r w:rsidRPr="00905F3B">
                              <w:rPr>
                                <w:rFonts w:ascii="HG丸ｺﾞｼｯｸM-PRO" w:eastAsia="HG丸ｺﾞｼｯｸM-PRO" w:hAnsi="HG丸ｺﾞｼｯｸM-PRO" w:hint="eastAsia"/>
                              </w:rPr>
                              <w:t>構成表</w:t>
                            </w:r>
                          </w:p>
                        </w:txbxContent>
                      </v:textbox>
                    </v:rect>
                  </w:pict>
                </mc:Fallback>
              </mc:AlternateContent>
            </w:r>
          </w:p>
          <w:p w:rsidR="00905F3B" w:rsidRPr="00905F3B" w:rsidRDefault="00905F3B" w:rsidP="00DF35E2">
            <w:pPr>
              <w:rPr>
                <w:rFonts w:ascii="HG丸ｺﾞｼｯｸM-PRO" w:eastAsia="HG丸ｺﾞｼｯｸM-PRO" w:hAnsi="HG丸ｺﾞｼｯｸM-PRO"/>
                <w:szCs w:val="21"/>
              </w:rPr>
            </w:pPr>
          </w:p>
          <w:p w:rsidR="00905F3B" w:rsidRPr="00905F3B" w:rsidRDefault="00905F3B" w:rsidP="00272802">
            <w:pPr>
              <w:ind w:left="420" w:hangingChars="200" w:hanging="42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２　ひとりで構成表への付け足しを考える。</w:t>
            </w:r>
          </w:p>
          <w:p w:rsidR="00905F3B" w:rsidRPr="00905F3B" w:rsidRDefault="00895E6D" w:rsidP="000B0F8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4624" behindDoc="0" locked="0" layoutInCell="1" allowOverlap="1" wp14:anchorId="441D9B02" wp14:editId="3ED06FB9">
                      <wp:simplePos x="0" y="0"/>
                      <wp:positionH relativeFrom="column">
                        <wp:posOffset>1050290</wp:posOffset>
                      </wp:positionH>
                      <wp:positionV relativeFrom="paragraph">
                        <wp:posOffset>17145</wp:posOffset>
                      </wp:positionV>
                      <wp:extent cx="1590675" cy="352425"/>
                      <wp:effectExtent l="247650" t="0" r="28575" b="28575"/>
                      <wp:wrapNone/>
                      <wp:docPr id="6" name="四角形吹き出し 6"/>
                      <wp:cNvGraphicFramePr/>
                      <a:graphic xmlns:a="http://schemas.openxmlformats.org/drawingml/2006/main">
                        <a:graphicData uri="http://schemas.microsoft.com/office/word/2010/wordprocessingShape">
                          <wps:wsp>
                            <wps:cNvSpPr/>
                            <wps:spPr>
                              <a:xfrm>
                                <a:off x="0" y="0"/>
                                <a:ext cx="1590675" cy="352425"/>
                              </a:xfrm>
                              <a:prstGeom prst="wedgeRectCallout">
                                <a:avLst>
                                  <a:gd name="adj1" fmla="val -64850"/>
                                  <a:gd name="adj2" fmla="val -47155"/>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895E6D" w:rsidRPr="00895E6D" w:rsidRDefault="00895E6D" w:rsidP="00895E6D">
                                  <w:pPr>
                                    <w:jc w:val="center"/>
                                    <w:rPr>
                                      <w:rFonts w:ascii="AR P丸ゴシック体E" w:eastAsia="AR P丸ゴシック体E" w:hAnsi="AR P丸ゴシック体E"/>
                                    </w:rPr>
                                  </w:pPr>
                                  <w:r w:rsidRPr="00895E6D">
                                    <w:rPr>
                                      <w:rFonts w:ascii="AR P丸ゴシック体E" w:eastAsia="AR P丸ゴシック体E" w:hAnsi="AR P丸ゴシック体E" w:hint="eastAsia"/>
                                    </w:rPr>
                                    <w:t>ワークシート</w:t>
                                  </w:r>
                                  <w:r>
                                    <w:rPr>
                                      <w:rFonts w:ascii="AR P丸ゴシック体E" w:eastAsia="AR P丸ゴシック体E" w:hAnsi="AR P丸ゴシック体E" w:hint="eastAsia"/>
                                    </w:rPr>
                                    <w:t>使用</w:t>
                                  </w:r>
                                </w:p>
                                <w:p w:rsidR="00895E6D" w:rsidRPr="00895E6D" w:rsidRDefault="00895E6D" w:rsidP="00895E6D">
                                  <w:pPr>
                                    <w:jc w:val="center"/>
                                    <w:rPr>
                                      <w:rFonts w:ascii="AR P丸ゴシック体E" w:eastAsia="AR P丸ゴシック体E" w:hAnsi="AR P丸ゴシック体E"/>
                                    </w:rPr>
                                  </w:pPr>
                                  <w:r w:rsidRPr="00895E6D">
                                    <w:rPr>
                                      <w:rFonts w:ascii="AR P丸ゴシック体E" w:eastAsia="AR P丸ゴシック体E" w:hAnsi="AR P丸ゴシック体E"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6" o:spid="_x0000_s1031" type="#_x0000_t61" style="position:absolute;left:0;text-align:left;margin-left:82.7pt;margin-top:1.35pt;width:125.2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" adj="-3208,615" fillcolor="#ffc" strokecolor="black [3200]">
                      <v:textbox>
                        <w:txbxContent>
                          <w:p w:rsidR="00895E6D" w:rsidRPr="00895E6D" w:rsidRDefault="00895E6D" w:rsidP="00895E6D">
                            <w:pPr>
                              <w:jc w:val="center"/>
                              <w:rPr>
                                <w:rFonts w:ascii="AR P丸ゴシック体E" w:eastAsia="AR P丸ゴシック体E" w:hAnsi="AR P丸ゴシック体E"/>
                              </w:rPr>
                            </w:pPr>
                            <w:r w:rsidRPr="00895E6D">
                              <w:rPr>
                                <w:rFonts w:ascii="AR P丸ゴシック体E" w:eastAsia="AR P丸ゴシック体E" w:hAnsi="AR P丸ゴシック体E" w:hint="eastAsia"/>
                              </w:rPr>
                              <w:t>ワークシート</w:t>
                            </w:r>
                            <w:r>
                              <w:rPr>
                                <w:rFonts w:ascii="AR P丸ゴシック体E" w:eastAsia="AR P丸ゴシック体E" w:hAnsi="AR P丸ゴシック体E" w:hint="eastAsia"/>
                              </w:rPr>
                              <w:t>使用</w:t>
                            </w:r>
                          </w:p>
                          <w:p w:rsidR="00895E6D" w:rsidRPr="00895E6D" w:rsidRDefault="00895E6D" w:rsidP="00895E6D">
                            <w:pPr>
                              <w:jc w:val="center"/>
                              <w:rPr>
                                <w:rFonts w:ascii="AR P丸ゴシック体E" w:eastAsia="AR P丸ゴシック体E" w:hAnsi="AR P丸ゴシック体E"/>
                              </w:rPr>
                            </w:pPr>
                            <w:r w:rsidRPr="00895E6D">
                              <w:rPr>
                                <w:rFonts w:ascii="AR P丸ゴシック体E" w:eastAsia="AR P丸ゴシック体E" w:hAnsi="AR P丸ゴシック体E" w:hint="eastAsia"/>
                              </w:rPr>
                              <w:t xml:space="preserve">　　</w:t>
                            </w:r>
                          </w:p>
                        </w:txbxContent>
                      </v:textbox>
                    </v:shape>
                  </w:pict>
                </mc:Fallback>
              </mc:AlternateContent>
            </w:r>
          </w:p>
          <w:p w:rsidR="00905F3B" w:rsidRPr="00905F3B" w:rsidRDefault="00905F3B" w:rsidP="000B0F8F">
            <w:pPr>
              <w:ind w:left="210" w:hangingChars="100" w:hanging="210"/>
              <w:rPr>
                <w:rFonts w:ascii="HG丸ｺﾞｼｯｸM-PRO" w:eastAsia="HG丸ｺﾞｼｯｸM-PRO" w:hAnsi="HG丸ｺﾞｼｯｸM-PRO"/>
                <w:szCs w:val="21"/>
              </w:rPr>
            </w:pPr>
          </w:p>
          <w:p w:rsidR="00905F3B" w:rsidRDefault="00905F3B" w:rsidP="00272802">
            <w:pPr>
              <w:ind w:left="420" w:hangingChars="200" w:hanging="42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３　グループで、構成表への助言をしあう。</w:t>
            </w:r>
          </w:p>
          <w:p w:rsidR="00905F3B" w:rsidRPr="00905F3B" w:rsidRDefault="00905F3B" w:rsidP="00905F3B">
            <w:pPr>
              <w:ind w:firstLineChars="200" w:firstLine="42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（１人５分）</w:t>
            </w:r>
          </w:p>
          <w:p w:rsidR="00905F3B" w:rsidRPr="00905F3B" w:rsidRDefault="00895E6D" w:rsidP="000B0F8F">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14:anchorId="40FA1E47" wp14:editId="5668637B">
                      <wp:simplePos x="0" y="0"/>
                      <wp:positionH relativeFrom="column">
                        <wp:posOffset>850265</wp:posOffset>
                      </wp:positionH>
                      <wp:positionV relativeFrom="paragraph">
                        <wp:posOffset>19050</wp:posOffset>
                      </wp:positionV>
                      <wp:extent cx="1704975" cy="342900"/>
                      <wp:effectExtent l="0" t="228600" r="28575" b="19050"/>
                      <wp:wrapNone/>
                      <wp:docPr id="4" name="四角形吹き出し 4"/>
                      <wp:cNvGraphicFramePr/>
                      <a:graphic xmlns:a="http://schemas.openxmlformats.org/drawingml/2006/main">
                        <a:graphicData uri="http://schemas.microsoft.com/office/word/2010/wordprocessingShape">
                          <wps:wsp>
                            <wps:cNvSpPr/>
                            <wps:spPr>
                              <a:xfrm>
                                <a:off x="0" y="0"/>
                                <a:ext cx="1704975" cy="342900"/>
                              </a:xfrm>
                              <a:prstGeom prst="wedgeRectCallout">
                                <a:avLst>
                                  <a:gd name="adj1" fmla="val -32006"/>
                                  <a:gd name="adj2" fmla="val -112985"/>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895E6D" w:rsidRPr="00895E6D" w:rsidRDefault="00895E6D" w:rsidP="00895E6D">
                                  <w:pPr>
                                    <w:jc w:val="center"/>
                                    <w:rPr>
                                      <w:rFonts w:ascii="AR P丸ゴシック体E" w:eastAsia="AR P丸ゴシック体E" w:hAnsi="AR P丸ゴシック体E"/>
                                    </w:rPr>
                                  </w:pPr>
                                  <w:r>
                                    <w:rPr>
                                      <w:rFonts w:ascii="AR P丸ゴシック体E" w:eastAsia="AR P丸ゴシック体E" w:hAnsi="AR P丸ゴシック体E" w:hint="eastAsia"/>
                                    </w:rPr>
                                    <w:t>参考：</w:t>
                                  </w:r>
                                  <w:r w:rsidRPr="00895E6D">
                                    <w:rPr>
                                      <w:rFonts w:ascii="AR P丸ゴシック体E" w:eastAsia="AR P丸ゴシック体E" w:hAnsi="AR P丸ゴシック体E" w:hint="eastAsia"/>
                                    </w:rPr>
                                    <w:t>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4" o:spid="_x0000_s1032" type="#_x0000_t61" style="position:absolute;left:0;text-align:left;margin-left:66.95pt;margin-top:1.5pt;width:134.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" adj="3887,-13605" fillcolor="#ffc" strokecolor="black [3200]">
                      <v:textbox>
                        <w:txbxContent>
                          <w:p w:rsidR="00895E6D" w:rsidRPr="00895E6D" w:rsidRDefault="00895E6D" w:rsidP="00895E6D">
                            <w:pPr>
                              <w:jc w:val="center"/>
                              <w:rPr>
                                <w:rFonts w:ascii="AR P丸ゴシック体E" w:eastAsia="AR P丸ゴシック体E" w:hAnsi="AR P丸ゴシック体E"/>
                              </w:rPr>
                            </w:pPr>
                            <w:r>
                              <w:rPr>
                                <w:rFonts w:ascii="AR P丸ゴシック体E" w:eastAsia="AR P丸ゴシック体E" w:hAnsi="AR P丸ゴシック体E" w:hint="eastAsia"/>
                              </w:rPr>
                              <w:t>参考：</w:t>
                            </w:r>
                            <w:r w:rsidRPr="00895E6D">
                              <w:rPr>
                                <w:rFonts w:ascii="AR P丸ゴシック体E" w:eastAsia="AR P丸ゴシック体E" w:hAnsi="AR P丸ゴシック体E" w:hint="eastAsia"/>
                              </w:rPr>
                              <w:t>授業の様子</w:t>
                            </w:r>
                          </w:p>
                        </w:txbxContent>
                      </v:textbox>
                    </v:shape>
                  </w:pict>
                </mc:Fallback>
              </mc:AlternateContent>
            </w:r>
          </w:p>
          <w:p w:rsidR="00905F3B" w:rsidRPr="00905F3B" w:rsidRDefault="00905F3B" w:rsidP="000B0F8F">
            <w:pPr>
              <w:ind w:left="210" w:hangingChars="100" w:hanging="210"/>
              <w:rPr>
                <w:rFonts w:ascii="HG丸ｺﾞｼｯｸM-PRO" w:eastAsia="HG丸ｺﾞｼｯｸM-PRO" w:hAnsi="HG丸ｺﾞｼｯｸM-PRO"/>
                <w:szCs w:val="21"/>
              </w:rPr>
            </w:pPr>
          </w:p>
          <w:p w:rsidR="00905F3B" w:rsidRPr="00905F3B" w:rsidRDefault="00905F3B" w:rsidP="000B0F8F">
            <w:pPr>
              <w:ind w:left="210" w:hangingChars="100" w:hanging="210"/>
              <w:rPr>
                <w:rFonts w:ascii="HG丸ｺﾞｼｯｸM-PRO" w:eastAsia="HG丸ｺﾞｼｯｸM-PRO" w:hAnsi="HG丸ｺﾞｼｯｸM-PRO"/>
                <w:szCs w:val="21"/>
              </w:rPr>
            </w:pPr>
          </w:p>
          <w:p w:rsidR="00905F3B" w:rsidRPr="00905F3B" w:rsidRDefault="00905F3B" w:rsidP="000B0F8F">
            <w:pPr>
              <w:ind w:left="210" w:hangingChars="100" w:hanging="210"/>
              <w:rPr>
                <w:rFonts w:ascii="HG丸ｺﾞｼｯｸM-PRO" w:eastAsia="HG丸ｺﾞｼｯｸM-PRO" w:hAnsi="HG丸ｺﾞｼｯｸM-PRO"/>
                <w:szCs w:val="21"/>
              </w:rPr>
            </w:pPr>
          </w:p>
          <w:p w:rsidR="00905F3B" w:rsidRPr="00905F3B" w:rsidRDefault="00905F3B" w:rsidP="000B0F8F">
            <w:pPr>
              <w:ind w:left="210" w:hangingChars="100" w:hanging="210"/>
              <w:rPr>
                <w:rFonts w:ascii="HG丸ｺﾞｼｯｸM-PRO" w:eastAsia="HG丸ｺﾞｼｯｸM-PRO" w:hAnsi="HG丸ｺﾞｼｯｸM-PRO"/>
                <w:szCs w:val="21"/>
              </w:rPr>
            </w:pPr>
          </w:p>
          <w:p w:rsidR="00905F3B" w:rsidRPr="00905F3B" w:rsidRDefault="00905F3B" w:rsidP="000B0F8F">
            <w:pPr>
              <w:ind w:left="210" w:hangingChars="100" w:hanging="210"/>
              <w:rPr>
                <w:rFonts w:ascii="HG丸ｺﾞｼｯｸM-PRO" w:eastAsia="HG丸ｺﾞｼｯｸM-PRO" w:hAnsi="HG丸ｺﾞｼｯｸM-PRO"/>
                <w:szCs w:val="21"/>
              </w:rPr>
            </w:pPr>
          </w:p>
          <w:p w:rsidR="00905F3B" w:rsidRPr="00905F3B" w:rsidRDefault="00905F3B" w:rsidP="00272802">
            <w:pPr>
              <w:ind w:left="420" w:hangingChars="200" w:hanging="42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lastRenderedPageBreak/>
              <w:t xml:space="preserve">４　</w:t>
            </w:r>
            <w:r w:rsidR="00645C05">
              <w:rPr>
                <w:rFonts w:ascii="HG丸ｺﾞｼｯｸM-PRO" w:eastAsia="HG丸ｺﾞｼｯｸM-PRO" w:hAnsi="HG丸ｺﾞｼｯｸM-PRO" w:hint="eastAsia"/>
                <w:szCs w:val="21"/>
              </w:rPr>
              <w:t>助言をもとに、</w:t>
            </w:r>
            <w:r w:rsidRPr="00905F3B">
              <w:rPr>
                <w:rFonts w:ascii="HG丸ｺﾞｼｯｸM-PRO" w:eastAsia="HG丸ｺﾞｼｯｸM-PRO" w:hAnsi="HG丸ｺﾞｼｯｸM-PRO" w:hint="eastAsia"/>
                <w:szCs w:val="21"/>
              </w:rPr>
              <w:t>ひとりで構成表の付箋を整理する。</w:t>
            </w:r>
          </w:p>
          <w:p w:rsidR="00905F3B" w:rsidRPr="00905F3B" w:rsidRDefault="00BF3119" w:rsidP="00DF35E2">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2576" behindDoc="0" locked="0" layoutInCell="1" allowOverlap="1" wp14:anchorId="27E82D44" wp14:editId="111D420D">
                      <wp:simplePos x="0" y="0"/>
                      <wp:positionH relativeFrom="column">
                        <wp:posOffset>726440</wp:posOffset>
                      </wp:positionH>
                      <wp:positionV relativeFrom="paragraph">
                        <wp:posOffset>53340</wp:posOffset>
                      </wp:positionV>
                      <wp:extent cx="1333500" cy="342900"/>
                      <wp:effectExtent l="152400" t="19050" r="19050" b="19050"/>
                      <wp:wrapNone/>
                      <wp:docPr id="5" name="四角形吹き出し 5"/>
                      <wp:cNvGraphicFramePr/>
                      <a:graphic xmlns:a="http://schemas.openxmlformats.org/drawingml/2006/main">
                        <a:graphicData uri="http://schemas.microsoft.com/office/word/2010/wordprocessingShape">
                          <wps:wsp>
                            <wps:cNvSpPr/>
                            <wps:spPr>
                              <a:xfrm>
                                <a:off x="0" y="0"/>
                                <a:ext cx="1333500" cy="342900"/>
                              </a:xfrm>
                              <a:prstGeom prst="wedgeRectCallout">
                                <a:avLst>
                                  <a:gd name="adj1" fmla="val -60406"/>
                                  <a:gd name="adj2" fmla="val -52710"/>
                                </a:avLst>
                              </a:prstGeom>
                              <a:solidFill>
                                <a:srgbClr val="FFFFCC"/>
                              </a:solidFill>
                              <a:ln w="9525"/>
                            </wps:spPr>
                            <wps:style>
                              <a:lnRef idx="2">
                                <a:schemeClr val="dk1"/>
                              </a:lnRef>
                              <a:fillRef idx="1">
                                <a:schemeClr val="lt1"/>
                              </a:fillRef>
                              <a:effectRef idx="0">
                                <a:schemeClr val="dk1"/>
                              </a:effectRef>
                              <a:fontRef idx="minor">
                                <a:schemeClr val="dk1"/>
                              </a:fontRef>
                            </wps:style>
                            <wps:txbx>
                              <w:txbxContent>
                                <w:p w:rsidR="00895E6D" w:rsidRPr="00895E6D" w:rsidRDefault="00895E6D" w:rsidP="00895E6D">
                                  <w:pPr>
                                    <w:rPr>
                                      <w:rFonts w:ascii="AR P丸ゴシック体E" w:eastAsia="AR P丸ゴシック体E" w:hAnsi="AR P丸ゴシック体E"/>
                                    </w:rPr>
                                  </w:pPr>
                                  <w:r>
                                    <w:rPr>
                                      <w:rFonts w:ascii="AR P丸ゴシック体E" w:eastAsia="AR P丸ゴシック体E" w:hAnsi="AR P丸ゴシック体E" w:hint="eastAsia"/>
                                    </w:rPr>
                                    <w:t>ワークシート使用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 o:spid="_x0000_s1033" type="#_x0000_t61" style="position:absolute;left:0;text-align:left;margin-left:57.2pt;margin-top:4.2pt;width:1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" adj="-2248,-585" fillcolor="#ffc" strokecolor="black [3200]">
                      <v:textbox>
                        <w:txbxContent>
                          <w:p w:rsidR="00895E6D" w:rsidRPr="00895E6D" w:rsidRDefault="00895E6D" w:rsidP="00895E6D">
                            <w:pPr>
                              <w:rPr>
                                <w:rFonts w:ascii="AR P丸ゴシック体E" w:eastAsia="AR P丸ゴシック体E" w:hAnsi="AR P丸ゴシック体E"/>
                              </w:rPr>
                            </w:pPr>
                            <w:r>
                              <w:rPr>
                                <w:rFonts w:ascii="AR P丸ゴシック体E" w:eastAsia="AR P丸ゴシック体E" w:hAnsi="AR P丸ゴシック体E" w:hint="eastAsia"/>
                              </w:rPr>
                              <w:t>ワークシート使用</w:t>
                            </w:r>
                          </w:p>
                        </w:txbxContent>
                      </v:textbox>
                    </v:shape>
                  </w:pict>
                </mc:Fallback>
              </mc:AlternateContent>
            </w:r>
          </w:p>
          <w:p w:rsidR="00905F3B" w:rsidRPr="00905F3B" w:rsidRDefault="00905F3B" w:rsidP="00DF35E2">
            <w:pPr>
              <w:rPr>
                <w:rFonts w:ascii="HG丸ｺﾞｼｯｸM-PRO" w:eastAsia="HG丸ｺﾞｼｯｸM-PRO" w:hAnsi="HG丸ｺﾞｼｯｸM-PRO"/>
                <w:szCs w:val="21"/>
              </w:rPr>
            </w:pPr>
          </w:p>
          <w:p w:rsidR="00905F3B" w:rsidRPr="00905F3B" w:rsidRDefault="00905F3B" w:rsidP="00905F3B">
            <w:pPr>
              <w:ind w:left="420" w:hangingChars="200" w:hanging="42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５</w:t>
            </w:r>
            <w:r w:rsidR="00B3472B">
              <w:rPr>
                <w:rFonts w:ascii="HG丸ｺﾞｼｯｸM-PRO" w:eastAsia="HG丸ｺﾞｼｯｸM-PRO" w:hAnsi="HG丸ｺﾞｼｯｸM-PRO" w:hint="eastAsia"/>
                <w:szCs w:val="21"/>
              </w:rPr>
              <w:t xml:space="preserve">　パワーアップしたところはどこかを全体で交流しあう。（振り返り</w:t>
            </w:r>
            <w:r w:rsidRPr="00905F3B">
              <w:rPr>
                <w:rFonts w:ascii="HG丸ｺﾞｼｯｸM-PRO" w:eastAsia="HG丸ｺﾞｼｯｸM-PRO" w:hAnsi="HG丸ｺﾞｼｯｸM-PRO" w:hint="eastAsia"/>
                <w:szCs w:val="21"/>
              </w:rPr>
              <w:t>）</w:t>
            </w:r>
          </w:p>
        </w:tc>
        <w:tc>
          <w:tcPr>
            <w:tcW w:w="4961" w:type="dxa"/>
          </w:tcPr>
          <w:p w:rsidR="00905F3B" w:rsidRPr="00905F3B" w:rsidRDefault="00905F3B" w:rsidP="00E85E51">
            <w:pPr>
              <w:ind w:left="210" w:hangingChars="100" w:hanging="21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lastRenderedPageBreak/>
              <w:t>・説得力のある文章にするためのポイントを示す。</w:t>
            </w:r>
          </w:p>
          <w:p w:rsidR="00905F3B" w:rsidRDefault="00905F3B" w:rsidP="00DF35E2">
            <w:pPr>
              <w:rPr>
                <w:rFonts w:ascii="HG丸ｺﾞｼｯｸM-PRO" w:eastAsia="HG丸ｺﾞｼｯｸM-PRO" w:hAnsi="HG丸ｺﾞｼｯｸM-PRO"/>
                <w:szCs w:val="21"/>
              </w:rPr>
            </w:pPr>
          </w:p>
          <w:p w:rsidR="00905F3B" w:rsidRPr="00905F3B" w:rsidRDefault="00905F3B" w:rsidP="00DF35E2">
            <w:pPr>
              <w:rPr>
                <w:rFonts w:ascii="HG丸ｺﾞｼｯｸM-PRO" w:eastAsia="HG丸ｺﾞｼｯｸM-PRO" w:hAnsi="HG丸ｺﾞｼｯｸM-PRO"/>
                <w:szCs w:val="21"/>
              </w:rPr>
            </w:pPr>
          </w:p>
          <w:p w:rsidR="00905F3B" w:rsidRPr="00905F3B" w:rsidRDefault="00905F3B" w:rsidP="00DF35E2">
            <w:pPr>
              <w:rPr>
                <w:rFonts w:ascii="HG丸ｺﾞｼｯｸM-PRO" w:eastAsia="HG丸ｺﾞｼｯｸM-PRO" w:hAnsi="HG丸ｺﾞｼｯｸM-PRO"/>
                <w:szCs w:val="21"/>
              </w:rPr>
            </w:pPr>
          </w:p>
          <w:p w:rsidR="00905F3B" w:rsidRPr="00905F3B" w:rsidRDefault="00905F3B" w:rsidP="00272802">
            <w:pPr>
              <w:ind w:left="210" w:hangingChars="100" w:hanging="21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・「はじめ」と「終わり」は青、中は緑、反論はピンクに書かせる。</w:t>
            </w:r>
          </w:p>
          <w:p w:rsidR="00905F3B" w:rsidRPr="00905F3B" w:rsidRDefault="00905F3B" w:rsidP="00DF35E2">
            <w:pPr>
              <w:rPr>
                <w:rFonts w:ascii="HG丸ｺﾞｼｯｸM-PRO" w:eastAsia="HG丸ｺﾞｼｯｸM-PRO" w:hAnsi="HG丸ｺﾞｼｯｸM-PRO"/>
                <w:szCs w:val="21"/>
              </w:rPr>
            </w:pPr>
          </w:p>
          <w:p w:rsidR="00905F3B" w:rsidRPr="00645C05" w:rsidRDefault="00905F3B" w:rsidP="00DF35E2">
            <w:pPr>
              <w:rPr>
                <w:rFonts w:ascii="HG丸ｺﾞｼｯｸM-PRO" w:eastAsia="HG丸ｺﾞｼｯｸM-PRO" w:hAnsi="HG丸ｺﾞｼｯｸM-PRO"/>
                <w:b/>
                <w:szCs w:val="21"/>
              </w:rPr>
            </w:pPr>
            <w:r w:rsidRPr="00645C05">
              <w:rPr>
                <w:rFonts w:ascii="HG丸ｺﾞｼｯｸM-PRO" w:eastAsia="HG丸ｺﾞｼｯｸM-PRO" w:hAnsi="HG丸ｺﾞｼｯｸM-PRO" w:hint="eastAsia"/>
                <w:b/>
                <w:szCs w:val="21"/>
              </w:rPr>
              <w:t>・助言のポイントを示す。</w:t>
            </w:r>
          </w:p>
          <w:p w:rsidR="00905F3B" w:rsidRPr="00905F3B" w:rsidRDefault="00905F3B" w:rsidP="00E85E51">
            <w:pPr>
              <w:ind w:left="210" w:hangingChars="100" w:hanging="21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・助言はすべて黄色い付箋に書かせる。</w:t>
            </w:r>
          </w:p>
          <w:p w:rsidR="00905F3B" w:rsidRPr="00645C05" w:rsidRDefault="00905F3B" w:rsidP="00645C05">
            <w:pPr>
              <w:ind w:left="210" w:hangingChars="100" w:hanging="210"/>
              <w:rPr>
                <w:rFonts w:ascii="HG丸ｺﾞｼｯｸM-PRO" w:eastAsia="HG丸ｺﾞｼｯｸM-PRO" w:hAnsi="HG丸ｺﾞｼｯｸM-PRO"/>
                <w:szCs w:val="21"/>
              </w:rPr>
            </w:pPr>
            <w:r w:rsidRPr="00645C05">
              <w:rPr>
                <w:rFonts w:ascii="HG丸ｺﾞｼｯｸM-PRO" w:eastAsia="HG丸ｺﾞｼｯｸM-PRO" w:hAnsi="HG丸ｺﾞｼｯｸM-PRO" w:hint="eastAsia"/>
                <w:szCs w:val="21"/>
              </w:rPr>
              <w:t>・書けない児童には、友達の意見で納得した意見や、自分と似た意見の近くに同じ内容の付箋を貼らせる。</w:t>
            </w:r>
          </w:p>
          <w:p w:rsidR="00905F3B" w:rsidRPr="00645C05" w:rsidRDefault="00905F3B" w:rsidP="00645C05">
            <w:pPr>
              <w:ind w:left="211" w:hangingChars="100" w:hanging="211"/>
              <w:rPr>
                <w:rFonts w:asciiTheme="majorEastAsia" w:eastAsiaTheme="majorEastAsia" w:hAnsiTheme="majorEastAsia"/>
                <w:b/>
                <w:szCs w:val="21"/>
              </w:rPr>
            </w:pPr>
            <w:r w:rsidRPr="00645C05">
              <w:rPr>
                <w:rFonts w:asciiTheme="majorEastAsia" w:eastAsiaTheme="majorEastAsia" w:hAnsiTheme="majorEastAsia" w:hint="eastAsia"/>
                <w:b/>
                <w:szCs w:val="21"/>
              </w:rPr>
              <w:t>・</w:t>
            </w:r>
            <w:r w:rsidR="00B3472B" w:rsidRPr="00645C05">
              <w:rPr>
                <w:rFonts w:asciiTheme="majorEastAsia" w:eastAsiaTheme="majorEastAsia" w:hAnsiTheme="majorEastAsia" w:hint="eastAsia"/>
                <w:b/>
                <w:szCs w:val="21"/>
              </w:rPr>
              <w:t>友達</w:t>
            </w:r>
            <w:r w:rsidRPr="00645C05">
              <w:rPr>
                <w:rFonts w:asciiTheme="majorEastAsia" w:eastAsiaTheme="majorEastAsia" w:hAnsiTheme="majorEastAsia" w:hint="eastAsia"/>
                <w:b/>
                <w:szCs w:val="21"/>
              </w:rPr>
              <w:t>の考えや意見を尊重するために、話を聞いたり質問したりする</w:t>
            </w:r>
            <w:r w:rsidR="00645C05">
              <w:rPr>
                <w:rFonts w:asciiTheme="majorEastAsia" w:eastAsiaTheme="majorEastAsia" w:hAnsiTheme="majorEastAsia" w:hint="eastAsia"/>
                <w:b/>
                <w:szCs w:val="21"/>
              </w:rPr>
              <w:t>という目的を意識</w:t>
            </w:r>
            <w:r w:rsidRPr="00645C05">
              <w:rPr>
                <w:rFonts w:asciiTheme="majorEastAsia" w:eastAsiaTheme="majorEastAsia" w:hAnsiTheme="majorEastAsia" w:hint="eastAsia"/>
                <w:b/>
                <w:szCs w:val="21"/>
              </w:rPr>
              <w:t>させる。</w:t>
            </w:r>
          </w:p>
          <w:p w:rsidR="00905F3B" w:rsidRPr="00905F3B" w:rsidRDefault="00905F3B" w:rsidP="00E85E51">
            <w:pPr>
              <w:ind w:left="210" w:hangingChars="100" w:hanging="210"/>
              <w:rPr>
                <w:rFonts w:ascii="HG丸ｺﾞｼｯｸM-PRO" w:eastAsia="HG丸ｺﾞｼｯｸM-PRO" w:hAnsi="HG丸ｺﾞｼｯｸM-PRO"/>
                <w:szCs w:val="21"/>
              </w:rPr>
            </w:pPr>
          </w:p>
          <w:p w:rsidR="00905F3B" w:rsidRPr="00645C05" w:rsidRDefault="00905F3B" w:rsidP="00645C05">
            <w:pPr>
              <w:ind w:left="211" w:hangingChars="100" w:hanging="211"/>
              <w:rPr>
                <w:rFonts w:asciiTheme="majorEastAsia" w:eastAsiaTheme="majorEastAsia" w:hAnsiTheme="majorEastAsia"/>
                <w:b/>
                <w:szCs w:val="21"/>
              </w:rPr>
            </w:pPr>
            <w:r w:rsidRPr="00645C05">
              <w:rPr>
                <w:rFonts w:asciiTheme="majorEastAsia" w:eastAsiaTheme="majorEastAsia" w:hAnsiTheme="majorEastAsia" w:hint="eastAsia"/>
                <w:b/>
                <w:szCs w:val="21"/>
              </w:rPr>
              <w:lastRenderedPageBreak/>
              <w:t>・自分の意見を説得力のあるものにするために必要な付箋を精選させる。</w:t>
            </w:r>
          </w:p>
          <w:p w:rsidR="00905F3B" w:rsidRDefault="00905F3B" w:rsidP="00E85E51">
            <w:pPr>
              <w:ind w:left="210" w:hangingChars="100" w:hanging="210"/>
              <w:rPr>
                <w:rFonts w:ascii="HG丸ｺﾞｼｯｸM-PRO" w:eastAsia="HG丸ｺﾞｼｯｸM-PRO" w:hAnsi="HG丸ｺﾞｼｯｸM-PRO"/>
                <w:szCs w:val="21"/>
              </w:rPr>
            </w:pPr>
          </w:p>
          <w:p w:rsidR="00645C05" w:rsidRPr="00905F3B" w:rsidRDefault="00645C05" w:rsidP="00E85E51">
            <w:pPr>
              <w:ind w:left="210" w:hangingChars="100" w:hanging="210"/>
              <w:rPr>
                <w:rFonts w:ascii="HG丸ｺﾞｼｯｸM-PRO" w:eastAsia="HG丸ｺﾞｼｯｸM-PRO" w:hAnsi="HG丸ｺﾞｼｯｸM-PRO"/>
                <w:szCs w:val="21"/>
              </w:rPr>
            </w:pPr>
          </w:p>
          <w:p w:rsidR="00905F3B" w:rsidRPr="00905F3B" w:rsidRDefault="00905F3B" w:rsidP="00E85E51">
            <w:pPr>
              <w:ind w:left="210" w:hangingChars="100" w:hanging="21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・書けた児童から発表させる。</w:t>
            </w:r>
          </w:p>
          <w:p w:rsidR="00905F3B" w:rsidRPr="00905F3B" w:rsidRDefault="00905F3B" w:rsidP="00B317C5">
            <w:pPr>
              <w:ind w:left="210" w:hangingChars="100" w:hanging="210"/>
              <w:rPr>
                <w:rFonts w:ascii="HG丸ｺﾞｼｯｸM-PRO" w:eastAsia="HG丸ｺﾞｼｯｸM-PRO" w:hAnsi="HG丸ｺﾞｼｯｸM-PRO"/>
                <w:szCs w:val="21"/>
              </w:rPr>
            </w:pPr>
            <w:r w:rsidRPr="00905F3B">
              <w:rPr>
                <w:rFonts w:ascii="HG丸ｺﾞｼｯｸM-PRO" w:eastAsia="HG丸ｺﾞｼｯｸM-PRO" w:hAnsi="HG丸ｺﾞｼｯｸM-PRO" w:hint="eastAsia"/>
                <w:szCs w:val="21"/>
              </w:rPr>
              <w:t>・誰の助言がヒントになったのかも発表させる。</w:t>
            </w:r>
          </w:p>
        </w:tc>
      </w:tr>
    </w:tbl>
    <w:p w:rsidR="00BF3119" w:rsidRDefault="00BF3119" w:rsidP="00445907">
      <w:pPr>
        <w:rPr>
          <w:rFonts w:ascii="HG丸ｺﾞｼｯｸM-PRO" w:eastAsia="HG丸ｺﾞｼｯｸM-PRO" w:hAnsi="HG丸ｺﾞｼｯｸM-PRO"/>
          <w:szCs w:val="21"/>
        </w:rPr>
      </w:pPr>
    </w:p>
    <w:p w:rsidR="00905F3B" w:rsidRDefault="00BF3119" w:rsidP="0044590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６</w:t>
      </w:r>
      <w:r w:rsidR="00905F3B">
        <w:rPr>
          <w:rFonts w:ascii="HG丸ｺﾞｼｯｸM-PRO" w:eastAsia="HG丸ｺﾞｼｯｸM-PRO" w:hAnsi="HG丸ｺﾞｼｯｸM-PRO" w:hint="eastAsia"/>
          <w:szCs w:val="21"/>
        </w:rPr>
        <w:t xml:space="preserve">　評価規準</w:t>
      </w:r>
    </w:p>
    <w:p w:rsidR="00EC14C7" w:rsidRDefault="00EC14C7" w:rsidP="00EC14C7">
      <w:pPr>
        <w:ind w:leftChars="140" w:left="504" w:hangingChars="100" w:hanging="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905F3B" w:rsidRPr="00905F3B">
        <w:rPr>
          <w:rFonts w:ascii="HG丸ｺﾞｼｯｸM-PRO" w:eastAsia="HG丸ｺﾞｼｯｸM-PRO" w:hAnsi="HG丸ｺﾞｼｯｸM-PRO" w:hint="eastAsia"/>
          <w:szCs w:val="21"/>
        </w:rPr>
        <w:t>友達の主張したいことを踏まえて、意見文に説得力をもたせるために足りない部分を考えて、付箋を書いている。</w:t>
      </w:r>
    </w:p>
    <w:p w:rsidR="00EC14C7" w:rsidRDefault="00EC14C7" w:rsidP="00EC14C7">
      <w:pPr>
        <w:ind w:leftChars="140" w:left="504" w:hangingChars="100" w:hanging="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w:t>
      </w:r>
      <w:r w:rsidR="00905F3B" w:rsidRPr="00905F3B">
        <w:rPr>
          <w:rFonts w:ascii="HG丸ｺﾞｼｯｸM-PRO" w:eastAsia="HG丸ｺﾞｼｯｸM-PRO" w:hAnsi="HG丸ｺﾞｼｯｸM-PRO" w:hint="eastAsia"/>
          <w:szCs w:val="21"/>
        </w:rPr>
        <w:t>自分なりに考えて付箋を書いている。</w:t>
      </w:r>
    </w:p>
    <w:p w:rsidR="00905F3B" w:rsidRPr="00905F3B" w:rsidRDefault="00EC14C7" w:rsidP="00EC14C7">
      <w:pPr>
        <w:ind w:leftChars="140" w:left="504" w:hangingChars="100" w:hanging="210"/>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hint="eastAsia"/>
          <w:szCs w:val="21"/>
        </w:rPr>
        <w:t>・</w:t>
      </w:r>
      <w:r w:rsidR="00905F3B" w:rsidRPr="00905F3B">
        <w:rPr>
          <w:rFonts w:ascii="HG丸ｺﾞｼｯｸM-PRO" w:eastAsia="HG丸ｺﾞｼｯｸM-PRO" w:hAnsi="HG丸ｺﾞｼｯｸM-PRO" w:hint="eastAsia"/>
          <w:szCs w:val="21"/>
        </w:rPr>
        <w:t>納得した意見や自分と似た意見に重ねて付箋を貼ることができる</w:t>
      </w:r>
      <w:r w:rsidR="00B3472B">
        <w:rPr>
          <w:rFonts w:ascii="HG丸ｺﾞｼｯｸM-PRO" w:eastAsia="HG丸ｺﾞｼｯｸM-PRO" w:hAnsi="HG丸ｺﾞｼｯｸM-PRO" w:hint="eastAsia"/>
          <w:szCs w:val="21"/>
        </w:rPr>
        <w:t>。</w:t>
      </w:r>
    </w:p>
    <w:sectPr w:rsidR="00905F3B" w:rsidRPr="00905F3B" w:rsidSect="00905F3B">
      <w:pgSz w:w="11906" w:h="16838" w:code="9"/>
      <w:pgMar w:top="1418" w:right="1134" w:bottom="1134" w:left="1134"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68" w:rsidRDefault="00037068" w:rsidP="00706DDB">
      <w:r>
        <w:separator/>
      </w:r>
    </w:p>
  </w:endnote>
  <w:endnote w:type="continuationSeparator" w:id="0">
    <w:p w:rsidR="00037068" w:rsidRDefault="00037068" w:rsidP="0070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68" w:rsidRDefault="00037068" w:rsidP="00706DDB">
      <w:r>
        <w:separator/>
      </w:r>
    </w:p>
  </w:footnote>
  <w:footnote w:type="continuationSeparator" w:id="0">
    <w:p w:rsidR="00037068" w:rsidRDefault="00037068" w:rsidP="00706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48E"/>
    <w:rsid w:val="00031978"/>
    <w:rsid w:val="00037068"/>
    <w:rsid w:val="0006561D"/>
    <w:rsid w:val="000B0F8F"/>
    <w:rsid w:val="000F3D5F"/>
    <w:rsid w:val="0012434A"/>
    <w:rsid w:val="00163010"/>
    <w:rsid w:val="00185C4B"/>
    <w:rsid w:val="001A353B"/>
    <w:rsid w:val="001C3C82"/>
    <w:rsid w:val="001D14BA"/>
    <w:rsid w:val="001E0B54"/>
    <w:rsid w:val="001F34A7"/>
    <w:rsid w:val="00210D0E"/>
    <w:rsid w:val="00227A81"/>
    <w:rsid w:val="00272802"/>
    <w:rsid w:val="00277D09"/>
    <w:rsid w:val="002F203A"/>
    <w:rsid w:val="00306274"/>
    <w:rsid w:val="003715B5"/>
    <w:rsid w:val="003745BC"/>
    <w:rsid w:val="00385A15"/>
    <w:rsid w:val="00391FB2"/>
    <w:rsid w:val="003D2880"/>
    <w:rsid w:val="003E462B"/>
    <w:rsid w:val="004159BA"/>
    <w:rsid w:val="00445907"/>
    <w:rsid w:val="0045575F"/>
    <w:rsid w:val="004952D6"/>
    <w:rsid w:val="004D0C69"/>
    <w:rsid w:val="00504BFF"/>
    <w:rsid w:val="00507D80"/>
    <w:rsid w:val="00543515"/>
    <w:rsid w:val="005E0790"/>
    <w:rsid w:val="005E6ED9"/>
    <w:rsid w:val="005F45B0"/>
    <w:rsid w:val="005F5E32"/>
    <w:rsid w:val="006203A9"/>
    <w:rsid w:val="00645C05"/>
    <w:rsid w:val="00706DDB"/>
    <w:rsid w:val="0072127C"/>
    <w:rsid w:val="007537DE"/>
    <w:rsid w:val="00765F75"/>
    <w:rsid w:val="008026BE"/>
    <w:rsid w:val="00815730"/>
    <w:rsid w:val="00836BEE"/>
    <w:rsid w:val="00885EF6"/>
    <w:rsid w:val="00895E6D"/>
    <w:rsid w:val="008A10CA"/>
    <w:rsid w:val="008D4DC5"/>
    <w:rsid w:val="00905F3B"/>
    <w:rsid w:val="00925668"/>
    <w:rsid w:val="009D1592"/>
    <w:rsid w:val="00A163E0"/>
    <w:rsid w:val="00A349E5"/>
    <w:rsid w:val="00A45D8E"/>
    <w:rsid w:val="00A67CDA"/>
    <w:rsid w:val="00A83277"/>
    <w:rsid w:val="00A9248E"/>
    <w:rsid w:val="00AA0261"/>
    <w:rsid w:val="00AB5F0C"/>
    <w:rsid w:val="00B17E09"/>
    <w:rsid w:val="00B25AAA"/>
    <w:rsid w:val="00B317C5"/>
    <w:rsid w:val="00B3472B"/>
    <w:rsid w:val="00B65C71"/>
    <w:rsid w:val="00B75E75"/>
    <w:rsid w:val="00B9215C"/>
    <w:rsid w:val="00BF3119"/>
    <w:rsid w:val="00C54CF8"/>
    <w:rsid w:val="00C836B1"/>
    <w:rsid w:val="00C977F6"/>
    <w:rsid w:val="00CA2688"/>
    <w:rsid w:val="00CB6F9D"/>
    <w:rsid w:val="00CF7321"/>
    <w:rsid w:val="00D047E3"/>
    <w:rsid w:val="00D2152B"/>
    <w:rsid w:val="00D26491"/>
    <w:rsid w:val="00D27961"/>
    <w:rsid w:val="00D43B4B"/>
    <w:rsid w:val="00D45F32"/>
    <w:rsid w:val="00D54C6F"/>
    <w:rsid w:val="00D80594"/>
    <w:rsid w:val="00DB0288"/>
    <w:rsid w:val="00DB480B"/>
    <w:rsid w:val="00DB690F"/>
    <w:rsid w:val="00DC6438"/>
    <w:rsid w:val="00DD767E"/>
    <w:rsid w:val="00DF35E2"/>
    <w:rsid w:val="00E33CE6"/>
    <w:rsid w:val="00E57E6F"/>
    <w:rsid w:val="00E656D0"/>
    <w:rsid w:val="00E85E51"/>
    <w:rsid w:val="00E901EE"/>
    <w:rsid w:val="00E923B1"/>
    <w:rsid w:val="00EC14C7"/>
    <w:rsid w:val="00ED504F"/>
    <w:rsid w:val="00ED7CE6"/>
    <w:rsid w:val="00EE7AE8"/>
    <w:rsid w:val="00EF072C"/>
    <w:rsid w:val="00F757A1"/>
    <w:rsid w:val="00F8171C"/>
    <w:rsid w:val="00FB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575F"/>
    <w:rPr>
      <w:rFonts w:asciiTheme="majorHAnsi" w:eastAsiaTheme="majorEastAsia" w:hAnsiTheme="majorHAnsi" w:cstheme="majorBidi"/>
      <w:sz w:val="18"/>
      <w:szCs w:val="18"/>
    </w:rPr>
  </w:style>
  <w:style w:type="paragraph" w:styleId="a5">
    <w:name w:val="header"/>
    <w:basedOn w:val="a"/>
    <w:link w:val="a6"/>
    <w:uiPriority w:val="99"/>
    <w:unhideWhenUsed/>
    <w:rsid w:val="00706DDB"/>
    <w:pPr>
      <w:tabs>
        <w:tab w:val="center" w:pos="4252"/>
        <w:tab w:val="right" w:pos="8504"/>
      </w:tabs>
      <w:snapToGrid w:val="0"/>
    </w:pPr>
  </w:style>
  <w:style w:type="character" w:customStyle="1" w:styleId="a6">
    <w:name w:val="ヘッダー (文字)"/>
    <w:basedOn w:val="a0"/>
    <w:link w:val="a5"/>
    <w:uiPriority w:val="99"/>
    <w:rsid w:val="00706DDB"/>
  </w:style>
  <w:style w:type="paragraph" w:styleId="a7">
    <w:name w:val="footer"/>
    <w:basedOn w:val="a"/>
    <w:link w:val="a8"/>
    <w:uiPriority w:val="99"/>
    <w:unhideWhenUsed/>
    <w:rsid w:val="00706DDB"/>
    <w:pPr>
      <w:tabs>
        <w:tab w:val="center" w:pos="4252"/>
        <w:tab w:val="right" w:pos="8504"/>
      </w:tabs>
      <w:snapToGrid w:val="0"/>
    </w:pPr>
  </w:style>
  <w:style w:type="character" w:customStyle="1" w:styleId="a8">
    <w:name w:val="フッター (文字)"/>
    <w:basedOn w:val="a0"/>
    <w:link w:val="a7"/>
    <w:uiPriority w:val="99"/>
    <w:rsid w:val="00706DDB"/>
  </w:style>
  <w:style w:type="table" w:styleId="a9">
    <w:name w:val="Table Grid"/>
    <w:basedOn w:val="a1"/>
    <w:uiPriority w:val="59"/>
    <w:rsid w:val="0081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57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575F"/>
    <w:rPr>
      <w:rFonts w:asciiTheme="majorHAnsi" w:eastAsiaTheme="majorEastAsia" w:hAnsiTheme="majorHAnsi" w:cstheme="majorBidi"/>
      <w:sz w:val="18"/>
      <w:szCs w:val="18"/>
    </w:rPr>
  </w:style>
  <w:style w:type="paragraph" w:styleId="a5">
    <w:name w:val="header"/>
    <w:basedOn w:val="a"/>
    <w:link w:val="a6"/>
    <w:uiPriority w:val="99"/>
    <w:unhideWhenUsed/>
    <w:rsid w:val="00706DDB"/>
    <w:pPr>
      <w:tabs>
        <w:tab w:val="center" w:pos="4252"/>
        <w:tab w:val="right" w:pos="8504"/>
      </w:tabs>
      <w:snapToGrid w:val="0"/>
    </w:pPr>
  </w:style>
  <w:style w:type="character" w:customStyle="1" w:styleId="a6">
    <w:name w:val="ヘッダー (文字)"/>
    <w:basedOn w:val="a0"/>
    <w:link w:val="a5"/>
    <w:uiPriority w:val="99"/>
    <w:rsid w:val="00706DDB"/>
  </w:style>
  <w:style w:type="paragraph" w:styleId="a7">
    <w:name w:val="footer"/>
    <w:basedOn w:val="a"/>
    <w:link w:val="a8"/>
    <w:uiPriority w:val="99"/>
    <w:unhideWhenUsed/>
    <w:rsid w:val="00706DDB"/>
    <w:pPr>
      <w:tabs>
        <w:tab w:val="center" w:pos="4252"/>
        <w:tab w:val="right" w:pos="8504"/>
      </w:tabs>
      <w:snapToGrid w:val="0"/>
    </w:pPr>
  </w:style>
  <w:style w:type="character" w:customStyle="1" w:styleId="a8">
    <w:name w:val="フッター (文字)"/>
    <w:basedOn w:val="a0"/>
    <w:link w:val="a7"/>
    <w:uiPriority w:val="99"/>
    <w:rsid w:val="00706DDB"/>
  </w:style>
  <w:style w:type="table" w:styleId="a9">
    <w:name w:val="Table Grid"/>
    <w:basedOn w:val="a1"/>
    <w:uiPriority w:val="59"/>
    <w:rsid w:val="0081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兵庫県</cp:lastModifiedBy>
  <cp:revision>9</cp:revision>
  <cp:lastPrinted>2018-03-28T01:44:00Z</cp:lastPrinted>
  <dcterms:created xsi:type="dcterms:W3CDTF">2018-03-02T08:28:00Z</dcterms:created>
  <dcterms:modified xsi:type="dcterms:W3CDTF">2018-04-13T04:30:00Z</dcterms:modified>
</cp:coreProperties>
</file>